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color w:val="auto"/>
          <w:kern w:val="2"/>
          <w:sz w:val="21"/>
          <w:szCs w:val="22"/>
          <w:lang w:val="zh-CN"/>
        </w:rPr>
        <w:id w:val="2110858147"/>
      </w:sdtPr>
      <w:sdtEndPr>
        <w:rPr>
          <w:rFonts w:ascii="Consolas" w:hAnsi="Consolas" w:eastAsiaTheme="minorEastAsia" w:cstheme="minorBidi"/>
          <w:b w:val="0"/>
          <w:color w:val="auto"/>
          <w:kern w:val="2"/>
          <w:sz w:val="20"/>
          <w:szCs w:val="20"/>
          <w:lang w:val="en-US"/>
        </w:rPr>
      </w:sdtEndPr>
      <w:sdtContent>
        <w:p>
          <w:pPr>
            <w:pStyle w:val="51"/>
          </w:pPr>
          <w:r>
            <w:rPr>
              <w:lang w:val="zh-CN"/>
            </w:rPr>
            <w:t>目录</w:t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_Toc4238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HTML, XML和XHTML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_Toc4238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_Toc28745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CSS三大特性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_Toc28745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_Toc17005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JavaScript的组成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_Toc17005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_Toc31157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DOM的组成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_Toc31157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_Toc1464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DOM节点树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_Toc1464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_Toc23377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网页响应和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DOM文档加载的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步骤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_Toc23377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BOM模型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_Toc10723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DOM, SAX和DOM4J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_Toc10723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_Toc2598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dom4j读写XML文档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_Toc2598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_Toc7766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JavaScript和jQuery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_Toc7766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_Toc6226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DOM对象和jQuery对象的转换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_Toc6226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_Toc18025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AJAX原理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_Toc18025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_Toc26866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AJAX对象常用属性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_Toc26866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_Toc14366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AJAX常用方法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_Toc14366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_Toc11955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发送异步请求步骤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_Toc11955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_Toc17752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AJAX乱码问题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_Toc17752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_Toc24114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AJAX缓存问题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_Toc24114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_Toc22904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jQuery对AJAX的支持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_Toc22904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_Toc16792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JSON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_Toc16792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pStyle w:val="18"/>
            <w:tabs>
              <w:tab w:val="right" w:leader="dot" w:pos="1046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_Toc14606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JSON的两种结构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_Toc14606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  <w:p>
          <w:pPr>
            <w:rPr>
              <w:rFonts w:ascii="Consolas" w:hAnsi="Consolas" w:eastAsiaTheme="minorEastAsia" w:cstheme="minorBidi"/>
              <w:b w:val="0"/>
              <w:color w:val="auto"/>
              <w:kern w:val="2"/>
              <w:sz w:val="20"/>
              <w:szCs w:val="20"/>
              <w:lang w:val="en-US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</w:sdtContent>
    </w:sdt>
    <w:p>
      <w:pPr>
        <w:rPr>
          <w:rFonts w:ascii="Consolas" w:hAnsi="Consolas" w:eastAsiaTheme="minorEastAsia" w:cstheme="minorBidi"/>
          <w:b w:val="0"/>
          <w:color w:val="auto"/>
          <w:kern w:val="2"/>
          <w:sz w:val="20"/>
          <w:szCs w:val="20"/>
          <w:lang w:val="en-US"/>
        </w:rPr>
      </w:pPr>
    </w:p>
    <w:p>
      <w:pPr>
        <w:rPr>
          <w:rFonts w:ascii="Consolas" w:hAnsi="Consolas" w:eastAsiaTheme="minorEastAsia" w:cstheme="minorBidi"/>
          <w:b w:val="0"/>
          <w:color w:val="auto"/>
          <w:kern w:val="2"/>
          <w:sz w:val="20"/>
          <w:szCs w:val="20"/>
          <w:lang w:val="en-US"/>
        </w:rPr>
      </w:pPr>
    </w:p>
    <w:p>
      <w:pPr>
        <w:rPr>
          <w:rFonts w:ascii="Consolas" w:hAnsi="Consolas" w:eastAsiaTheme="minorEastAsia" w:cstheme="minorBidi"/>
          <w:b w:val="0"/>
          <w:color w:val="auto"/>
          <w:kern w:val="2"/>
          <w:sz w:val="20"/>
          <w:szCs w:val="20"/>
          <w:lang w:val="en-US"/>
        </w:rPr>
      </w:pPr>
    </w:p>
    <w:p>
      <w:pPr>
        <w:rPr>
          <w:rFonts w:ascii="Consolas" w:hAnsi="Consolas" w:eastAsiaTheme="minorEastAsia" w:cstheme="minorBidi"/>
          <w:b w:val="0"/>
          <w:color w:val="auto"/>
          <w:kern w:val="2"/>
          <w:sz w:val="20"/>
          <w:szCs w:val="20"/>
          <w:lang w:val="en-US"/>
        </w:rPr>
      </w:pPr>
    </w:p>
    <w:p>
      <w:pPr>
        <w:rPr>
          <w:rFonts w:ascii="Consolas" w:hAnsi="Consolas" w:eastAsiaTheme="minorEastAsia" w:cstheme="minorBidi"/>
          <w:b w:val="0"/>
          <w:color w:val="auto"/>
          <w:kern w:val="2"/>
          <w:sz w:val="20"/>
          <w:szCs w:val="20"/>
          <w:lang w:val="en-US"/>
        </w:rPr>
      </w:pPr>
    </w:p>
    <w:p>
      <w:pPr>
        <w:rPr>
          <w:rFonts w:ascii="Consolas" w:hAnsi="Consolas" w:eastAsiaTheme="minorEastAsia" w:cstheme="minorBidi"/>
          <w:b w:val="0"/>
          <w:color w:val="auto"/>
          <w:kern w:val="2"/>
          <w:sz w:val="20"/>
          <w:szCs w:val="20"/>
          <w:lang w:val="en-US"/>
        </w:rPr>
      </w:pPr>
    </w:p>
    <w:p>
      <w:pPr>
        <w:rPr>
          <w:rFonts w:ascii="Consolas" w:hAnsi="Consolas" w:eastAsiaTheme="minorEastAsia" w:cstheme="minorBidi"/>
          <w:b w:val="0"/>
          <w:color w:val="auto"/>
          <w:kern w:val="2"/>
          <w:sz w:val="20"/>
          <w:szCs w:val="20"/>
          <w:lang w:val="en-US"/>
        </w:rPr>
      </w:pPr>
    </w:p>
    <w:p>
      <w:pPr>
        <w:rPr>
          <w:rFonts w:ascii="Consolas" w:hAnsi="Consolas" w:eastAsiaTheme="minorEastAsia" w:cstheme="minorBidi"/>
          <w:b w:val="0"/>
          <w:color w:val="auto"/>
          <w:kern w:val="2"/>
          <w:sz w:val="20"/>
          <w:szCs w:val="20"/>
          <w:lang w:val="en-US"/>
        </w:rPr>
      </w:pPr>
    </w:p>
    <w:p>
      <w:pPr>
        <w:rPr>
          <w:rFonts w:ascii="Consolas" w:hAnsi="Consolas" w:eastAsiaTheme="minorEastAsia" w:cstheme="minorBidi"/>
          <w:b w:val="0"/>
          <w:color w:val="auto"/>
          <w:kern w:val="2"/>
          <w:sz w:val="20"/>
          <w:szCs w:val="20"/>
          <w:lang w:val="en-US"/>
        </w:rPr>
      </w:pPr>
    </w:p>
    <w:p>
      <w:pPr>
        <w:rPr>
          <w:rFonts w:ascii="Consolas" w:hAnsi="Consolas" w:eastAsiaTheme="minorEastAsia" w:cstheme="minorBidi"/>
          <w:b w:val="0"/>
          <w:color w:val="auto"/>
          <w:kern w:val="2"/>
          <w:sz w:val="20"/>
          <w:szCs w:val="20"/>
          <w:lang w:val="en-US"/>
        </w:rPr>
      </w:pPr>
    </w:p>
    <w:p>
      <w:pPr>
        <w:rPr>
          <w:rFonts w:ascii="Consolas" w:hAnsi="Consolas" w:eastAsiaTheme="minorEastAsia" w:cstheme="minorBidi"/>
          <w:b w:val="0"/>
          <w:color w:val="auto"/>
          <w:kern w:val="2"/>
          <w:sz w:val="20"/>
          <w:szCs w:val="20"/>
          <w:lang w:val="en-US"/>
        </w:rPr>
      </w:pPr>
    </w:p>
    <w:p>
      <w:pPr>
        <w:rPr>
          <w:rFonts w:ascii="Consolas" w:hAnsi="Consolas" w:eastAsiaTheme="minorEastAsia" w:cstheme="minorBidi"/>
          <w:b w:val="0"/>
          <w:color w:val="auto"/>
          <w:kern w:val="2"/>
          <w:sz w:val="20"/>
          <w:szCs w:val="20"/>
          <w:lang w:val="en-US"/>
        </w:rPr>
      </w:pPr>
    </w:p>
    <w:p>
      <w:pPr>
        <w:rPr>
          <w:rFonts w:ascii="Consolas" w:hAnsi="Consolas" w:eastAsiaTheme="minorEastAsia" w:cstheme="minorBidi"/>
          <w:b w:val="0"/>
          <w:color w:val="auto"/>
          <w:kern w:val="2"/>
          <w:sz w:val="20"/>
          <w:szCs w:val="20"/>
          <w:lang w:val="en-US"/>
        </w:rPr>
      </w:pPr>
    </w:p>
    <w:p>
      <w:pPr>
        <w:rPr>
          <w:rFonts w:ascii="Consolas" w:hAnsi="Consolas" w:eastAsiaTheme="minorEastAsia" w:cstheme="minorBidi"/>
          <w:b w:val="0"/>
          <w:color w:val="auto"/>
          <w:kern w:val="2"/>
          <w:sz w:val="20"/>
          <w:szCs w:val="20"/>
          <w:lang w:val="en-US"/>
        </w:rPr>
      </w:pPr>
    </w:p>
    <w:p>
      <w:pPr>
        <w:rPr>
          <w:rFonts w:ascii="Consolas" w:hAnsi="Consolas" w:eastAsiaTheme="minorEastAsia" w:cstheme="minorBidi"/>
          <w:b w:val="0"/>
          <w:color w:val="auto"/>
          <w:kern w:val="2"/>
          <w:sz w:val="20"/>
          <w:szCs w:val="20"/>
          <w:lang w:val="en-US"/>
        </w:rPr>
      </w:pPr>
    </w:p>
    <w:p>
      <w:pPr>
        <w:pStyle w:val="2"/>
        <w:rPr>
          <w:sz w:val="20"/>
          <w:szCs w:val="20"/>
        </w:rPr>
      </w:pPr>
      <w:bookmarkStart w:id="0" w:name="_Toc4238"/>
      <w:r>
        <w:rPr>
          <w:rFonts w:hint="eastAsia"/>
        </w:rPr>
        <w:t>HTML, XML和XHTML</w:t>
      </w:r>
      <w:bookmarkEnd w:id="0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HTML：超文本标记语言</w:t>
            </w: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XML：可扩展标记语言</w:t>
            </w: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XHTML：可扩展超文本标记语言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是</w:t>
            </w:r>
            <w:r>
              <w:fldChar w:fldCharType="begin"/>
            </w:r>
            <w:r>
              <w:instrText xml:space="preserve"> HYPERLINK "https://baike.baidu.com/item/%E6%A0%87%E5%87%86%E9%80%9A%E7%94%A8%E6%A0%87%E8%AE%B0%E8%AF%AD%E8%A8%80" \t "_blank"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  <w:szCs w:val="20"/>
              </w:rPr>
              <w:t>标准通用标记语言</w:t>
            </w:r>
            <w:r>
              <w:rPr>
                <w:rFonts w:ascii="Consolas" w:hAnsi="Consolas"/>
                <w:sz w:val="20"/>
                <w:szCs w:val="20"/>
              </w:rPr>
              <w:fldChar w:fldCharType="end"/>
            </w:r>
            <w:r>
              <w:rPr>
                <w:rFonts w:ascii="Consolas" w:hAnsi="Consolas"/>
                <w:sz w:val="20"/>
                <w:szCs w:val="20"/>
              </w:rPr>
              <w:t>下的一个应用，使用标记标签来描述网页。"</w:t>
            </w:r>
            <w:r>
              <w:rPr>
                <w:rFonts w:hint="eastAsia" w:ascii="Consolas" w:hAnsi="Consolas"/>
                <w:sz w:val="20"/>
                <w:szCs w:val="20"/>
              </w:rPr>
              <w:t>超文本</w:t>
            </w:r>
            <w:r>
              <w:rPr>
                <w:rFonts w:ascii="Consolas" w:hAnsi="Consolas"/>
                <w:sz w:val="20"/>
                <w:szCs w:val="20"/>
              </w:rPr>
              <w:t>"就是指页面内可以包含图片、</w:t>
            </w:r>
            <w:r>
              <w:fldChar w:fldCharType="begin"/>
            </w:r>
            <w:r>
              <w:instrText xml:space="preserve"> HYPERLINK "https://baike.baidu.com/item/%E9%93%BE%E6%8E%A5" \t "_blank"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  <w:szCs w:val="20"/>
              </w:rPr>
              <w:t>链接</w:t>
            </w:r>
            <w:r>
              <w:rPr>
                <w:rFonts w:ascii="Consolas" w:hAnsi="Consolas"/>
                <w:sz w:val="20"/>
                <w:szCs w:val="20"/>
              </w:rPr>
              <w:fldChar w:fldCharType="end"/>
            </w:r>
            <w:r>
              <w:rPr>
                <w:rFonts w:hint="eastAsia" w:ascii="Consolas" w:hAnsi="Consolas"/>
                <w:sz w:val="20"/>
                <w:szCs w:val="20"/>
              </w:rPr>
              <w:t>、</w:t>
            </w:r>
            <w:r>
              <w:rPr>
                <w:rFonts w:ascii="Consolas" w:hAnsi="Consolas"/>
                <w:sz w:val="20"/>
                <w:szCs w:val="20"/>
              </w:rPr>
              <w:t>音乐、</w:t>
            </w:r>
            <w:r>
              <w:fldChar w:fldCharType="begin"/>
            </w:r>
            <w:r>
              <w:instrText xml:space="preserve"> HYPERLINK "https://baike.baidu.com/item/%E7%A8%8B%E5%BA%8F/71525" \t "_blank"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  <w:szCs w:val="20"/>
              </w:rPr>
              <w:t>程序</w:t>
            </w:r>
            <w:r>
              <w:rPr>
                <w:rFonts w:ascii="Consolas" w:hAnsi="Consolas"/>
                <w:sz w:val="20"/>
                <w:szCs w:val="20"/>
              </w:rPr>
              <w:fldChar w:fldCharType="end"/>
            </w:r>
            <w:r>
              <w:rPr>
                <w:rFonts w:ascii="Consolas" w:hAnsi="Consolas"/>
                <w:sz w:val="20"/>
                <w:szCs w:val="20"/>
              </w:rPr>
              <w:t>等非文字元素</w:t>
            </w: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是</w:t>
            </w:r>
            <w:r>
              <w:fldChar w:fldCharType="begin"/>
            </w:r>
            <w:r>
              <w:instrText xml:space="preserve"> HYPERLINK "https://baike.baidu.com/item/%E6%A0%87%E5%87%86%E9%80%9A%E7%94%A8%E6%A0%87%E8%AE%B0%E8%AF%AD%E8%A8%80" \t "_blank"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  <w:szCs w:val="20"/>
              </w:rPr>
              <w:t>标准通用标记语言</w:t>
            </w:r>
            <w:r>
              <w:rPr>
                <w:rFonts w:ascii="Consolas" w:hAnsi="Consolas"/>
                <w:sz w:val="20"/>
                <w:szCs w:val="20"/>
              </w:rPr>
              <w:fldChar w:fldCharType="end"/>
            </w:r>
            <w:r>
              <w:rPr>
                <w:rFonts w:ascii="Consolas" w:hAnsi="Consolas"/>
                <w:sz w:val="20"/>
                <w:szCs w:val="20"/>
              </w:rPr>
              <w:t>的子集，是一种用于标记电子文件使其具有结构性的</w:t>
            </w:r>
            <w:r>
              <w:fldChar w:fldCharType="begin"/>
            </w:r>
            <w:r>
              <w:instrText xml:space="preserve"> HYPERLINK "https://baike.baidu.com/item/%E6%A0%87%E8%AE%B0%E8%AF%AD%E8%A8%80" \t "_blank"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  <w:szCs w:val="20"/>
              </w:rPr>
              <w:t>标记语言</w:t>
            </w:r>
            <w:r>
              <w:rPr>
                <w:rFonts w:ascii="Consolas" w:hAnsi="Consolas"/>
                <w:sz w:val="20"/>
                <w:szCs w:val="20"/>
              </w:rPr>
              <w:fldChar w:fldCharType="end"/>
            </w:r>
          </w:p>
        </w:tc>
        <w:tc>
          <w:tcPr>
            <w:tcW w:w="356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是作为一种 XM</w:t>
            </w:r>
            <w:r>
              <w:rPr>
                <w:rFonts w:hint="eastAsia" w:ascii="Consolas" w:hAnsi="Consolas"/>
                <w:sz w:val="20"/>
                <w:szCs w:val="20"/>
              </w:rPr>
              <w:t>L</w:t>
            </w:r>
            <w:r>
              <w:rPr>
                <w:rFonts w:ascii="Consolas" w:hAnsi="Consolas"/>
                <w:sz w:val="20"/>
                <w:szCs w:val="20"/>
              </w:rPr>
              <w:t>应用被重新定义的HTML</w:t>
            </w:r>
            <w:r>
              <w:rPr>
                <w:rFonts w:hint="eastAsia" w:ascii="Consolas" w:hAnsi="Consolas"/>
                <w:sz w:val="20"/>
                <w:szCs w:val="20"/>
              </w:rPr>
              <w:t>，</w:t>
            </w:r>
            <w:r>
              <w:rPr>
                <w:rFonts w:ascii="Consolas" w:hAnsi="Consolas"/>
                <w:sz w:val="20"/>
                <w:szCs w:val="20"/>
              </w:rPr>
              <w:t>与HTML4.01几乎是相同的</w:t>
            </w:r>
            <w:r>
              <w:rPr>
                <w:rFonts w:hint="eastAsia" w:ascii="Consolas" w:hAnsi="Consolas"/>
                <w:sz w:val="20"/>
                <w:szCs w:val="20"/>
              </w:rPr>
              <w:t>，</w:t>
            </w:r>
            <w:r>
              <w:rPr>
                <w:rFonts w:ascii="Consolas" w:hAnsi="Consolas"/>
                <w:sz w:val="20"/>
                <w:szCs w:val="20"/>
              </w:rPr>
              <w:t>一个扮演着类似HTML的角色的</w:t>
            </w:r>
            <w:r>
              <w:rPr>
                <w:rFonts w:hint="eastAsia" w:ascii="Consolas" w:hAnsi="Consolas"/>
                <w:sz w:val="20"/>
                <w:szCs w:val="20"/>
              </w:rPr>
              <w:t>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用来显示数据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用来传输和存储数据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用来显示数据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标记是预定义的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可以自定义标记 ???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122" w:type="dxa"/>
            <w:gridSpan w:val="2"/>
          </w:tcPr>
          <w:p>
            <w:pPr>
              <w:tabs>
                <w:tab w:val="left" w:pos="2550"/>
                <w:tab w:val="center" w:pos="3453"/>
              </w:tabs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元素都须有关闭标签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122" w:type="dxa"/>
            <w:gridSpan w:val="2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元素必须</w:t>
            </w:r>
            <w:r>
              <w:rPr>
                <w:rFonts w:hint="eastAsia" w:ascii="Consolas" w:hAnsi="Consolas"/>
                <w:sz w:val="20"/>
                <w:szCs w:val="20"/>
              </w:rPr>
              <w:t>正确地嵌套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122" w:type="dxa"/>
            <w:gridSpan w:val="2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大小写敏感大小写敏感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属性值可不加引号</w:t>
            </w:r>
          </w:p>
        </w:tc>
        <w:tc>
          <w:tcPr>
            <w:tcW w:w="7122" w:type="dxa"/>
            <w:gridSpan w:val="2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属性值须加引号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多个连续的空格字符合并为一个</w:t>
            </w:r>
          </w:p>
        </w:tc>
        <w:tc>
          <w:tcPr>
            <w:tcW w:w="356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多个空格不会合并</w:t>
            </w:r>
          </w:p>
        </w:tc>
        <w:tc>
          <w:tcPr>
            <w:tcW w:w="3561" w:type="dxa"/>
            <w:shd w:val="clear" w:color="auto" w:fill="auto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56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561" w:type="dxa"/>
            <w:shd w:val="clear" w:color="auto" w:fill="auto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不支持属性最小化</w:t>
            </w:r>
          </w:p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&lt;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checked=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sz w:val="20"/>
                <w:szCs w:val="20"/>
              </w:rPr>
              <w:t>checked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sz w:val="20"/>
                <w:szCs w:val="20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56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561" w:type="dxa"/>
            <w:shd w:val="clear" w:color="auto" w:fill="auto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用 id 属性代替 name 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56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561" w:type="dxa"/>
            <w:shd w:val="clear" w:color="auto" w:fill="auto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属性名称必须小写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1" w:name="_Toc28745"/>
      <w:r>
        <w:rPr>
          <w:rFonts w:hint="eastAsia"/>
        </w:rPr>
        <w:t>CSS三大特性</w:t>
      </w:r>
      <w:bookmarkEnd w:id="1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9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定义</w:t>
            </w:r>
          </w:p>
        </w:tc>
        <w:tc>
          <w:tcPr>
            <w:tcW w:w="972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一种用来表现</w:t>
            </w:r>
            <w:r>
              <w:fldChar w:fldCharType="begin"/>
            </w:r>
            <w:r>
              <w:instrText xml:space="preserve"> HYPERLINK "https://baike.baidu.com/item/HTML" \t "_blank"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  <w:szCs w:val="20"/>
              </w:rPr>
              <w:t>HTML</w:t>
            </w:r>
            <w:r>
              <w:rPr>
                <w:rFonts w:ascii="Consolas" w:hAnsi="Consolas"/>
                <w:sz w:val="20"/>
                <w:szCs w:val="20"/>
              </w:rPr>
              <w:fldChar w:fldCharType="end"/>
            </w:r>
            <w:r>
              <w:rPr>
                <w:rFonts w:ascii="Consolas" w:hAnsi="Consolas"/>
                <w:sz w:val="20"/>
                <w:szCs w:val="20"/>
              </w:rPr>
              <w:t>或</w:t>
            </w:r>
            <w:r>
              <w:fldChar w:fldCharType="begin"/>
            </w:r>
            <w:r>
              <w:instrText xml:space="preserve"> HYPERLINK "https://baike.baidu.com/item/XML" \t "_blank"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  <w:szCs w:val="20"/>
              </w:rPr>
              <w:t>XML</w:t>
            </w:r>
            <w:r>
              <w:rPr>
                <w:rFonts w:ascii="Consolas" w:hAnsi="Consolas"/>
                <w:sz w:val="20"/>
                <w:szCs w:val="20"/>
              </w:rPr>
              <w:fldChar w:fldCharType="end"/>
            </w:r>
            <w:r>
              <w:rPr>
                <w:rFonts w:ascii="Consolas" w:hAnsi="Consolas"/>
                <w:sz w:val="20"/>
                <w:szCs w:val="20"/>
              </w:rPr>
              <w:t>等文件样式的计算机语言。CSS不仅可以静态地修饰网页，还可以配合各种脚本语言动态地对网页各元素进行格式化。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继承性</w:t>
            </w:r>
          </w:p>
        </w:tc>
        <w:tc>
          <w:tcPr>
            <w:tcW w:w="972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子元素可以继承父元素的样式</w:t>
            </w:r>
            <w:r>
              <w:rPr>
                <w:rFonts w:hint="eastAsia" w:ascii="Consolas" w:hAnsi="Consolas"/>
                <w:sz w:val="20"/>
                <w:szCs w:val="20"/>
              </w:rPr>
              <w:t>，</w:t>
            </w:r>
            <w:r>
              <w:rPr>
                <w:rFonts w:ascii="Consolas" w:hAnsi="Consolas"/>
                <w:sz w:val="20"/>
                <w:szCs w:val="20"/>
              </w:rPr>
              <w:t>注意点:</w:t>
            </w:r>
          </w:p>
          <w:p>
            <w:pPr>
              <w:pStyle w:val="5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不是所有的属性都可以继承</w:t>
            </w:r>
            <w:r>
              <w:rPr>
                <w:rFonts w:hint="eastAsia" w:ascii="Consolas" w:hAnsi="Consolas"/>
                <w:sz w:val="20"/>
                <w:szCs w:val="20"/>
              </w:rPr>
              <w:t>，</w:t>
            </w:r>
            <w:r>
              <w:rPr>
                <w:rFonts w:ascii="Consolas" w:hAnsi="Consolas"/>
                <w:sz w:val="20"/>
                <w:szCs w:val="20"/>
              </w:rPr>
              <w:t>只有以color/font-/text-/line</w:t>
            </w:r>
            <w:r>
              <w:rPr>
                <w:rFonts w:hint="eastAsia" w:ascii="Consolas" w:hAnsi="Consolas"/>
                <w:sz w:val="20"/>
                <w:szCs w:val="20"/>
              </w:rPr>
              <w:t>-</w:t>
            </w:r>
            <w:r>
              <w:rPr>
                <w:rFonts w:ascii="Consolas" w:hAnsi="Consolas"/>
                <w:sz w:val="20"/>
                <w:szCs w:val="20"/>
              </w:rPr>
              <w:t>开头的属性才可以继承</w:t>
            </w:r>
          </w:p>
          <w:p>
            <w:pPr>
              <w:pStyle w:val="5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在css中的继承不仅是儿子才可以继承,只要是后代就可以继承</w:t>
            </w:r>
          </w:p>
          <w:p>
            <w:pPr>
              <w:pStyle w:val="5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css继承性中的特殊性</w:t>
            </w:r>
          </w:p>
          <w:p>
            <w:pPr>
              <w:pStyle w:val="5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&lt;a&gt;</w:t>
            </w:r>
            <w:r>
              <w:rPr>
                <w:rFonts w:ascii="Consolas" w:hAnsi="Consolas"/>
                <w:sz w:val="20"/>
                <w:szCs w:val="20"/>
              </w:rPr>
              <w:t>的文字颜色和下划线是不能被继承的</w:t>
            </w:r>
          </w:p>
          <w:p>
            <w:pPr>
              <w:pStyle w:val="56"/>
              <w:numPr>
                <w:ilvl w:val="0"/>
                <w:numId w:val="3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&lt;h&gt;</w:t>
            </w:r>
            <w:r>
              <w:rPr>
                <w:rFonts w:ascii="Consolas" w:hAnsi="Consolas"/>
                <w:sz w:val="20"/>
                <w:szCs w:val="20"/>
              </w:rPr>
              <w:t>的文字大小是不能被继承的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层叠性</w:t>
            </w:r>
          </w:p>
        </w:tc>
        <w:tc>
          <w:tcPr>
            <w:tcW w:w="972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css处理冲突的能力</w:t>
            </w:r>
            <w:r>
              <w:rPr>
                <w:rFonts w:hint="eastAsia" w:ascii="Consolas" w:hAnsi="Consolas"/>
                <w:sz w:val="20"/>
                <w:szCs w:val="20"/>
              </w:rPr>
              <w:t>，</w:t>
            </w:r>
            <w:r>
              <w:rPr>
                <w:rFonts w:ascii="Consolas" w:hAnsi="Consolas"/>
                <w:sz w:val="20"/>
                <w:szCs w:val="20"/>
              </w:rPr>
              <w:t>在多个选择器选中"同一个标签"</w:t>
            </w:r>
            <w:r>
              <w:rPr>
                <w:rFonts w:hint="eastAsia" w:ascii="Consolas" w:hAnsi="Consolas"/>
                <w:sz w:val="20"/>
                <w:szCs w:val="20"/>
              </w:rPr>
              <w:t>，</w:t>
            </w:r>
            <w:r>
              <w:rPr>
                <w:rFonts w:ascii="Consolas" w:hAnsi="Consolas"/>
                <w:sz w:val="20"/>
                <w:szCs w:val="20"/>
              </w:rPr>
              <w:t>然后又设置了"相同的属性"</w:t>
            </w:r>
            <w:r>
              <w:rPr>
                <w:rFonts w:hint="eastAsia" w:ascii="Consolas" w:hAnsi="Consolas"/>
                <w:sz w:val="20"/>
                <w:szCs w:val="20"/>
              </w:rPr>
              <w:t>，后者会将前者覆盖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优先级</w:t>
            </w:r>
          </w:p>
        </w:tc>
        <w:tc>
          <w:tcPr>
            <w:tcW w:w="972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默认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0 </w:t>
            </w:r>
            <w:r>
              <w:rPr>
                <w:rFonts w:ascii="Consolas" w:hAnsi="Consolas"/>
                <w:sz w:val="20"/>
                <w:szCs w:val="20"/>
              </w:rPr>
              <w:t>&lt;</w:t>
            </w:r>
            <w:r>
              <w:rPr>
                <w:rFonts w:hint="eastAsia" w:ascii="Consolas" w:hAnsi="Consolas"/>
                <w:sz w:val="20"/>
                <w:szCs w:val="20"/>
              </w:rPr>
              <w:t>继承 &lt;通配符 &lt;</w:t>
            </w:r>
            <w:r>
              <w:rPr>
                <w:rFonts w:ascii="Consolas" w:hAnsi="Consolas"/>
                <w:sz w:val="20"/>
                <w:szCs w:val="20"/>
              </w:rPr>
              <w:t>标签选择器</w:t>
            </w:r>
            <w:r>
              <w:rPr>
                <w:rFonts w:hint="eastAsia" w:ascii="Consolas" w:hAnsi="Consolas"/>
                <w:sz w:val="20"/>
                <w:szCs w:val="20"/>
              </w:rPr>
              <w:t>1</w:t>
            </w:r>
            <w:r>
              <w:rPr>
                <w:rFonts w:ascii="Consolas" w:hAnsi="Consolas"/>
                <w:sz w:val="20"/>
                <w:szCs w:val="20"/>
              </w:rPr>
              <w:t xml:space="preserve"> &lt;类选择器</w:t>
            </w:r>
            <w:r>
              <w:rPr>
                <w:rFonts w:hint="eastAsia" w:ascii="Consolas" w:hAnsi="Consolas"/>
                <w:sz w:val="20"/>
                <w:szCs w:val="20"/>
              </w:rPr>
              <w:t>10</w:t>
            </w:r>
            <w:r>
              <w:rPr>
                <w:rFonts w:ascii="Consolas" w:hAnsi="Consolas"/>
                <w:sz w:val="20"/>
                <w:szCs w:val="20"/>
              </w:rPr>
              <w:t xml:space="preserve"> &lt;id选择器</w:t>
            </w:r>
            <w:r>
              <w:rPr>
                <w:rFonts w:hint="eastAsia" w:ascii="Consolas" w:hAnsi="Consolas"/>
                <w:sz w:val="20"/>
                <w:szCs w:val="20"/>
              </w:rPr>
              <w:t>100</w:t>
            </w:r>
            <w:r>
              <w:rPr>
                <w:rFonts w:ascii="Consolas" w:hAnsi="Consolas"/>
                <w:sz w:val="20"/>
                <w:szCs w:val="20"/>
              </w:rPr>
              <w:t xml:space="preserve"> &lt;行内样式</w:t>
            </w:r>
            <w:r>
              <w:rPr>
                <w:rFonts w:hint="eastAsia" w:ascii="Consolas" w:hAnsi="Consolas"/>
                <w:sz w:val="20"/>
                <w:szCs w:val="20"/>
              </w:rPr>
              <w:t>1000</w:t>
            </w:r>
            <w:r>
              <w:rPr>
                <w:rFonts w:ascii="Consolas" w:hAnsi="Consolas"/>
                <w:sz w:val="20"/>
                <w:szCs w:val="20"/>
              </w:rPr>
              <w:t xml:space="preserve"> &lt;！important 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2" w:name="_Toc17005"/>
      <w:r>
        <w:rPr>
          <w:rFonts w:hint="eastAsia"/>
        </w:rPr>
        <w:t>JavaScript的组成</w:t>
      </w:r>
      <w:bookmarkEnd w:id="2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ECMAScript</w:t>
            </w:r>
          </w:p>
        </w:tc>
        <w:tc>
          <w:tcPr>
            <w:tcW w:w="9014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一种由</w:t>
            </w:r>
            <w:r>
              <w:fldChar w:fldCharType="begin"/>
            </w:r>
            <w:r>
              <w:instrText xml:space="preserve"> HYPERLINK "https://baike.baidu.com/item/Ecma%E5%9B%BD%E9%99%85" \t "_blank"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  <w:szCs w:val="20"/>
              </w:rPr>
              <w:t>Ecma国际</w:t>
            </w:r>
            <w:r>
              <w:rPr>
                <w:rFonts w:ascii="Consolas" w:hAnsi="Consolas"/>
                <w:sz w:val="20"/>
                <w:szCs w:val="20"/>
              </w:rPr>
              <w:fldChar w:fldCharType="end"/>
            </w:r>
            <w:r>
              <w:rPr>
                <w:rFonts w:ascii="Consolas" w:hAnsi="Consolas"/>
                <w:sz w:val="20"/>
                <w:szCs w:val="20"/>
              </w:rPr>
              <w:t>通过ECMA-262标准化的脚本</w:t>
            </w:r>
            <w:r>
              <w:fldChar w:fldCharType="begin"/>
            </w:r>
            <w:r>
              <w:instrText xml:space="preserve"> HYPERLINK "https://baike.baidu.com/item/%E7%A8%8B%E5%BA%8F%E8%AE%BE%E8%AE%A1%E8%AF%AD%E8%A8%80" \t "_blank"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  <w:szCs w:val="20"/>
              </w:rPr>
              <w:t>程序设计语言</w:t>
            </w:r>
            <w:r>
              <w:rPr>
                <w:rFonts w:ascii="Consolas" w:hAnsi="Consolas"/>
                <w:sz w:val="20"/>
                <w:szCs w:val="20"/>
              </w:rPr>
              <w:fldChar w:fldCharType="end"/>
            </w:r>
            <w:r>
              <w:rPr>
                <w:rFonts w:hint="eastAsia" w:ascii="Consolas" w:hAnsi="Consolas"/>
                <w:sz w:val="20"/>
                <w:szCs w:val="20"/>
              </w:rPr>
              <w:t>，</w:t>
            </w:r>
            <w:r>
              <w:rPr>
                <w:rFonts w:ascii="Consolas" w:hAnsi="Consolas"/>
                <w:sz w:val="20"/>
                <w:szCs w:val="20"/>
              </w:rPr>
              <w:t>规定了JavaScript脚本的</w:t>
            </w:r>
            <w:r>
              <w:rPr>
                <w:rFonts w:hint="eastAsia" w:ascii="Consolas" w:hAnsi="Consolas"/>
                <w:sz w:val="20"/>
                <w:szCs w:val="20"/>
              </w:rPr>
              <w:t>语法和基本对象（语法、类型、语句、关键字、保留字、运算符和对象）。</w:t>
            </w:r>
            <w:r>
              <w:rPr>
                <w:rFonts w:ascii="Consolas" w:hAnsi="Consolas"/>
                <w:sz w:val="20"/>
                <w:szCs w:val="20"/>
              </w:rPr>
              <w:t>每个宿主环境</w:t>
            </w:r>
            <w:r>
              <w:rPr>
                <w:rFonts w:hint="eastAsia" w:ascii="Consolas" w:hAnsi="Consolas"/>
                <w:sz w:val="20"/>
                <w:szCs w:val="20"/>
              </w:rPr>
              <w:t>（如浏览器）</w:t>
            </w:r>
            <w:r>
              <w:rPr>
                <w:rFonts w:ascii="Consolas" w:hAnsi="Consolas"/>
                <w:sz w:val="20"/>
                <w:szCs w:val="20"/>
              </w:rPr>
              <w:t>都有它自己的ECMAScript接口的实现，然后这个实现又被扩展，包含了DOM和BOM。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DOM</w:t>
            </w:r>
          </w:p>
        </w:tc>
        <w:tc>
          <w:tcPr>
            <w:tcW w:w="9014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定义了JavaScript操作HTML</w:t>
            </w:r>
            <w:r>
              <w:rPr>
                <w:rFonts w:hint="eastAsia" w:ascii="Consolas" w:hAnsi="Consolas"/>
                <w:sz w:val="20"/>
                <w:szCs w:val="20"/>
              </w:rPr>
              <w:t>和XML</w:t>
            </w:r>
            <w:r>
              <w:rPr>
                <w:rFonts w:ascii="Consolas" w:hAnsi="Consolas"/>
                <w:sz w:val="20"/>
                <w:szCs w:val="20"/>
              </w:rPr>
              <w:t>文档的接口，提供了访问文档的途径以及操作方法</w:t>
            </w:r>
            <w:r>
              <w:rPr>
                <w:rFonts w:hint="eastAsia" w:ascii="Consolas" w:hAnsi="Consolas"/>
                <w:sz w:val="20"/>
                <w:szCs w:val="20"/>
              </w:rPr>
              <w:t>。</w:t>
            </w:r>
            <w:r>
              <w:rPr>
                <w:rFonts w:ascii="Consolas" w:hAnsi="Consolas"/>
                <w:sz w:val="20"/>
                <w:szCs w:val="20"/>
              </w:rPr>
              <w:t>浏览器载入该文档后，根据DOM规范，会将文档以节点树形式表示出来。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BOM</w:t>
            </w:r>
          </w:p>
        </w:tc>
        <w:tc>
          <w:tcPr>
            <w:tcW w:w="9014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定义了JavaScript操作浏览器的接口，提供了访问某些功能（如浏览器窗口大小、版本信息、浏览历史记录等）的途径以及操作方法。BOM没有相关标准，每个浏览器都有其自己对BOM的实现方式。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3" w:name="_Toc31157"/>
      <w:r>
        <w:rPr>
          <w:rFonts w:hint="eastAsia"/>
        </w:rPr>
        <w:t>DOM的组成</w:t>
      </w:r>
      <w:bookmarkEnd w:id="3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9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core</w:t>
            </w:r>
          </w:p>
        </w:tc>
        <w:tc>
          <w:tcPr>
            <w:tcW w:w="9440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核心部分是结构化文档比较底层对象的集合，这一部分所定义的对象已经完全可以表达出任何HTML和XML文档中的数据了。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HTML接口</w:t>
            </w:r>
          </w:p>
        </w:tc>
        <w:tc>
          <w:tcPr>
            <w:tcW w:w="9440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专为操作具体HTML文档所提供的高级接口。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XML接口</w:t>
            </w:r>
          </w:p>
        </w:tc>
        <w:tc>
          <w:tcPr>
            <w:tcW w:w="9440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专为操作具体XML文档所提供的高级接口。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4" w:name="_Toc1464"/>
      <w:r>
        <w:rPr>
          <w:rFonts w:hint="eastAsia"/>
        </w:rPr>
        <w:t>DOM节点树</w:t>
      </w:r>
      <w:bookmarkEnd w:id="4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3"/>
        <w:gridCol w:w="5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整个文档是一个文档节点</w:t>
            </w:r>
          </w:p>
        </w:tc>
        <w:tc>
          <w:tcPr>
            <w:tcW w:w="5329" w:type="dxa"/>
            <w:vMerge w:val="restart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7620</wp:posOffset>
                  </wp:positionV>
                  <wp:extent cx="1922145" cy="1000125"/>
                  <wp:effectExtent l="0" t="0" r="1905" b="9525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14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每个 HTML 标签是一个元素节点</w:t>
            </w:r>
          </w:p>
        </w:tc>
        <w:tc>
          <w:tcPr>
            <w:tcW w:w="5329" w:type="dxa"/>
            <w:vMerge w:val="continue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包含在 HTML 元素中的文本是文本节点</w:t>
            </w:r>
          </w:p>
        </w:tc>
        <w:tc>
          <w:tcPr>
            <w:tcW w:w="5329" w:type="dxa"/>
            <w:vMerge w:val="continue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/>
                <w:sz w:val="20"/>
                <w:szCs w:val="20"/>
              </w:rPr>
            </w:pPr>
            <w:bookmarkStart w:id="5" w:name="OLE_LINK6"/>
            <w:r>
              <w:rPr>
                <w:rFonts w:ascii="Consolas" w:hAnsi="Consolas"/>
                <w:sz w:val="20"/>
                <w:szCs w:val="20"/>
              </w:rPr>
              <w:t>每一个</w:t>
            </w:r>
            <w:bookmarkEnd w:id="5"/>
            <w:r>
              <w:rPr>
                <w:rFonts w:ascii="Consolas" w:hAnsi="Consolas"/>
                <w:sz w:val="20"/>
                <w:szCs w:val="20"/>
              </w:rPr>
              <w:t xml:space="preserve"> HTML 属性</w:t>
            </w:r>
            <w:bookmarkStart w:id="6" w:name="OLE_LINK7"/>
            <w:bookmarkStart w:id="7" w:name="OLE_LINK8"/>
            <w:r>
              <w:rPr>
                <w:rFonts w:ascii="Consolas" w:hAnsi="Consolas"/>
                <w:sz w:val="20"/>
                <w:szCs w:val="20"/>
              </w:rPr>
              <w:t>是</w:t>
            </w:r>
            <w:bookmarkEnd w:id="6"/>
            <w:r>
              <w:rPr>
                <w:rFonts w:ascii="Consolas" w:hAnsi="Consolas"/>
                <w:sz w:val="20"/>
                <w:szCs w:val="20"/>
              </w:rPr>
              <w:t>一个</w:t>
            </w:r>
            <w:bookmarkEnd w:id="7"/>
            <w:r>
              <w:rPr>
                <w:rFonts w:ascii="Consolas" w:hAnsi="Consolas"/>
                <w:sz w:val="20"/>
                <w:szCs w:val="20"/>
              </w:rPr>
              <w:t>属性节点</w:t>
            </w:r>
          </w:p>
        </w:tc>
        <w:tc>
          <w:tcPr>
            <w:tcW w:w="5329" w:type="dxa"/>
            <w:vMerge w:val="continue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3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每一个注释是一个注释节点</w:t>
            </w:r>
          </w:p>
        </w:tc>
        <w:tc>
          <w:tcPr>
            <w:tcW w:w="5329" w:type="dxa"/>
            <w:vMerge w:val="continue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8" w:name="_Toc23377"/>
      <w:r>
        <w:rPr>
          <w:rFonts w:hint="eastAsia"/>
        </w:rPr>
        <w:t>网页响应和</w:t>
      </w:r>
      <w:r>
        <w:t>DOM文档加载的</w:t>
      </w:r>
      <w:r>
        <w:rPr>
          <w:rFonts w:hint="eastAsia"/>
        </w:rPr>
        <w:t>步骤</w:t>
      </w:r>
      <w:bookmarkEnd w:id="8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4" w:hRule="atLeast"/>
        </w:trPr>
        <w:tc>
          <w:tcPr>
            <w:tcW w:w="10682" w:type="dxa"/>
          </w:tcPr>
          <w:p>
            <w:pPr>
              <w:pStyle w:val="56"/>
              <w:numPr>
                <w:ilvl w:val="0"/>
                <w:numId w:val="4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bookmarkStart w:id="9" w:name="OLE_LINK11"/>
            <w:r>
              <w:rPr>
                <w:rFonts w:hint="eastAsia" w:ascii="Consolas" w:hAnsi="Consolas"/>
                <w:sz w:val="20"/>
                <w:szCs w:val="20"/>
              </w:rPr>
              <w:t>域名解析</w:t>
            </w:r>
          </w:p>
          <w:p>
            <w:pPr>
              <w:pStyle w:val="56"/>
              <w:numPr>
                <w:ilvl w:val="0"/>
                <w:numId w:val="4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解析html结构</w:t>
            </w:r>
          </w:p>
          <w:bookmarkEnd w:id="9"/>
          <w:p>
            <w:pPr>
              <w:pStyle w:val="56"/>
              <w:numPr>
                <w:ilvl w:val="0"/>
                <w:numId w:val="4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bookmarkStart w:id="10" w:name="OLE_LINK10"/>
            <w:r>
              <w:rPr>
                <w:rFonts w:hint="eastAsia" w:ascii="Consolas" w:hAnsi="Consolas"/>
                <w:sz w:val="20"/>
                <w:szCs w:val="20"/>
              </w:rPr>
              <w:t>加载外部脚本和</w:t>
            </w:r>
            <w:bookmarkStart w:id="11" w:name="OLE_LINK9"/>
            <w:r>
              <w:rPr>
                <w:rFonts w:hint="eastAsia" w:ascii="Consolas" w:hAnsi="Consolas"/>
                <w:sz w:val="20"/>
                <w:szCs w:val="20"/>
              </w:rPr>
              <w:t>样式</w:t>
            </w:r>
            <w:r>
              <w:rPr>
                <w:rFonts w:hint="eastAsia" w:ascii="Consolas" w:hAnsi="Consolas"/>
                <w:sz w:val="20"/>
                <w:szCs w:val="20"/>
                <w:lang w:eastAsia="zh-CN"/>
              </w:rPr>
              <w:t>文件</w:t>
            </w:r>
          </w:p>
          <w:bookmarkEnd w:id="10"/>
          <w:bookmarkEnd w:id="11"/>
          <w:p>
            <w:pPr>
              <w:pStyle w:val="56"/>
              <w:numPr>
                <w:ilvl w:val="0"/>
                <w:numId w:val="4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bookmarkStart w:id="12" w:name="OLE_LINK12"/>
            <w:r>
              <w:rPr>
                <w:rFonts w:hint="eastAsia" w:ascii="Consolas" w:hAnsi="Consolas"/>
                <w:sz w:val="20"/>
                <w:szCs w:val="20"/>
              </w:rPr>
              <w:t>解析并执行脚本代码</w:t>
            </w:r>
          </w:p>
          <w:bookmarkEnd w:id="12"/>
          <w:p>
            <w:pPr>
              <w:pStyle w:val="56"/>
              <w:numPr>
                <w:ilvl w:val="0"/>
                <w:numId w:val="4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构造HTML DOM模型 // $(document).ready(function)</w:t>
            </w:r>
          </w:p>
          <w:p>
            <w:pPr>
              <w:pStyle w:val="56"/>
              <w:numPr>
                <w:ilvl w:val="0"/>
                <w:numId w:val="4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加载图片等外文件</w:t>
            </w:r>
          </w:p>
          <w:p>
            <w:pPr>
              <w:pStyle w:val="56"/>
              <w:numPr>
                <w:ilvl w:val="0"/>
                <w:numId w:val="4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页面加载完毕 // window.onload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13" w:name="_Toc16"/>
      <w:r>
        <w:rPr>
          <w:rFonts w:hint="eastAsia"/>
        </w:rPr>
        <w:t>BOM模型</w:t>
      </w:r>
      <w:bookmarkEnd w:id="13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4"/>
        <w:gridCol w:w="6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4554" w:type="dxa"/>
            <w:vMerge w:val="restart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drawing>
                <wp:inline distT="0" distB="0" distL="114300" distR="114300">
                  <wp:extent cx="2788285" cy="1428750"/>
                  <wp:effectExtent l="0" t="0" r="1206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28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8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window对象是ECMAScript规范中的Global对象，</w:t>
            </w:r>
          </w:p>
          <w:p>
            <w:pPr>
              <w:rPr>
                <w:rFonts w:hint="eastAsia"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也是BOM中的顶级对象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4554" w:type="dxa"/>
            <w:vMerge w:val="continue"/>
          </w:tcPr>
          <w:p/>
        </w:tc>
        <w:tc>
          <w:tcPr>
            <w:tcW w:w="6128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document对象是BOM顶级对象的一个属性，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也是DOM模型中的顶级对象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</w:trPr>
        <w:tc>
          <w:tcPr>
            <w:tcW w:w="4554" w:type="dxa"/>
            <w:vMerge w:val="continue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612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location对象是window对象的属性，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也是document对象的属性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14" w:name="_Toc10723"/>
      <w:r>
        <w:rPr>
          <w:rFonts w:hint="eastAsia"/>
        </w:rPr>
        <w:t>DOM, SAX和DOM4J</w:t>
      </w:r>
      <w:bookmarkEnd w:id="14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4912"/>
        <w:gridCol w:w="2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DOM</w:t>
            </w:r>
          </w:p>
        </w:tc>
        <w:tc>
          <w:tcPr>
            <w:tcW w:w="4912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SAX</w:t>
            </w:r>
          </w:p>
        </w:tc>
        <w:tc>
          <w:tcPr>
            <w:tcW w:w="2210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DOM4J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2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不需要导入jar包，java自身提供的解析方式</w:t>
            </w:r>
          </w:p>
        </w:tc>
        <w:tc>
          <w:tcPr>
            <w:tcW w:w="2210" w:type="dxa"/>
            <w:vMerge w:val="restart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它是 JDOM 的一种智能分支</w:t>
            </w:r>
            <w:r>
              <w:rPr>
                <w:rFonts w:ascii="Consolas" w:hAnsi="Consolas"/>
                <w:sz w:val="20"/>
                <w:szCs w:val="20"/>
              </w:rPr>
              <w:t>，它合并了许多超出基本xml文档表示的功能</w:t>
            </w:r>
            <w:r>
              <w:rPr>
                <w:rFonts w:hint="eastAsia" w:ascii="Consolas" w:hAnsi="Consolas"/>
                <w:sz w:val="20"/>
                <w:szCs w:val="20"/>
              </w:rPr>
              <w:t>。</w:t>
            </w:r>
            <w:r>
              <w:rPr>
                <w:rFonts w:ascii="Consolas" w:hAnsi="Consolas"/>
                <w:sz w:val="20"/>
                <w:szCs w:val="20"/>
              </w:rPr>
              <w:t>使用接口和抽象基本类方法，是一个优秀的java xml API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一种平台无关的官方解析方式</w:t>
            </w:r>
            <w:r>
              <w:rPr>
                <w:rFonts w:hint="eastAsia" w:ascii="Consolas" w:hAnsi="Consolas"/>
                <w:sz w:val="20"/>
                <w:szCs w:val="20"/>
              </w:rPr>
              <w:t>。</w:t>
            </w:r>
            <w:r>
              <w:rPr>
                <w:rFonts w:ascii="Consolas" w:hAnsi="Consolas"/>
                <w:sz w:val="20"/>
                <w:szCs w:val="20"/>
              </w:rPr>
              <w:t>基于DOM的XML分析器将一个XML文档转换成一个对象模型的集合（通常称DOM树），应用程序通过对这个对象模型的操作，来实现对XML文档数据的操作。</w:t>
            </w:r>
          </w:p>
        </w:tc>
        <w:tc>
          <w:tcPr>
            <w:tcW w:w="4912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AX提供的访问模式是一种顺序模式，这是一种快速读写XML数据的方式。当使用SAX分析器对XML文档进行分析时，会触发一系列事件，并激活相应的事件处理函数，应用程序通过这些事件处理函数实现对XML文档的访问，因而SAX接口也被称作事件驱动接口。</w:t>
            </w:r>
          </w:p>
        </w:tc>
        <w:tc>
          <w:tcPr>
            <w:tcW w:w="2210" w:type="dxa"/>
            <w:vMerge w:val="continue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8" w:hRule="atLeast"/>
        </w:trPr>
        <w:tc>
          <w:tcPr>
            <w:tcW w:w="3560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解析过程中树结构</w:t>
            </w:r>
            <w:r>
              <w:rPr>
                <w:rFonts w:hint="eastAsia" w:ascii="Consolas" w:hAnsi="Consolas"/>
                <w:sz w:val="20"/>
                <w:szCs w:val="20"/>
              </w:rPr>
              <w:t>在内存中是持久的</w:t>
            </w:r>
            <w:r>
              <w:rPr>
                <w:rFonts w:ascii="Consolas" w:hAnsi="Consolas"/>
                <w:sz w:val="20"/>
                <w:szCs w:val="20"/>
              </w:rPr>
              <w:t>，方便修改</w:t>
            </w:r>
            <w:r>
              <w:rPr>
                <w:rFonts w:hint="eastAsia" w:ascii="Consolas" w:hAnsi="Consolas"/>
                <w:sz w:val="20"/>
                <w:szCs w:val="20"/>
              </w:rPr>
              <w:t>数据和结构</w:t>
            </w:r>
          </w:p>
        </w:tc>
        <w:tc>
          <w:tcPr>
            <w:tcW w:w="4912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分析能够立即开始，而不是等待所有的数据被处理，</w:t>
            </w:r>
            <w:r>
              <w:rPr>
                <w:rFonts w:ascii="Consolas" w:hAnsi="Consolas"/>
                <w:sz w:val="20"/>
                <w:szCs w:val="20"/>
              </w:rPr>
              <w:t>速度快，没有内存压力</w:t>
            </w:r>
            <w:r>
              <w:rPr>
                <w:rFonts w:hint="eastAsia" w:ascii="Consolas" w:hAnsi="Consolas"/>
                <w:sz w:val="20"/>
                <w:szCs w:val="20"/>
              </w:rPr>
              <w:t>；</w:t>
            </w:r>
            <w:r>
              <w:rPr>
                <w:rFonts w:ascii="Consolas" w:hAnsi="Consolas"/>
                <w:sz w:val="20"/>
                <w:szCs w:val="20"/>
              </w:rPr>
              <w:t>适用于只需要访问XML文档中的数据</w:t>
            </w:r>
          </w:p>
        </w:tc>
        <w:tc>
          <w:tcPr>
            <w:tcW w:w="2210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开源的，</w:t>
            </w:r>
            <w:r>
              <w:rPr>
                <w:rFonts w:ascii="Consolas" w:hAnsi="Consolas"/>
                <w:sz w:val="20"/>
                <w:szCs w:val="20"/>
              </w:rPr>
              <w:t>性能优异、灵活性好、功能强大和极端易用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当xml文件较大时，对内存耗费比较大，容易影响解析性能并造成内存溢出</w:t>
            </w:r>
          </w:p>
        </w:tc>
        <w:tc>
          <w:tcPr>
            <w:tcW w:w="4912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编码比较困难，而且很难同时访问同一个文档中的多处不同数据;</w:t>
            </w:r>
            <w:r>
              <w:rPr>
                <w:rFonts w:ascii="Consolas" w:hAnsi="Consolas"/>
                <w:sz w:val="20"/>
                <w:szCs w:val="20"/>
              </w:rPr>
              <w:t xml:space="preserve"> 一旦经过了某个元素，我们没有办法返回去再去访问它</w:t>
            </w:r>
            <w:r>
              <w:rPr>
                <w:rFonts w:hint="eastAsia" w:ascii="Consolas" w:hAnsi="Consolas"/>
                <w:sz w:val="20"/>
                <w:szCs w:val="20"/>
              </w:rPr>
              <w:t>，</w:t>
            </w:r>
            <w:r>
              <w:rPr>
                <w:rFonts w:ascii="Consolas" w:hAnsi="Consolas"/>
                <w:sz w:val="20"/>
                <w:szCs w:val="20"/>
              </w:rPr>
              <w:t>缺乏灵活性</w:t>
            </w:r>
          </w:p>
        </w:tc>
        <w:tc>
          <w:tcPr>
            <w:tcW w:w="2210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15" w:name="_Toc2598"/>
      <w:r>
        <w:rPr>
          <w:rFonts w:hint="eastAsia"/>
        </w:rPr>
        <w:t>dom4j读写XML文档</w:t>
      </w:r>
      <w:bookmarkEnd w:id="15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写出XML文档</w:t>
            </w:r>
          </w:p>
        </w:tc>
        <w:tc>
          <w:tcPr>
            <w:tcW w:w="5341" w:type="dxa"/>
          </w:tcPr>
          <w:p>
            <w:pPr>
              <w:jc w:val="center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读取XML文档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1.创建一个Document对象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Document doc = DocumentHelper.createDocument();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2.向Document对象添加根元素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Element </w:t>
            </w:r>
            <w:r>
              <w:rPr>
                <w:rFonts w:hint="eastAsia" w:ascii="Consolas" w:hAnsi="Consolas"/>
                <w:sz w:val="20"/>
                <w:szCs w:val="20"/>
              </w:rPr>
              <w:t>root</w:t>
            </w:r>
            <w:r>
              <w:rPr>
                <w:rFonts w:ascii="Consolas" w:hAnsi="Consolas"/>
                <w:sz w:val="20"/>
                <w:szCs w:val="20"/>
              </w:rPr>
              <w:t xml:space="preserve"> = doc.addElement("</w:t>
            </w:r>
            <w:r>
              <w:rPr>
                <w:rFonts w:hint="eastAsia" w:ascii="Consolas" w:hAnsi="Consolas"/>
                <w:sz w:val="20"/>
                <w:szCs w:val="20"/>
              </w:rPr>
              <w:t>root</w:t>
            </w:r>
            <w:r>
              <w:rPr>
                <w:rFonts w:ascii="Consolas" w:hAnsi="Consolas"/>
                <w:sz w:val="20"/>
                <w:szCs w:val="20"/>
              </w:rPr>
              <w:t>");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3.</w:t>
            </w:r>
            <w:r>
              <w:rPr>
                <w:rFonts w:ascii="Consolas" w:hAnsi="Consolas"/>
                <w:sz w:val="20"/>
                <w:szCs w:val="20"/>
              </w:rPr>
              <w:t xml:space="preserve"> 向根元素中逐级添加子元素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addElement(), addText(), addAttribute()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4.创建XMLWriter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new XMLWriter(new FileOutputStream(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hint="eastAsia" w:ascii="Consolas" w:hAnsi="Consolas"/>
                <w:sz w:val="20"/>
                <w:szCs w:val="20"/>
              </w:rPr>
              <w:t>)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5.</w:t>
            </w:r>
            <w:r>
              <w:rPr>
                <w:rFonts w:ascii="Consolas" w:hAnsi="Consolas"/>
                <w:sz w:val="20"/>
                <w:szCs w:val="20"/>
              </w:rPr>
              <w:t xml:space="preserve"> 将Document对象通过XMLWriter写出成XML文档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writer.write(doc)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6.关闭XMLWrite</w:t>
            </w:r>
          </w:p>
        </w:tc>
        <w:tc>
          <w:tcPr>
            <w:tcW w:w="534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1.创建SAXReader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SAXReader reader = new SAXReader();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2.</w:t>
            </w:r>
            <w:r>
              <w:rPr>
                <w:rFonts w:ascii="Consolas" w:hAnsi="Consolas"/>
                <w:sz w:val="20"/>
                <w:szCs w:val="20"/>
              </w:rPr>
              <w:t xml:space="preserve"> 使用SAXReader读取XML文档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Document doc = reader.read(new File(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hint="eastAsia" w:ascii="Consolas" w:hAnsi="Consolas"/>
                <w:sz w:val="20"/>
                <w:szCs w:val="20"/>
              </w:rPr>
              <w:t>);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3.</w:t>
            </w:r>
            <w:r>
              <w:rPr>
                <w:rFonts w:ascii="Consolas" w:hAnsi="Consolas"/>
                <w:sz w:val="20"/>
                <w:szCs w:val="20"/>
              </w:rPr>
              <w:t xml:space="preserve"> 通过Document对象获取根元素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Element root = doc.getRootElement();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4.</w:t>
            </w:r>
            <w:r>
              <w:rPr>
                <w:rFonts w:ascii="Consolas" w:hAnsi="Consolas"/>
                <w:sz w:val="20"/>
                <w:szCs w:val="20"/>
              </w:rPr>
              <w:t xml:space="preserve"> 通过根元素按照XML文档结构逐级获取子元素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elements(), element(), getTextTrim(),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elementTextTrim(), attribute(), getValue(),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getName()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5.输出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16" w:name="_Toc7766"/>
      <w:r>
        <w:rPr>
          <w:rFonts w:hint="eastAsia"/>
        </w:rPr>
        <w:t>JavaScript和jQuery</w:t>
      </w:r>
      <w:bookmarkEnd w:id="16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9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4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JavaScript</w:t>
            </w:r>
          </w:p>
        </w:tc>
        <w:tc>
          <w:tcPr>
            <w:tcW w:w="933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一种直译式脚本语言，是一种动态类型、弱类型、基于原型的语言，内置支持类型。它的解释器被称为JavaScript引擎，为浏览器的一部分，广泛用于客户端的脚本语言，最早是在</w:t>
            </w:r>
            <w:r>
              <w:fldChar w:fldCharType="begin"/>
            </w:r>
            <w:r>
              <w:instrText xml:space="preserve"> HYPERLINK "https://baike.baidu.com/item/HTML" \t "_blank"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  <w:szCs w:val="20"/>
              </w:rPr>
              <w:t>HTML</w:t>
            </w:r>
            <w:r>
              <w:rPr>
                <w:rFonts w:ascii="Consolas" w:hAnsi="Consolas"/>
                <w:sz w:val="20"/>
                <w:szCs w:val="20"/>
              </w:rPr>
              <w:fldChar w:fldCharType="end"/>
            </w:r>
            <w:r>
              <w:rPr>
                <w:rFonts w:ascii="Consolas" w:hAnsi="Consolas"/>
                <w:sz w:val="20"/>
                <w:szCs w:val="20"/>
              </w:rPr>
              <w:t>网页上使用，用来给HTML网页增加动态功能。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344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jQuery</w:t>
            </w:r>
          </w:p>
        </w:tc>
        <w:tc>
          <w:tcPr>
            <w:tcW w:w="933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一个快速、简洁的JavaScript框架</w:t>
            </w:r>
            <w:r>
              <w:rPr>
                <w:rFonts w:hint="eastAsia" w:ascii="Consolas" w:hAnsi="Consolas"/>
                <w:sz w:val="20"/>
                <w:szCs w:val="20"/>
              </w:rPr>
              <w:t>。</w:t>
            </w:r>
            <w:r>
              <w:rPr>
                <w:rFonts w:ascii="Consolas" w:hAnsi="Consolas"/>
                <w:sz w:val="20"/>
                <w:szCs w:val="20"/>
              </w:rPr>
              <w:t>它封装JavaScript常用的功能代码，提供一种简便的JavaScript设计模式，优化HTML文档操作、事件处理、动画设计和Ajax交互。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rPr>
          <w:rFonts w:ascii="Consolas" w:hAnsi="Consolas"/>
          <w:sz w:val="20"/>
          <w:szCs w:val="20"/>
        </w:rPr>
      </w:pPr>
      <w:r>
        <w:rPr>
          <w:rFonts w:hint="eastAsia" w:ascii="Consolas" w:hAnsi="Consolas"/>
          <w:sz w:val="20"/>
          <w:szCs w:val="20"/>
        </w:rPr>
        <w:t>原型，原型链，</w:t>
      </w:r>
      <w:r>
        <w:fldChar w:fldCharType="begin"/>
      </w:r>
      <w:r>
        <w:instrText xml:space="preserve"> HYPERLINK "http://www.baidu.com/link?url=k_MlqjBEHHoWwDvjrHkM2ocQZ-OsmMnbd0sQcwtLLd4d-27rZ-9lb1yW14JZm2WhJN7vHSVTMn9fEvytXJQFxa" \t "_blank" </w:instrText>
      </w:r>
      <w:r>
        <w:fldChar w:fldCharType="separate"/>
      </w:r>
      <w:r>
        <w:rPr>
          <w:rFonts w:ascii="Consolas" w:hAnsi="Consolas"/>
          <w:sz w:val="20"/>
          <w:szCs w:val="20"/>
        </w:rPr>
        <w:t>作用域</w:t>
      </w:r>
      <w:r>
        <w:rPr>
          <w:rFonts w:hint="eastAsia" w:ascii="Consolas" w:hAnsi="Consolas"/>
          <w:sz w:val="20"/>
          <w:szCs w:val="20"/>
        </w:rPr>
        <w:t>，</w:t>
      </w:r>
      <w:r>
        <w:rPr>
          <w:rFonts w:ascii="Consolas" w:hAnsi="Consolas"/>
          <w:sz w:val="20"/>
          <w:szCs w:val="20"/>
        </w:rPr>
        <w:t>作用域链</w:t>
      </w:r>
      <w:r>
        <w:rPr>
          <w:rFonts w:hint="eastAsia" w:ascii="Consolas" w:hAnsi="Consolas"/>
          <w:sz w:val="20"/>
          <w:szCs w:val="20"/>
        </w:rPr>
        <w:fldChar w:fldCharType="end"/>
      </w:r>
    </w:p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17" w:name="_Toc6226"/>
      <w:r>
        <w:rPr>
          <w:rFonts w:hint="eastAsia"/>
        </w:rPr>
        <w:t>DOM对象和jQuery对象的转换</w:t>
      </w:r>
      <w:bookmarkEnd w:id="17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使用JavaScript的方法获取页面中的元素返回的对象就是dom对象。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使用jquery的方法获取页面中的元素返回的对象就是jQuery对象。</w:t>
            </w:r>
            <w:r>
              <w:rPr>
                <w:rFonts w:ascii="Consolas" w:hAnsi="Consolas"/>
              </w:rPr>
              <w:t>j</w:t>
            </w:r>
            <w:r>
              <w:rPr>
                <w:rFonts w:ascii="Consolas" w:hAnsi="Consolas"/>
                <w:sz w:val="20"/>
                <w:szCs w:val="20"/>
              </w:rPr>
              <w:t>Query对象其实就是DOM对象的包装集</w:t>
            </w:r>
            <w:r>
              <w:rPr>
                <w:rFonts w:hint="eastAsia" w:ascii="Consolas" w:hAnsi="Consolas"/>
                <w:sz w:val="20"/>
                <w:szCs w:val="2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DOM转jQuery</w:t>
            </w:r>
          </w:p>
        </w:tc>
        <w:tc>
          <w:tcPr>
            <w:tcW w:w="887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var jq = $(dom)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jQuery转DOM</w:t>
            </w:r>
          </w:p>
        </w:tc>
        <w:tc>
          <w:tcPr>
            <w:tcW w:w="887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利用数组下标： var dom = jq[0]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887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jQuery内置方法： vra dom = jq.get(0)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18" w:name="_Toc18025"/>
      <w:r>
        <w:rPr>
          <w:rFonts w:hint="eastAsia"/>
        </w:rPr>
        <w:t>AJAX原理</w:t>
      </w:r>
      <w:bookmarkEnd w:id="18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一种用来改善用户体验的技术，其本质是利用浏览器提供的一个特殊对象（XMLHttpRequest对象，或者简称为ajax对象）向服务器发送异步请求，服务器返回部分数据，浏览器利用这些数据对当前页面做局部更新。整个过程，页面无刷新，不打断用户的操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Style w:val="56"/>
              <w:numPr>
                <w:ilvl w:val="0"/>
                <w:numId w:val="5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编写JavaScript程序，发送Ajax请求</w:t>
            </w:r>
          </w:p>
          <w:p>
            <w:pPr>
              <w:pStyle w:val="56"/>
              <w:numPr>
                <w:ilvl w:val="0"/>
                <w:numId w:val="5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编写服务器处理，返回处理结果（常用json格式）</w:t>
            </w:r>
          </w:p>
          <w:p>
            <w:pPr>
              <w:pStyle w:val="56"/>
              <w:numPr>
                <w:ilvl w:val="0"/>
                <w:numId w:val="5"/>
              </w:numPr>
              <w:ind w:firstLineChars="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编写JavaScript程序，获取服务器结果，更新部分页面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19" w:name="_Toc26866"/>
      <w:r>
        <w:rPr>
          <w:rFonts w:hint="eastAsia"/>
        </w:rPr>
        <w:t>AJAX对象常用属性</w:t>
      </w:r>
      <w:bookmarkEnd w:id="19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261"/>
        <w:gridCol w:w="567"/>
        <w:gridCol w:w="4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376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readyState</w:t>
            </w:r>
          </w:p>
        </w:tc>
        <w:tc>
          <w:tcPr>
            <w:tcW w:w="3261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ajax对象与服务器通信的进展状态</w:t>
            </w:r>
          </w:p>
        </w:tc>
        <w:tc>
          <w:tcPr>
            <w:tcW w:w="56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0</w:t>
            </w:r>
          </w:p>
        </w:tc>
        <w:tc>
          <w:tcPr>
            <w:tcW w:w="447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尚未初始化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376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261" w:type="dxa"/>
            <w:vMerge w:val="continue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56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1</w:t>
            </w:r>
          </w:p>
        </w:tc>
        <w:tc>
          <w:tcPr>
            <w:tcW w:w="447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正在发送请求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376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261" w:type="dxa"/>
            <w:vMerge w:val="continue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56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2</w:t>
            </w:r>
          </w:p>
        </w:tc>
        <w:tc>
          <w:tcPr>
            <w:tcW w:w="447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请求完成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376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261" w:type="dxa"/>
            <w:vMerge w:val="continue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56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3</w:t>
            </w:r>
          </w:p>
        </w:tc>
        <w:tc>
          <w:tcPr>
            <w:tcW w:w="447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请求成功，正在接受数据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376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261" w:type="dxa"/>
            <w:vMerge w:val="continue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56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4</w:t>
            </w:r>
          </w:p>
        </w:tc>
        <w:tc>
          <w:tcPr>
            <w:tcW w:w="447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数据接收成功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onreadystatechange</w:t>
            </w:r>
          </w:p>
        </w:tc>
        <w:tc>
          <w:tcPr>
            <w:tcW w:w="8306" w:type="dxa"/>
            <w:gridSpan w:val="3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绑定一个事件处理函数发生任何状态变化时的事件控制对象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responseText</w:t>
            </w:r>
          </w:p>
        </w:tc>
        <w:tc>
          <w:tcPr>
            <w:tcW w:w="8306" w:type="dxa"/>
            <w:gridSpan w:val="3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获得服务器返回的文本数据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responseXML</w:t>
            </w:r>
          </w:p>
        </w:tc>
        <w:tc>
          <w:tcPr>
            <w:tcW w:w="8306" w:type="dxa"/>
            <w:gridSpan w:val="3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获得服务器返回的xml数据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status</w:t>
            </w:r>
          </w:p>
        </w:tc>
        <w:tc>
          <w:tcPr>
            <w:tcW w:w="8306" w:type="dxa"/>
            <w:gridSpan w:val="3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获得服务器返回的状态码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20" w:name="_Toc14366"/>
      <w:r>
        <w:rPr>
          <w:rFonts w:hint="eastAsia"/>
        </w:rPr>
        <w:t>AJAX常用方法</w:t>
      </w:r>
      <w:bookmarkEnd w:id="20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7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getAllResponseHeaders()</w:t>
            </w:r>
          </w:p>
        </w:tc>
        <w:tc>
          <w:tcPr>
            <w:tcW w:w="773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获取相应的所有Http头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getResponseHeader()</w:t>
            </w:r>
          </w:p>
        </w:tc>
        <w:tc>
          <w:tcPr>
            <w:tcW w:w="773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获取指定的的Http头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setRequestHeader()</w:t>
            </w:r>
          </w:p>
        </w:tc>
        <w:tc>
          <w:tcPr>
            <w:tcW w:w="773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添加指定的Http头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open(get/psost, url)</w:t>
            </w:r>
          </w:p>
        </w:tc>
        <w:tc>
          <w:tcPr>
            <w:tcW w:w="773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创建请求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send()</w:t>
            </w:r>
          </w:p>
        </w:tc>
        <w:tc>
          <w:tcPr>
            <w:tcW w:w="773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发送请求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abort()</w:t>
            </w:r>
          </w:p>
        </w:tc>
        <w:tc>
          <w:tcPr>
            <w:tcW w:w="773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取消请求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21" w:name="_Toc11955"/>
      <w:r>
        <w:rPr>
          <w:rFonts w:hint="eastAsia"/>
        </w:rPr>
        <w:t>发送异步请求步骤</w:t>
      </w:r>
      <w:bookmarkEnd w:id="21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9"/>
        <w:gridCol w:w="8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获取ajax对象</w:t>
            </w:r>
          </w:p>
        </w:tc>
        <w:tc>
          <w:tcPr>
            <w:tcW w:w="70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ie</w:t>
            </w:r>
            <w:r>
              <w:rPr>
                <w:rFonts w:ascii="Consolas" w:hAnsi="Consolas"/>
                <w:sz w:val="20"/>
                <w:szCs w:val="20"/>
              </w:rPr>
              <w:t xml:space="preserve"> </w:t>
            </w:r>
          </w:p>
        </w:tc>
        <w:tc>
          <w:tcPr>
            <w:tcW w:w="844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xhr = </w:t>
            </w:r>
            <w:r>
              <w:rPr>
                <w:rFonts w:ascii="Consolas" w:hAnsi="Consolas"/>
                <w:sz w:val="20"/>
                <w:szCs w:val="20"/>
              </w:rPr>
              <w:t>new ActiveXObject('MicroSoft.XMLHttp');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Merge w:val="continue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0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其它</w:t>
            </w:r>
          </w:p>
        </w:tc>
        <w:tc>
          <w:tcPr>
            <w:tcW w:w="844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xhr = new XMLHttpRequest();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526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创建请求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get</w:t>
            </w:r>
          </w:p>
        </w:tc>
        <w:tc>
          <w:tcPr>
            <w:tcW w:w="844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xhr.open(请求类型，请求地址，异步或同步);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526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post</w:t>
            </w:r>
          </w:p>
        </w:tc>
        <w:tc>
          <w:tcPr>
            <w:tcW w:w="844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xhr.open('post','xxx.do',ture);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true表示发送异步请求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xhr.setRequestHeader('content-type','application/x-www-form-urlencoded');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526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设置回调函数</w:t>
            </w:r>
          </w:p>
        </w:tc>
        <w:tc>
          <w:tcPr>
            <w:tcW w:w="9156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if(xhr.readyState == 4 &amp;&amp; xhr.status == 200) {</w:t>
            </w:r>
          </w:p>
          <w:p>
            <w:pPr>
              <w:ind w:firstLine="400" w:firstLineChars="200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var txt = xhr.responseText;</w:t>
            </w:r>
          </w:p>
          <w:p>
            <w:pPr>
              <w:ind w:firstLine="400" w:firstLineChars="2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hint="eastAsia" w:ascii="Consolas" w:hAnsi="Consolas"/>
                <w:sz w:val="20"/>
                <w:szCs w:val="20"/>
              </w:rPr>
              <w:t>DOM操作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526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发送请求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get</w:t>
            </w:r>
          </w:p>
        </w:tc>
        <w:tc>
          <w:tcPr>
            <w:tcW w:w="844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xhr.send(null);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526" w:type="dxa"/>
            <w:vMerge w:val="continue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post</w:t>
            </w:r>
          </w:p>
        </w:tc>
        <w:tc>
          <w:tcPr>
            <w:tcW w:w="844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xhr.send(name=Value&amp;name=Value</w:t>
            </w:r>
            <w:r>
              <w:rPr>
                <w:rFonts w:ascii="Consolas" w:hAnsi="Consolas"/>
                <w:sz w:val="20"/>
                <w:szCs w:val="20"/>
              </w:rPr>
              <w:t>…</w:t>
            </w:r>
            <w:r>
              <w:rPr>
                <w:rFonts w:hint="eastAsia" w:ascii="Consolas" w:hAnsi="Consolas"/>
                <w:sz w:val="20"/>
                <w:szCs w:val="20"/>
              </w:rPr>
              <w:t>);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22" w:name="_Toc17752"/>
      <w:r>
        <w:rPr>
          <w:rFonts w:hint="eastAsia"/>
        </w:rPr>
        <w:t>AJAX乱码问题</w:t>
      </w:r>
      <w:bookmarkEnd w:id="22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134"/>
        <w:gridCol w:w="1134"/>
        <w:gridCol w:w="7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post</w:t>
            </w:r>
          </w:p>
        </w:tc>
        <w:tc>
          <w:tcPr>
            <w:tcW w:w="1134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乱码原因</w:t>
            </w:r>
          </w:p>
        </w:tc>
        <w:tc>
          <w:tcPr>
            <w:tcW w:w="8873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浏览器的A</w:t>
            </w:r>
            <w:r>
              <w:rPr>
                <w:rFonts w:ascii="Consolas" w:hAnsi="Consolas"/>
                <w:sz w:val="20"/>
                <w:szCs w:val="20"/>
              </w:rPr>
              <w:t>j</w:t>
            </w:r>
            <w:r>
              <w:rPr>
                <w:rFonts w:hint="eastAsia" w:ascii="Consolas" w:hAnsi="Consolas"/>
                <w:sz w:val="20"/>
                <w:szCs w:val="20"/>
              </w:rPr>
              <w:t>ax对象对请求参数使用UTF-8编码，服务器默认使用iso-8859-1去解码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continue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134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解决方式</w:t>
            </w:r>
          </w:p>
        </w:tc>
        <w:tc>
          <w:tcPr>
            <w:tcW w:w="8873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request.setCharacterEncoding("utf-8");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get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乱码原因</w:t>
            </w:r>
          </w:p>
        </w:tc>
        <w:tc>
          <w:tcPr>
            <w:tcW w:w="8873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IE的Ajax对象使用GBK对请求参数进行编码，其它浏览器使用UTF-8编码，服务器默认使用iso-8859-1解码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675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解决方式</w:t>
            </w:r>
          </w:p>
        </w:tc>
        <w:tc>
          <w:tcPr>
            <w:tcW w:w="1134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指定解码</w:t>
            </w:r>
          </w:p>
        </w:tc>
        <w:tc>
          <w:tcPr>
            <w:tcW w:w="773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tomcat修改config/server.xml文件中&lt;Connector URIEncoding=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sz w:val="20"/>
                <w:szCs w:val="20"/>
              </w:rPr>
              <w:t>utf-8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sz w:val="20"/>
                <w:szCs w:val="20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675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134" w:type="dxa"/>
            <w:vMerge w:val="continue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134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统一编码</w:t>
            </w:r>
          </w:p>
        </w:tc>
        <w:tc>
          <w:tcPr>
            <w:tcW w:w="773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JavaScript内置函数encodeURI()，会使用utf-8对中文进行编码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23" w:name="_Toc24114"/>
      <w:r>
        <w:rPr>
          <w:rFonts w:hint="eastAsia"/>
        </w:rPr>
        <w:t>AJAX缓存问题</w:t>
      </w:r>
      <w:bookmarkEnd w:id="23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IE提供的ajax对象在发送get请求时，会先查看是否访问过地址，如果该地址已经访问过，那么浏览器不再发送请求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解决</w:t>
            </w:r>
          </w:p>
        </w:tc>
        <w:tc>
          <w:tcPr>
            <w:tcW w:w="10007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在请求地址后面添加一个随机数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24" w:name="_Toc22904"/>
      <w:r>
        <w:rPr>
          <w:rFonts w:hint="eastAsia"/>
        </w:rPr>
        <w:t>jQuery对AJAX的支持</w:t>
      </w:r>
      <w:bookmarkEnd w:id="24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6"/>
        <w:gridCol w:w="3735"/>
        <w:gridCol w:w="5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426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$.ajax({})</w:t>
            </w:r>
          </w:p>
        </w:tc>
        <w:tc>
          <w:tcPr>
            <w:tcW w:w="9256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执行 AJAX请求，</w:t>
            </w: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该方法通常用于其他方法不能完成的请求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426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256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$.ajax({name:value, name:value, ... 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426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73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url:"random.do"</w:t>
            </w:r>
          </w:p>
        </w:tc>
        <w:tc>
          <w:tcPr>
            <w:tcW w:w="552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请求地址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426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73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type:"get"</w:t>
            </w:r>
          </w:p>
        </w:tc>
        <w:tc>
          <w:tcPr>
            <w:tcW w:w="552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请求类型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426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73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data</w:t>
            </w:r>
            <w:r>
              <w:rPr>
                <w:rFonts w:ascii="Consolas" w:hAnsi="Consolas"/>
                <w:sz w:val="20"/>
                <w:szCs w:val="20"/>
              </w:rPr>
              <w:t>:{"name":"Sally","age":22}</w:t>
            </w:r>
          </w:p>
        </w:tc>
        <w:tc>
          <w:tcPr>
            <w:tcW w:w="552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请求参数，字符串或对象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426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73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dataType:"text"</w:t>
            </w:r>
          </w:p>
        </w:tc>
        <w:tc>
          <w:tcPr>
            <w:tcW w:w="552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服务器返回的数据类型：json/text/html/xml/script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426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73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success</w:t>
            </w:r>
            <w:r>
              <w:rPr>
                <w:rFonts w:hint="eastAsia" w:ascii="Consolas" w:hAnsi="Consolas"/>
                <w:sz w:val="20"/>
                <w:szCs w:val="20"/>
              </w:rPr>
              <w:t>:fn</w:t>
            </w:r>
          </w:p>
        </w:tc>
        <w:tc>
          <w:tcPr>
            <w:tcW w:w="552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请求成功时执行的函数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426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73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error:fn</w:t>
            </w:r>
          </w:p>
        </w:tc>
        <w:tc>
          <w:tcPr>
            <w:tcW w:w="552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请求失败时执行的函数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426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373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async: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sz w:val="20"/>
                <w:szCs w:val="20"/>
              </w:rPr>
              <w:t>true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</w:p>
        </w:tc>
        <w:tc>
          <w:tcPr>
            <w:tcW w:w="5521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true是同步，false异步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426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load()</w:t>
            </w:r>
          </w:p>
        </w:tc>
        <w:tc>
          <w:tcPr>
            <w:tcW w:w="9256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从服务器加载数据，并把返回的数据放置到指定的元素中</w:t>
            </w:r>
          </w:p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有请求参数时，load方法发送post请求，否则发送get请求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426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256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$(selector).load(url,data,function(response,status,xhr))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426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get()</w:t>
            </w:r>
          </w:p>
        </w:tc>
        <w:tc>
          <w:tcPr>
            <w:tcW w:w="9256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使用HTTP GET请求从服务器加载数据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426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256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$.get(URL,data,function(data,status,xhr),dataType)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426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serialize()</w:t>
            </w:r>
          </w:p>
        </w:tc>
        <w:tc>
          <w:tcPr>
            <w:tcW w:w="9256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通过序列化表单值，创建URL编码文本字符串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1426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9256" w:type="dxa"/>
            <w:gridSpan w:val="2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$(selector).serialize()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// </w:t>
            </w:r>
            <w:r>
              <w:rPr>
                <w:rFonts w:ascii="Consolas" w:hAnsi="Consolas"/>
                <w:sz w:val="20"/>
                <w:szCs w:val="20"/>
              </w:rPr>
              <w:t>name=</w:t>
            </w:r>
            <w:r>
              <w:rPr>
                <w:rFonts w:hint="eastAsia" w:ascii="Consolas" w:hAnsi="Consolas"/>
                <w:sz w:val="20"/>
                <w:szCs w:val="20"/>
              </w:rPr>
              <w:t>ljh</w:t>
            </w:r>
            <w:r>
              <w:rPr>
                <w:rFonts w:ascii="Consolas" w:hAnsi="Consolas"/>
                <w:sz w:val="20"/>
                <w:szCs w:val="20"/>
              </w:rPr>
              <w:t>&amp;phone=123&amp;address=</w:t>
            </w:r>
            <w:r>
              <w:rPr>
                <w:rFonts w:hint="eastAsia" w:ascii="Consolas" w:hAnsi="Consolas"/>
                <w:sz w:val="20"/>
                <w:szCs w:val="20"/>
              </w:rPr>
              <w:t>zs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25" w:name="_Toc16792"/>
      <w:r>
        <w:rPr>
          <w:rFonts w:hint="eastAsia"/>
        </w:rPr>
        <w:t>JSON</w:t>
      </w:r>
      <w:bookmarkEnd w:id="25"/>
      <w:bookmarkStart w:id="27" w:name="_GoBack"/>
      <w:bookmarkEnd w:id="27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是一种轻量级的数据交换格式。将要交换的数据先转换成一种与平台无关的数据格式（比如xml???），然后发送给接收方来处理。JSON相对于xml，文档更小，解析速度更快。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26" w:name="_Toc14606"/>
      <w:r>
        <w:rPr>
          <w:rFonts w:hint="eastAsia"/>
        </w:rPr>
        <w:t>JSON的两种结构</w:t>
      </w:r>
      <w:bookmarkEnd w:id="26"/>
    </w:p>
    <w:tbl>
      <w:tblPr>
        <w:tblStyle w:val="3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09"/>
        <w:gridCol w:w="709"/>
        <w:gridCol w:w="7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951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sz w:val="20"/>
                <w:szCs w:val="20"/>
              </w:rPr>
              <w:t>名称/值</w:t>
            </w:r>
            <w:r>
              <w:rPr>
                <w:rFonts w:ascii="Consolas" w:hAnsi="Consolas"/>
                <w:sz w:val="20"/>
                <w:szCs w:val="20"/>
              </w:rPr>
              <w:t>"</w:t>
            </w:r>
            <w:r>
              <w:rPr>
                <w:rFonts w:hint="eastAsia" w:ascii="Consolas" w:hAnsi="Consolas"/>
                <w:sz w:val="20"/>
                <w:szCs w:val="20"/>
              </w:rPr>
              <w:t>对的集合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对象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语法</w:t>
            </w:r>
          </w:p>
        </w:tc>
        <w:tc>
          <w:tcPr>
            <w:tcW w:w="731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{name</w:t>
            </w:r>
            <w:r>
              <w:rPr>
                <w:rFonts w:ascii="Consolas" w:hAnsi="Consolas"/>
                <w:sz w:val="20"/>
                <w:szCs w:val="20"/>
              </w:rPr>
              <w:t>:value, name:value, name:value</w:t>
            </w:r>
            <w:r>
              <w:rPr>
                <w:rFonts w:hint="eastAsia" w:ascii="Consolas" w:hAnsi="Consolas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951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注意</w:t>
            </w:r>
          </w:p>
        </w:tc>
        <w:tc>
          <w:tcPr>
            <w:tcW w:w="731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value可以string, number, true/false, null, 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951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31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value如果是string，必须使用</w:t>
            </w:r>
            <w:r>
              <w:rPr>
                <w:rFonts w:ascii="Consolas" w:hAnsi="Consolas"/>
                <w:sz w:val="20"/>
                <w:szCs w:val="20"/>
              </w:rPr>
              <w:t>""</w:t>
            </w:r>
            <w:r>
              <w:rPr>
                <w:rFonts w:hint="eastAsia" w:ascii="Consolas" w:hAnsi="Consolas"/>
                <w:sz w:val="20"/>
                <w:szCs w:val="20"/>
              </w:rPr>
              <w:t>括起来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</w:trPr>
        <w:tc>
          <w:tcPr>
            <w:tcW w:w="1951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31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name必须使用</w:t>
            </w:r>
            <w:r>
              <w:rPr>
                <w:rFonts w:ascii="Consolas" w:hAnsi="Consolas"/>
                <w:sz w:val="20"/>
                <w:szCs w:val="20"/>
              </w:rPr>
              <w:t>""</w:t>
            </w:r>
            <w:r>
              <w:rPr>
                <w:rFonts w:hint="eastAsia" w:ascii="Consolas" w:hAnsi="Consolas"/>
                <w:sz w:val="20"/>
                <w:szCs w:val="20"/>
              </w:rPr>
              <w:t>括起来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值的有序列表</w:t>
            </w:r>
          </w:p>
        </w:tc>
        <w:tc>
          <w:tcPr>
            <w:tcW w:w="709" w:type="dxa"/>
            <w:vMerge w:val="restart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数组</w:t>
            </w:r>
          </w:p>
        </w:tc>
        <w:tc>
          <w:tcPr>
            <w:tcW w:w="70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语法</w:t>
            </w:r>
          </w:p>
        </w:tc>
        <w:tc>
          <w:tcPr>
            <w:tcW w:w="731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[value, value, value]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09" w:type="dxa"/>
            <w:vMerge w:val="continue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注意</w:t>
            </w:r>
          </w:p>
        </w:tc>
        <w:tc>
          <w:tcPr>
            <w:tcW w:w="7313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value可以是简单数据类型，也可以是object，数组类型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rPr>
          <w:rFonts w:ascii="Consolas" w:hAnsi="Consolas"/>
          <w:sz w:val="20"/>
          <w:szCs w:val="20"/>
        </w:rPr>
      </w:pPr>
    </w:p>
    <w:p>
      <w:pPr>
        <w:rPr>
          <w:rFonts w:ascii="Consolas" w:hAnsi="Consolas"/>
          <w:sz w:val="20"/>
          <w:szCs w:val="20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2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172B77AF"/>
    <w:multiLevelType w:val="multilevel"/>
    <w:tmpl w:val="172B77AF"/>
    <w:lvl w:ilvl="0" w:tentative="0">
      <w:start w:val="1"/>
      <w:numFmt w:val="lowerLetter"/>
      <w:lvlText w:val="%1)"/>
      <w:lvlJc w:val="left"/>
      <w:pPr>
        <w:ind w:left="820" w:hanging="420"/>
      </w:pPr>
    </w:lvl>
    <w:lvl w:ilvl="1" w:tentative="0">
      <w:start w:val="1"/>
      <w:numFmt w:val="lowerLetter"/>
      <w:lvlText w:val="%2)"/>
      <w:lvlJc w:val="left"/>
      <w:pPr>
        <w:ind w:left="1240" w:hanging="420"/>
      </w:pPr>
    </w:lvl>
    <w:lvl w:ilvl="2" w:tentative="0">
      <w:start w:val="1"/>
      <w:numFmt w:val="lowerRoman"/>
      <w:lvlText w:val="%3."/>
      <w:lvlJc w:val="right"/>
      <w:pPr>
        <w:ind w:left="1660" w:hanging="420"/>
      </w:pPr>
    </w:lvl>
    <w:lvl w:ilvl="3" w:tentative="0">
      <w:start w:val="1"/>
      <w:numFmt w:val="decimal"/>
      <w:lvlText w:val="%4."/>
      <w:lvlJc w:val="left"/>
      <w:pPr>
        <w:ind w:left="2080" w:hanging="420"/>
      </w:pPr>
    </w:lvl>
    <w:lvl w:ilvl="4" w:tentative="0">
      <w:start w:val="1"/>
      <w:numFmt w:val="lowerLetter"/>
      <w:lvlText w:val="%5)"/>
      <w:lvlJc w:val="left"/>
      <w:pPr>
        <w:ind w:left="2500" w:hanging="420"/>
      </w:pPr>
    </w:lvl>
    <w:lvl w:ilvl="5" w:tentative="0">
      <w:start w:val="1"/>
      <w:numFmt w:val="lowerRoman"/>
      <w:lvlText w:val="%6."/>
      <w:lvlJc w:val="right"/>
      <w:pPr>
        <w:ind w:left="2920" w:hanging="420"/>
      </w:pPr>
    </w:lvl>
    <w:lvl w:ilvl="6" w:tentative="0">
      <w:start w:val="1"/>
      <w:numFmt w:val="decimal"/>
      <w:lvlText w:val="%7."/>
      <w:lvlJc w:val="left"/>
      <w:pPr>
        <w:ind w:left="3340" w:hanging="420"/>
      </w:pPr>
    </w:lvl>
    <w:lvl w:ilvl="7" w:tentative="0">
      <w:start w:val="1"/>
      <w:numFmt w:val="lowerLetter"/>
      <w:lvlText w:val="%8)"/>
      <w:lvlJc w:val="left"/>
      <w:pPr>
        <w:ind w:left="3760" w:hanging="420"/>
      </w:pPr>
    </w:lvl>
    <w:lvl w:ilvl="8" w:tentative="0">
      <w:start w:val="1"/>
      <w:numFmt w:val="lowerRoman"/>
      <w:lvlText w:val="%9."/>
      <w:lvlJc w:val="right"/>
      <w:pPr>
        <w:ind w:left="4180" w:hanging="420"/>
      </w:pPr>
    </w:lvl>
  </w:abstractNum>
  <w:abstractNum w:abstractNumId="2">
    <w:nsid w:val="1C9523F9"/>
    <w:multiLevelType w:val="multilevel"/>
    <w:tmpl w:val="1C9523F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6E37F6"/>
    <w:multiLevelType w:val="multilevel"/>
    <w:tmpl w:val="306E37F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A9557D"/>
    <w:multiLevelType w:val="multilevel"/>
    <w:tmpl w:val="7FA9557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9A6"/>
    <w:rsid w:val="00003D6A"/>
    <w:rsid w:val="00011D19"/>
    <w:rsid w:val="00013721"/>
    <w:rsid w:val="00016688"/>
    <w:rsid w:val="00027643"/>
    <w:rsid w:val="00043611"/>
    <w:rsid w:val="00043FCB"/>
    <w:rsid w:val="00045A1C"/>
    <w:rsid w:val="000507B8"/>
    <w:rsid w:val="00067AFA"/>
    <w:rsid w:val="00071102"/>
    <w:rsid w:val="00080C8F"/>
    <w:rsid w:val="000A0DBF"/>
    <w:rsid w:val="000A1574"/>
    <w:rsid w:val="000A33F7"/>
    <w:rsid w:val="000B2C56"/>
    <w:rsid w:val="000C614E"/>
    <w:rsid w:val="000D73E2"/>
    <w:rsid w:val="000E0C94"/>
    <w:rsid w:val="000F34E1"/>
    <w:rsid w:val="000F6166"/>
    <w:rsid w:val="00104399"/>
    <w:rsid w:val="00105A80"/>
    <w:rsid w:val="001065C4"/>
    <w:rsid w:val="00110872"/>
    <w:rsid w:val="00111768"/>
    <w:rsid w:val="001117A8"/>
    <w:rsid w:val="001144FC"/>
    <w:rsid w:val="00115E07"/>
    <w:rsid w:val="00124917"/>
    <w:rsid w:val="00126121"/>
    <w:rsid w:val="001317B9"/>
    <w:rsid w:val="00134A16"/>
    <w:rsid w:val="00136CF4"/>
    <w:rsid w:val="00140864"/>
    <w:rsid w:val="001421B6"/>
    <w:rsid w:val="00143AAA"/>
    <w:rsid w:val="00143E8D"/>
    <w:rsid w:val="0014411E"/>
    <w:rsid w:val="00145140"/>
    <w:rsid w:val="00145274"/>
    <w:rsid w:val="00145C29"/>
    <w:rsid w:val="00151CC6"/>
    <w:rsid w:val="00155E4E"/>
    <w:rsid w:val="001643E0"/>
    <w:rsid w:val="00172549"/>
    <w:rsid w:val="001747F3"/>
    <w:rsid w:val="001761CF"/>
    <w:rsid w:val="00186DC6"/>
    <w:rsid w:val="00187C50"/>
    <w:rsid w:val="00197344"/>
    <w:rsid w:val="001A680D"/>
    <w:rsid w:val="001B320B"/>
    <w:rsid w:val="001B7E91"/>
    <w:rsid w:val="001C0AAE"/>
    <w:rsid w:val="001C456A"/>
    <w:rsid w:val="001C7448"/>
    <w:rsid w:val="001D06CC"/>
    <w:rsid w:val="001D27B6"/>
    <w:rsid w:val="001D2855"/>
    <w:rsid w:val="001D5DC5"/>
    <w:rsid w:val="001D75FA"/>
    <w:rsid w:val="001F5F40"/>
    <w:rsid w:val="002134F5"/>
    <w:rsid w:val="002261D2"/>
    <w:rsid w:val="00230B47"/>
    <w:rsid w:val="002339EB"/>
    <w:rsid w:val="00233D7A"/>
    <w:rsid w:val="00236297"/>
    <w:rsid w:val="00253B49"/>
    <w:rsid w:val="00260FBA"/>
    <w:rsid w:val="00276957"/>
    <w:rsid w:val="0027773C"/>
    <w:rsid w:val="00281506"/>
    <w:rsid w:val="0028676D"/>
    <w:rsid w:val="00287627"/>
    <w:rsid w:val="002B1EF6"/>
    <w:rsid w:val="002B4600"/>
    <w:rsid w:val="002C6C43"/>
    <w:rsid w:val="002D22CA"/>
    <w:rsid w:val="002D55D0"/>
    <w:rsid w:val="002D7866"/>
    <w:rsid w:val="002E191A"/>
    <w:rsid w:val="002E34B4"/>
    <w:rsid w:val="002F129D"/>
    <w:rsid w:val="003065E4"/>
    <w:rsid w:val="003169DE"/>
    <w:rsid w:val="00320137"/>
    <w:rsid w:val="003239CF"/>
    <w:rsid w:val="003248D9"/>
    <w:rsid w:val="00330DBA"/>
    <w:rsid w:val="003458B9"/>
    <w:rsid w:val="00370140"/>
    <w:rsid w:val="00383683"/>
    <w:rsid w:val="00390FAE"/>
    <w:rsid w:val="003953C5"/>
    <w:rsid w:val="003A269A"/>
    <w:rsid w:val="003A4D21"/>
    <w:rsid w:val="003C05B6"/>
    <w:rsid w:val="003C3A9B"/>
    <w:rsid w:val="003C5900"/>
    <w:rsid w:val="003D0419"/>
    <w:rsid w:val="003D0D7D"/>
    <w:rsid w:val="003D2BCB"/>
    <w:rsid w:val="003E28A3"/>
    <w:rsid w:val="003F07BB"/>
    <w:rsid w:val="003F0A02"/>
    <w:rsid w:val="003F0FC9"/>
    <w:rsid w:val="00400F35"/>
    <w:rsid w:val="0041467A"/>
    <w:rsid w:val="00420EB6"/>
    <w:rsid w:val="0042381B"/>
    <w:rsid w:val="00433761"/>
    <w:rsid w:val="00434634"/>
    <w:rsid w:val="0043689A"/>
    <w:rsid w:val="0043772E"/>
    <w:rsid w:val="00443DB3"/>
    <w:rsid w:val="00447B0A"/>
    <w:rsid w:val="004516EA"/>
    <w:rsid w:val="00453FCF"/>
    <w:rsid w:val="00454C75"/>
    <w:rsid w:val="00462522"/>
    <w:rsid w:val="00463E1B"/>
    <w:rsid w:val="00467162"/>
    <w:rsid w:val="0047235E"/>
    <w:rsid w:val="00474145"/>
    <w:rsid w:val="00474FFB"/>
    <w:rsid w:val="00477978"/>
    <w:rsid w:val="00480B10"/>
    <w:rsid w:val="004848FF"/>
    <w:rsid w:val="00495A4A"/>
    <w:rsid w:val="004A1280"/>
    <w:rsid w:val="004B027F"/>
    <w:rsid w:val="004B1CE9"/>
    <w:rsid w:val="004B5BE8"/>
    <w:rsid w:val="004C11AB"/>
    <w:rsid w:val="004C5B7E"/>
    <w:rsid w:val="004C67C7"/>
    <w:rsid w:val="004C68D9"/>
    <w:rsid w:val="004D00DA"/>
    <w:rsid w:val="004D61E9"/>
    <w:rsid w:val="004E685F"/>
    <w:rsid w:val="004F01EA"/>
    <w:rsid w:val="004F2F9E"/>
    <w:rsid w:val="0050441F"/>
    <w:rsid w:val="005136B8"/>
    <w:rsid w:val="0052155A"/>
    <w:rsid w:val="00523ADA"/>
    <w:rsid w:val="00525E68"/>
    <w:rsid w:val="00533A94"/>
    <w:rsid w:val="00534AA3"/>
    <w:rsid w:val="0054315E"/>
    <w:rsid w:val="0054336B"/>
    <w:rsid w:val="00544C8F"/>
    <w:rsid w:val="00546A5E"/>
    <w:rsid w:val="00554D14"/>
    <w:rsid w:val="005559A0"/>
    <w:rsid w:val="005561B8"/>
    <w:rsid w:val="00562098"/>
    <w:rsid w:val="0057084E"/>
    <w:rsid w:val="00571F23"/>
    <w:rsid w:val="00581EE9"/>
    <w:rsid w:val="005A1898"/>
    <w:rsid w:val="005A3336"/>
    <w:rsid w:val="005B2E39"/>
    <w:rsid w:val="005B74DE"/>
    <w:rsid w:val="005C19D3"/>
    <w:rsid w:val="005C68C6"/>
    <w:rsid w:val="005D1BB3"/>
    <w:rsid w:val="005D743F"/>
    <w:rsid w:val="005E4DB0"/>
    <w:rsid w:val="005E5CB3"/>
    <w:rsid w:val="005F00DB"/>
    <w:rsid w:val="005F1ECF"/>
    <w:rsid w:val="005F3E03"/>
    <w:rsid w:val="0060078F"/>
    <w:rsid w:val="00602A7F"/>
    <w:rsid w:val="00603D90"/>
    <w:rsid w:val="006105AD"/>
    <w:rsid w:val="00610DF9"/>
    <w:rsid w:val="006320D2"/>
    <w:rsid w:val="0063612E"/>
    <w:rsid w:val="00642506"/>
    <w:rsid w:val="006470EC"/>
    <w:rsid w:val="006624BD"/>
    <w:rsid w:val="00662EC4"/>
    <w:rsid w:val="00665EEB"/>
    <w:rsid w:val="00667586"/>
    <w:rsid w:val="0067062D"/>
    <w:rsid w:val="00676AED"/>
    <w:rsid w:val="00677966"/>
    <w:rsid w:val="006926F6"/>
    <w:rsid w:val="006A0629"/>
    <w:rsid w:val="006A0640"/>
    <w:rsid w:val="006A39F1"/>
    <w:rsid w:val="006A45DD"/>
    <w:rsid w:val="006B05F8"/>
    <w:rsid w:val="006B0EDD"/>
    <w:rsid w:val="006B2EA0"/>
    <w:rsid w:val="006B2EDE"/>
    <w:rsid w:val="006B4D60"/>
    <w:rsid w:val="006C4212"/>
    <w:rsid w:val="006C5AC2"/>
    <w:rsid w:val="006D2EF9"/>
    <w:rsid w:val="006D6578"/>
    <w:rsid w:val="006E12EA"/>
    <w:rsid w:val="006E3C65"/>
    <w:rsid w:val="006E439C"/>
    <w:rsid w:val="006E7320"/>
    <w:rsid w:val="006F285B"/>
    <w:rsid w:val="006F6BE1"/>
    <w:rsid w:val="006F6C80"/>
    <w:rsid w:val="007013CD"/>
    <w:rsid w:val="00707C0E"/>
    <w:rsid w:val="00712CA6"/>
    <w:rsid w:val="00721A4D"/>
    <w:rsid w:val="007311CE"/>
    <w:rsid w:val="00732FC5"/>
    <w:rsid w:val="007330D9"/>
    <w:rsid w:val="007378B4"/>
    <w:rsid w:val="007404E8"/>
    <w:rsid w:val="00753097"/>
    <w:rsid w:val="007571A7"/>
    <w:rsid w:val="00762E82"/>
    <w:rsid w:val="00774EC1"/>
    <w:rsid w:val="007750AE"/>
    <w:rsid w:val="00782B14"/>
    <w:rsid w:val="007901FB"/>
    <w:rsid w:val="007913EB"/>
    <w:rsid w:val="007A3679"/>
    <w:rsid w:val="007C7BD2"/>
    <w:rsid w:val="007D3EEC"/>
    <w:rsid w:val="007E4241"/>
    <w:rsid w:val="007F01AC"/>
    <w:rsid w:val="00800F41"/>
    <w:rsid w:val="008058AA"/>
    <w:rsid w:val="00814624"/>
    <w:rsid w:val="00816B92"/>
    <w:rsid w:val="00825053"/>
    <w:rsid w:val="00827443"/>
    <w:rsid w:val="008278EB"/>
    <w:rsid w:val="00831BC2"/>
    <w:rsid w:val="00832D9E"/>
    <w:rsid w:val="008334FD"/>
    <w:rsid w:val="00834BF7"/>
    <w:rsid w:val="0086746C"/>
    <w:rsid w:val="0087034A"/>
    <w:rsid w:val="00876208"/>
    <w:rsid w:val="0087743F"/>
    <w:rsid w:val="00877DA5"/>
    <w:rsid w:val="0088286C"/>
    <w:rsid w:val="00883D73"/>
    <w:rsid w:val="00894A84"/>
    <w:rsid w:val="008952A1"/>
    <w:rsid w:val="00895322"/>
    <w:rsid w:val="008B1F6B"/>
    <w:rsid w:val="008B7111"/>
    <w:rsid w:val="008C3776"/>
    <w:rsid w:val="008C6ACD"/>
    <w:rsid w:val="008D11F1"/>
    <w:rsid w:val="008D41A7"/>
    <w:rsid w:val="008D4A2C"/>
    <w:rsid w:val="008D7C10"/>
    <w:rsid w:val="008E31DE"/>
    <w:rsid w:val="008F033E"/>
    <w:rsid w:val="008F2470"/>
    <w:rsid w:val="008F7D51"/>
    <w:rsid w:val="0090204E"/>
    <w:rsid w:val="00905165"/>
    <w:rsid w:val="00906BC6"/>
    <w:rsid w:val="00913E84"/>
    <w:rsid w:val="009216CB"/>
    <w:rsid w:val="00922F66"/>
    <w:rsid w:val="009232BE"/>
    <w:rsid w:val="00931FEB"/>
    <w:rsid w:val="009370AD"/>
    <w:rsid w:val="00937AAC"/>
    <w:rsid w:val="009437F8"/>
    <w:rsid w:val="0094585C"/>
    <w:rsid w:val="00950C75"/>
    <w:rsid w:val="009577D9"/>
    <w:rsid w:val="00960D15"/>
    <w:rsid w:val="00963D1A"/>
    <w:rsid w:val="00967355"/>
    <w:rsid w:val="00972A9C"/>
    <w:rsid w:val="00985511"/>
    <w:rsid w:val="00992CB3"/>
    <w:rsid w:val="00996139"/>
    <w:rsid w:val="0099675A"/>
    <w:rsid w:val="009A5E6B"/>
    <w:rsid w:val="009B4165"/>
    <w:rsid w:val="009C0DCC"/>
    <w:rsid w:val="009D1C46"/>
    <w:rsid w:val="009D1DAD"/>
    <w:rsid w:val="009D638A"/>
    <w:rsid w:val="009E275E"/>
    <w:rsid w:val="009E72D4"/>
    <w:rsid w:val="009F1362"/>
    <w:rsid w:val="009F139D"/>
    <w:rsid w:val="009F1C39"/>
    <w:rsid w:val="009F4137"/>
    <w:rsid w:val="00A01688"/>
    <w:rsid w:val="00A02673"/>
    <w:rsid w:val="00A113E4"/>
    <w:rsid w:val="00A11B92"/>
    <w:rsid w:val="00A14F56"/>
    <w:rsid w:val="00A15DF2"/>
    <w:rsid w:val="00A16DD5"/>
    <w:rsid w:val="00A35FCF"/>
    <w:rsid w:val="00A40E62"/>
    <w:rsid w:val="00A443D6"/>
    <w:rsid w:val="00A4725D"/>
    <w:rsid w:val="00A479D2"/>
    <w:rsid w:val="00A62724"/>
    <w:rsid w:val="00A71957"/>
    <w:rsid w:val="00A76980"/>
    <w:rsid w:val="00A820D4"/>
    <w:rsid w:val="00A92589"/>
    <w:rsid w:val="00A93DBC"/>
    <w:rsid w:val="00A97799"/>
    <w:rsid w:val="00AB3529"/>
    <w:rsid w:val="00AB56FF"/>
    <w:rsid w:val="00AB6C09"/>
    <w:rsid w:val="00AC77D1"/>
    <w:rsid w:val="00AE48A1"/>
    <w:rsid w:val="00AE57E4"/>
    <w:rsid w:val="00AF1615"/>
    <w:rsid w:val="00AF2D81"/>
    <w:rsid w:val="00AF39B5"/>
    <w:rsid w:val="00AF5068"/>
    <w:rsid w:val="00AF52D5"/>
    <w:rsid w:val="00B044E4"/>
    <w:rsid w:val="00B12B25"/>
    <w:rsid w:val="00B16512"/>
    <w:rsid w:val="00B21B11"/>
    <w:rsid w:val="00B226CF"/>
    <w:rsid w:val="00B25592"/>
    <w:rsid w:val="00B3559F"/>
    <w:rsid w:val="00B44737"/>
    <w:rsid w:val="00B61FAE"/>
    <w:rsid w:val="00B62D14"/>
    <w:rsid w:val="00B74410"/>
    <w:rsid w:val="00B74464"/>
    <w:rsid w:val="00B74A79"/>
    <w:rsid w:val="00B80A0B"/>
    <w:rsid w:val="00B81E56"/>
    <w:rsid w:val="00B94212"/>
    <w:rsid w:val="00B95D36"/>
    <w:rsid w:val="00BA013C"/>
    <w:rsid w:val="00BA2C32"/>
    <w:rsid w:val="00BB4A6D"/>
    <w:rsid w:val="00BB64D0"/>
    <w:rsid w:val="00BD3470"/>
    <w:rsid w:val="00BD470F"/>
    <w:rsid w:val="00BD7C0B"/>
    <w:rsid w:val="00BE1CCD"/>
    <w:rsid w:val="00BE6BE0"/>
    <w:rsid w:val="00BF6642"/>
    <w:rsid w:val="00C20A73"/>
    <w:rsid w:val="00C21DEE"/>
    <w:rsid w:val="00C2217D"/>
    <w:rsid w:val="00C252E1"/>
    <w:rsid w:val="00C26C3A"/>
    <w:rsid w:val="00C30048"/>
    <w:rsid w:val="00C30C2B"/>
    <w:rsid w:val="00C3333A"/>
    <w:rsid w:val="00C501E2"/>
    <w:rsid w:val="00C51CE3"/>
    <w:rsid w:val="00C528CC"/>
    <w:rsid w:val="00C57879"/>
    <w:rsid w:val="00C6153E"/>
    <w:rsid w:val="00C74ED2"/>
    <w:rsid w:val="00C775FB"/>
    <w:rsid w:val="00C87F1A"/>
    <w:rsid w:val="00C91BBD"/>
    <w:rsid w:val="00C921C6"/>
    <w:rsid w:val="00C96912"/>
    <w:rsid w:val="00CB7026"/>
    <w:rsid w:val="00CC4E4A"/>
    <w:rsid w:val="00CC675B"/>
    <w:rsid w:val="00CC6FD4"/>
    <w:rsid w:val="00CC772E"/>
    <w:rsid w:val="00CE06C7"/>
    <w:rsid w:val="00CE095D"/>
    <w:rsid w:val="00CE4BCD"/>
    <w:rsid w:val="00CF0342"/>
    <w:rsid w:val="00D00661"/>
    <w:rsid w:val="00D04A34"/>
    <w:rsid w:val="00D10A96"/>
    <w:rsid w:val="00D148B9"/>
    <w:rsid w:val="00D14A70"/>
    <w:rsid w:val="00D17EDB"/>
    <w:rsid w:val="00D22D1A"/>
    <w:rsid w:val="00D3057F"/>
    <w:rsid w:val="00D30B39"/>
    <w:rsid w:val="00D50CFA"/>
    <w:rsid w:val="00D55D78"/>
    <w:rsid w:val="00D60398"/>
    <w:rsid w:val="00D63214"/>
    <w:rsid w:val="00D66F01"/>
    <w:rsid w:val="00D714C8"/>
    <w:rsid w:val="00D805BC"/>
    <w:rsid w:val="00D96E15"/>
    <w:rsid w:val="00D97BC0"/>
    <w:rsid w:val="00DA11D0"/>
    <w:rsid w:val="00DA1B00"/>
    <w:rsid w:val="00DA2D24"/>
    <w:rsid w:val="00DA38AF"/>
    <w:rsid w:val="00DA6DD5"/>
    <w:rsid w:val="00DB1102"/>
    <w:rsid w:val="00DB7091"/>
    <w:rsid w:val="00DC33B3"/>
    <w:rsid w:val="00DC6F48"/>
    <w:rsid w:val="00DD2D8F"/>
    <w:rsid w:val="00DD448B"/>
    <w:rsid w:val="00DD698C"/>
    <w:rsid w:val="00DE08E8"/>
    <w:rsid w:val="00DE4EB9"/>
    <w:rsid w:val="00DE6614"/>
    <w:rsid w:val="00DE72AD"/>
    <w:rsid w:val="00DF0068"/>
    <w:rsid w:val="00E12FF2"/>
    <w:rsid w:val="00E15322"/>
    <w:rsid w:val="00E21BB2"/>
    <w:rsid w:val="00E278EF"/>
    <w:rsid w:val="00E334A4"/>
    <w:rsid w:val="00E44BF6"/>
    <w:rsid w:val="00E46034"/>
    <w:rsid w:val="00E54FD1"/>
    <w:rsid w:val="00E63D3B"/>
    <w:rsid w:val="00E66B01"/>
    <w:rsid w:val="00E725FD"/>
    <w:rsid w:val="00E76509"/>
    <w:rsid w:val="00E8506B"/>
    <w:rsid w:val="00E86946"/>
    <w:rsid w:val="00E9096F"/>
    <w:rsid w:val="00E96BB0"/>
    <w:rsid w:val="00EA53E2"/>
    <w:rsid w:val="00EA7CDD"/>
    <w:rsid w:val="00EB3A13"/>
    <w:rsid w:val="00EB7333"/>
    <w:rsid w:val="00EC3B13"/>
    <w:rsid w:val="00ED0E1D"/>
    <w:rsid w:val="00ED16EA"/>
    <w:rsid w:val="00ED1EB1"/>
    <w:rsid w:val="00EE0944"/>
    <w:rsid w:val="00EE30E3"/>
    <w:rsid w:val="00EF04EE"/>
    <w:rsid w:val="00EF1BE0"/>
    <w:rsid w:val="00EF2BF4"/>
    <w:rsid w:val="00EF52F9"/>
    <w:rsid w:val="00F01116"/>
    <w:rsid w:val="00F027C8"/>
    <w:rsid w:val="00F03B87"/>
    <w:rsid w:val="00F11027"/>
    <w:rsid w:val="00F158A3"/>
    <w:rsid w:val="00F17886"/>
    <w:rsid w:val="00F20102"/>
    <w:rsid w:val="00F250B0"/>
    <w:rsid w:val="00F27140"/>
    <w:rsid w:val="00F311F0"/>
    <w:rsid w:val="00F32CF0"/>
    <w:rsid w:val="00F42F15"/>
    <w:rsid w:val="00F47778"/>
    <w:rsid w:val="00F53C64"/>
    <w:rsid w:val="00F579EB"/>
    <w:rsid w:val="00F61F42"/>
    <w:rsid w:val="00F642FB"/>
    <w:rsid w:val="00F647C4"/>
    <w:rsid w:val="00F73215"/>
    <w:rsid w:val="00F768B9"/>
    <w:rsid w:val="00F95D0E"/>
    <w:rsid w:val="00FA18DA"/>
    <w:rsid w:val="00FA5942"/>
    <w:rsid w:val="00FA5AD9"/>
    <w:rsid w:val="00FB32DA"/>
    <w:rsid w:val="00FB69F8"/>
    <w:rsid w:val="00FC2FD7"/>
    <w:rsid w:val="00FD28F5"/>
    <w:rsid w:val="00FD4132"/>
    <w:rsid w:val="00FD53D7"/>
    <w:rsid w:val="00FD59EF"/>
    <w:rsid w:val="00FD5CC5"/>
    <w:rsid w:val="00FD71E3"/>
    <w:rsid w:val="00FD745C"/>
    <w:rsid w:val="00FE3188"/>
    <w:rsid w:val="00FF16AC"/>
    <w:rsid w:val="02355CD0"/>
    <w:rsid w:val="097200E7"/>
    <w:rsid w:val="0C050885"/>
    <w:rsid w:val="0C9B1F03"/>
    <w:rsid w:val="0E597A4F"/>
    <w:rsid w:val="0FFC4073"/>
    <w:rsid w:val="124E6518"/>
    <w:rsid w:val="13236E08"/>
    <w:rsid w:val="1BDE4CC4"/>
    <w:rsid w:val="1F6F1B67"/>
    <w:rsid w:val="22D643D6"/>
    <w:rsid w:val="238B6A71"/>
    <w:rsid w:val="26872F53"/>
    <w:rsid w:val="276A3FD7"/>
    <w:rsid w:val="28F268E3"/>
    <w:rsid w:val="2CDD7EAD"/>
    <w:rsid w:val="3E87455C"/>
    <w:rsid w:val="40E50AA6"/>
    <w:rsid w:val="42AF358B"/>
    <w:rsid w:val="47BA7BA0"/>
    <w:rsid w:val="506D4A5A"/>
    <w:rsid w:val="60FF0BB5"/>
    <w:rsid w:val="627B5535"/>
    <w:rsid w:val="64EF0697"/>
    <w:rsid w:val="69F406AA"/>
    <w:rsid w:val="6BCB4D08"/>
    <w:rsid w:val="6C61168D"/>
    <w:rsid w:val="6CEA1FC7"/>
    <w:rsid w:val="73484EF7"/>
    <w:rsid w:val="7976121C"/>
    <w:rsid w:val="7A38395B"/>
    <w:rsid w:val="7C2A3B8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qFormat="1" w:uiPriority="99" w:semiHidden="0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spacing w:line="312" w:lineRule="auto"/>
      <w:outlineLvl w:val="0"/>
    </w:pPr>
    <w:rPr>
      <w:rFonts w:ascii="Consolas" w:hAnsi="Consolas" w:eastAsiaTheme="majorEastAsia"/>
      <w:b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9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0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24">
    <w:name w:val="Default Paragraph Font"/>
    <w:unhideWhenUsed/>
    <w:qFormat/>
    <w:uiPriority w:val="1"/>
  </w:style>
  <w:style w:type="table" w:default="1" w:styleId="3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annotation subject"/>
    <w:basedOn w:val="11"/>
    <w:next w:val="11"/>
    <w:link w:val="62"/>
    <w:unhideWhenUsed/>
    <w:qFormat/>
    <w:uiPriority w:val="99"/>
    <w:rPr>
      <w:b/>
      <w:bCs/>
    </w:rPr>
  </w:style>
  <w:style w:type="paragraph" w:styleId="11">
    <w:name w:val="annotation text"/>
    <w:basedOn w:val="1"/>
    <w:link w:val="61"/>
    <w:unhideWhenUsed/>
    <w:qFormat/>
    <w:uiPriority w:val="99"/>
    <w:pPr>
      <w:jc w:val="left"/>
    </w:pPr>
  </w:style>
  <w:style w:type="paragraph" w:styleId="12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3">
    <w:name w:val="Document Map"/>
    <w:basedOn w:val="1"/>
    <w:link w:val="43"/>
    <w:unhideWhenUsed/>
    <w:qFormat/>
    <w:uiPriority w:val="99"/>
    <w:rPr>
      <w:rFonts w:ascii="宋体" w:eastAsia="宋体"/>
      <w:sz w:val="18"/>
      <w:szCs w:val="18"/>
    </w:rPr>
  </w:style>
  <w:style w:type="paragraph" w:styleId="14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5">
    <w:name w:val="Balloon Text"/>
    <w:basedOn w:val="1"/>
    <w:link w:val="52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4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4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9">
    <w:name w:val="Subtitle"/>
    <w:basedOn w:val="1"/>
    <w:next w:val="1"/>
    <w:link w:val="4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21">
    <w:name w:val="HTML Preformatted"/>
    <w:basedOn w:val="1"/>
    <w:link w:val="5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3">
    <w:name w:val="Title"/>
    <w:basedOn w:val="1"/>
    <w:next w:val="1"/>
    <w:link w:val="5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5">
    <w:name w:val="Strong"/>
    <w:basedOn w:val="24"/>
    <w:qFormat/>
    <w:uiPriority w:val="22"/>
    <w:rPr>
      <w:b/>
      <w:bCs/>
    </w:rPr>
  </w:style>
  <w:style w:type="character" w:styleId="26">
    <w:name w:val="Emphasis"/>
    <w:basedOn w:val="24"/>
    <w:qFormat/>
    <w:uiPriority w:val="20"/>
    <w:rPr>
      <w:i/>
      <w:iCs/>
    </w:rPr>
  </w:style>
  <w:style w:type="character" w:styleId="27">
    <w:name w:val="HTML Typewriter"/>
    <w:basedOn w:val="24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8">
    <w:name w:val="Hyperlink"/>
    <w:basedOn w:val="24"/>
    <w:unhideWhenUsed/>
    <w:qFormat/>
    <w:uiPriority w:val="99"/>
    <w:rPr>
      <w:color w:val="0000FF"/>
      <w:u w:val="single"/>
    </w:rPr>
  </w:style>
  <w:style w:type="character" w:styleId="29">
    <w:name w:val="HTML Code"/>
    <w:basedOn w:val="24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0">
    <w:name w:val="annotation reference"/>
    <w:basedOn w:val="24"/>
    <w:unhideWhenUsed/>
    <w:qFormat/>
    <w:uiPriority w:val="99"/>
    <w:rPr>
      <w:sz w:val="21"/>
      <w:szCs w:val="21"/>
    </w:rPr>
  </w:style>
  <w:style w:type="table" w:styleId="32">
    <w:name w:val="Table Grid"/>
    <w:basedOn w:val="3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3">
    <w:name w:val="标题 1 Char"/>
    <w:basedOn w:val="24"/>
    <w:link w:val="2"/>
    <w:qFormat/>
    <w:uiPriority w:val="9"/>
    <w:rPr>
      <w:rFonts w:ascii="Consolas" w:hAnsi="Consolas" w:eastAsiaTheme="majorEastAsia"/>
      <w:b/>
    </w:rPr>
  </w:style>
  <w:style w:type="character" w:customStyle="1" w:styleId="34">
    <w:name w:val="标题 2 Char"/>
    <w:basedOn w:val="2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5">
    <w:name w:val="标题 3 Char"/>
    <w:basedOn w:val="24"/>
    <w:link w:val="4"/>
    <w:qFormat/>
    <w:uiPriority w:val="9"/>
    <w:rPr>
      <w:b/>
      <w:bCs/>
      <w:sz w:val="32"/>
      <w:szCs w:val="32"/>
    </w:rPr>
  </w:style>
  <w:style w:type="character" w:customStyle="1" w:styleId="36">
    <w:name w:val="标题 4 Char"/>
    <w:basedOn w:val="2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7">
    <w:name w:val="标题 5 Char"/>
    <w:basedOn w:val="24"/>
    <w:link w:val="6"/>
    <w:qFormat/>
    <w:uiPriority w:val="9"/>
    <w:rPr>
      <w:b/>
      <w:bCs/>
      <w:sz w:val="28"/>
      <w:szCs w:val="28"/>
    </w:rPr>
  </w:style>
  <w:style w:type="character" w:customStyle="1" w:styleId="38">
    <w:name w:val="标题 6 Char"/>
    <w:basedOn w:val="24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9">
    <w:name w:val="标题 7 Char"/>
    <w:basedOn w:val="24"/>
    <w:link w:val="8"/>
    <w:qFormat/>
    <w:uiPriority w:val="9"/>
    <w:rPr>
      <w:b/>
      <w:bCs/>
      <w:sz w:val="24"/>
      <w:szCs w:val="24"/>
    </w:rPr>
  </w:style>
  <w:style w:type="character" w:customStyle="1" w:styleId="40">
    <w:name w:val="标题 8 Char"/>
    <w:basedOn w:val="24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1">
    <w:name w:val="页眉 Char"/>
    <w:basedOn w:val="24"/>
    <w:link w:val="17"/>
    <w:qFormat/>
    <w:uiPriority w:val="99"/>
    <w:rPr>
      <w:sz w:val="18"/>
      <w:szCs w:val="18"/>
    </w:rPr>
  </w:style>
  <w:style w:type="character" w:customStyle="1" w:styleId="42">
    <w:name w:val="页脚 Char"/>
    <w:basedOn w:val="24"/>
    <w:link w:val="16"/>
    <w:qFormat/>
    <w:uiPriority w:val="99"/>
    <w:rPr>
      <w:sz w:val="18"/>
      <w:szCs w:val="18"/>
    </w:rPr>
  </w:style>
  <w:style w:type="character" w:customStyle="1" w:styleId="43">
    <w:name w:val="文档结构图 Char"/>
    <w:basedOn w:val="24"/>
    <w:link w:val="13"/>
    <w:semiHidden/>
    <w:qFormat/>
    <w:uiPriority w:val="99"/>
    <w:rPr>
      <w:rFonts w:ascii="宋体" w:eastAsia="宋体"/>
      <w:sz w:val="18"/>
      <w:szCs w:val="18"/>
    </w:rPr>
  </w:style>
  <w:style w:type="paragraph" w:customStyle="1" w:styleId="44">
    <w:name w:val="Intense Quote"/>
    <w:basedOn w:val="1"/>
    <w:next w:val="1"/>
    <w:link w:val="45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5">
    <w:name w:val="明显引用 Char"/>
    <w:basedOn w:val="24"/>
    <w:link w:val="44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customStyle="1" w:styleId="46">
    <w:name w:val="Quote"/>
    <w:basedOn w:val="1"/>
    <w:next w:val="1"/>
    <w:link w:val="47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7">
    <w:name w:val="引用 Char"/>
    <w:basedOn w:val="24"/>
    <w:link w:val="4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48">
    <w:name w:val="Intense Emphasis"/>
    <w:basedOn w:val="24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9">
    <w:name w:val="副标题 Char"/>
    <w:basedOn w:val="24"/>
    <w:link w:val="19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0">
    <w:name w:val="标题 Char"/>
    <w:basedOn w:val="24"/>
    <w:link w:val="2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51">
    <w:name w:val="TOC Heading"/>
    <w:basedOn w:val="2"/>
    <w:next w:val="1"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cstheme="majorBidi"/>
      <w:color w:val="376092" w:themeColor="accent1" w:themeShade="BF"/>
      <w:kern w:val="0"/>
      <w:sz w:val="28"/>
      <w:szCs w:val="28"/>
    </w:rPr>
  </w:style>
  <w:style w:type="character" w:customStyle="1" w:styleId="52">
    <w:name w:val="批注框文本 Char"/>
    <w:basedOn w:val="24"/>
    <w:link w:val="15"/>
    <w:semiHidden/>
    <w:qFormat/>
    <w:uiPriority w:val="99"/>
    <w:rPr>
      <w:sz w:val="18"/>
      <w:szCs w:val="18"/>
    </w:rPr>
  </w:style>
  <w:style w:type="paragraph" w:customStyle="1" w:styleId="53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Calibri" w:cs="Calibri" w:eastAsiaTheme="minorEastAsia"/>
      <w:color w:val="000000"/>
      <w:kern w:val="0"/>
      <w:sz w:val="24"/>
      <w:szCs w:val="24"/>
      <w:lang w:val="en-US" w:eastAsia="zh-CN" w:bidi="ar-SA"/>
    </w:rPr>
  </w:style>
  <w:style w:type="character" w:customStyle="1" w:styleId="54">
    <w:name w:val="que"/>
    <w:basedOn w:val="24"/>
    <w:qFormat/>
    <w:uiPriority w:val="0"/>
  </w:style>
  <w:style w:type="character" w:customStyle="1" w:styleId="55">
    <w:name w:val="val"/>
    <w:basedOn w:val="24"/>
    <w:qFormat/>
    <w:uiPriority w:val="0"/>
  </w:style>
  <w:style w:type="paragraph" w:customStyle="1" w:styleId="56">
    <w:name w:val="List Paragraph"/>
    <w:basedOn w:val="1"/>
    <w:qFormat/>
    <w:uiPriority w:val="34"/>
    <w:pPr>
      <w:ind w:firstLine="420" w:firstLineChars="200"/>
    </w:pPr>
  </w:style>
  <w:style w:type="character" w:customStyle="1" w:styleId="57">
    <w:name w:val="apple-converted-space"/>
    <w:basedOn w:val="24"/>
    <w:qFormat/>
    <w:uiPriority w:val="0"/>
  </w:style>
  <w:style w:type="character" w:customStyle="1" w:styleId="58">
    <w:name w:val="link_title"/>
    <w:basedOn w:val="24"/>
    <w:qFormat/>
    <w:uiPriority w:val="0"/>
  </w:style>
  <w:style w:type="character" w:customStyle="1" w:styleId="59">
    <w:name w:val="HTML 预设格式 Char"/>
    <w:basedOn w:val="24"/>
    <w:link w:val="21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0">
    <w:name w:val="que2"/>
    <w:basedOn w:val="24"/>
    <w:qFormat/>
    <w:uiPriority w:val="0"/>
  </w:style>
  <w:style w:type="character" w:customStyle="1" w:styleId="61">
    <w:name w:val="批注文字 Char"/>
    <w:basedOn w:val="24"/>
    <w:link w:val="11"/>
    <w:semiHidden/>
    <w:qFormat/>
    <w:uiPriority w:val="99"/>
  </w:style>
  <w:style w:type="character" w:customStyle="1" w:styleId="62">
    <w:name w:val="批注主题 Char"/>
    <w:basedOn w:val="61"/>
    <w:link w:val="10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1783</Words>
  <Characters>10165</Characters>
  <Lines>84</Lines>
  <Paragraphs>23</Paragraphs>
  <ScaleCrop>false</ScaleCrop>
  <LinksUpToDate>false</LinksUpToDate>
  <CharactersWithSpaces>11925</CharactersWithSpaces>
  <Application>WPS Office_10.8.0.5950_F1E327BC-269C-435d-A152-05C5408002CA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2017-11-20T14:56:00Z</dcterms:created>
  <dc:creator>Arsenal</dc:creator>
  <cp:lastModifiedBy>梁杰辉</cp:lastModifiedBy>
  <dcterms:modified xsi:type="dcterms:W3CDTF">2018-10-23T03:09:31Z</dcterms:modified>
  <cp:revision>1017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2052-10.8.0.5950</vt:lpwstr>
  </property>
</Properties>
</file>