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130BE" w14:textId="77777777" w:rsidR="00F6600B" w:rsidRDefault="00000000">
      <w:pPr>
        <w:pStyle w:val="Heading2"/>
      </w:pPr>
      <w:r>
        <w:t>Participants</w:t>
      </w:r>
    </w:p>
    <w:p w14:paraId="1F27C689" w14:textId="53B4915B" w:rsidR="00F6600B" w:rsidRDefault="00000000">
      <w:r>
        <w:t>Apparao Maroju, Rishabh Bhatt, Charu BISHT, Ila Gaba, Manmohan, Shashwat, Sunaina</w:t>
      </w:r>
    </w:p>
    <w:p w14:paraId="53F8439E" w14:textId="77777777" w:rsidR="00F6600B" w:rsidRDefault="00000000">
      <w:pPr>
        <w:pStyle w:val="Heading2"/>
      </w:pPr>
      <w:r>
        <w:t>Date</w:t>
      </w:r>
    </w:p>
    <w:p w14:paraId="7646FA08" w14:textId="77777777" w:rsidR="00F6600B" w:rsidRDefault="00000000">
      <w:r>
        <w:t>10 September 2026</w:t>
      </w:r>
    </w:p>
    <w:p w14:paraId="1BF30BDB" w14:textId="77777777" w:rsidR="00F6600B" w:rsidRDefault="00000000">
      <w:pPr>
        <w:pStyle w:val="Heading1"/>
      </w:pPr>
      <w:r>
        <w:t>Went well</w:t>
      </w:r>
    </w:p>
    <w:p w14:paraId="561A8947" w14:textId="77777777" w:rsidR="00F6600B" w:rsidRDefault="00000000">
      <w:pPr>
        <w:pStyle w:val="Heading2"/>
      </w:pPr>
      <w:r>
        <w:t>Successful Migration to Copado Source Format Pipelines</w:t>
      </w:r>
    </w:p>
    <w:p w14:paraId="531155E3" w14:textId="77777777" w:rsidR="00F6600B" w:rsidRDefault="00000000">
      <w:r>
        <w:t>The team successfully migrated from Copado metadata Pipelines to Copado Source Format Pipelines and is now well positioned to deliver the upcoming user stories on the new pipeline foundation. This was a significant DevOps modernization step that strengthens the team's deployment process and delivery readiness.</w:t>
      </w:r>
    </w:p>
    <w:p w14:paraId="5B18D149" w14:textId="77777777" w:rsidR="00F6600B" w:rsidRDefault="00000000">
      <w:r>
        <w:rPr>
          <w:b/>
        </w:rPr>
        <w:t>– 2 Members contributed this point</w:t>
      </w:r>
    </w:p>
    <w:p w14:paraId="6221C5F8" w14:textId="77777777" w:rsidR="00F6600B" w:rsidRDefault="00000000">
      <w:pPr>
        <w:pStyle w:val="Heading2"/>
      </w:pPr>
      <w:r>
        <w:t>Bid/No Bid Enhancements Delivered Despite Complex Edge Cases</w:t>
      </w:r>
    </w:p>
    <w:p w14:paraId="44B49CE0" w14:textId="77777777" w:rsidR="00F6600B" w:rsidRDefault="00000000">
      <w:r>
        <w:t>The team worked on new enhancements related to the Bid/No Bid functionality. Although the feature involved many edge cases, the team was able to identify and implement those scenarios within the recent user stories, demonstrating strong problem-solving ability and delivery commitment.</w:t>
      </w:r>
    </w:p>
    <w:p w14:paraId="5FF318C9" w14:textId="77777777" w:rsidR="00F6600B" w:rsidRDefault="00000000">
      <w:r>
        <w:rPr>
          <w:b/>
        </w:rPr>
        <w:t>– 1 Members contributed this point</w:t>
      </w:r>
    </w:p>
    <w:p w14:paraId="0C0AC7F1" w14:textId="77777777" w:rsidR="00F6600B" w:rsidRDefault="00000000">
      <w:pPr>
        <w:pStyle w:val="Heading2"/>
      </w:pPr>
      <w:r>
        <w:t>Exploring AI Capabilities Through Agent Implementation</w:t>
      </w:r>
    </w:p>
    <w:p w14:paraId="14A511C4" w14:textId="77777777" w:rsidR="00F6600B" w:rsidRDefault="00000000">
      <w:r>
        <w:t>The team has started exploring AI capabilities by implementing agents and is committed to continuing this learning journey. This initiative will help the team explore new possibilities and bring additional value to the project going forward.</w:t>
      </w:r>
    </w:p>
    <w:p w14:paraId="1BA73BEF" w14:textId="77777777" w:rsidR="00F6600B" w:rsidRDefault="00000000">
      <w:r>
        <w:rPr>
          <w:b/>
        </w:rPr>
        <w:t>– 1 Members contributed this point</w:t>
      </w:r>
    </w:p>
    <w:p w14:paraId="79B30E59" w14:textId="77777777" w:rsidR="00F6600B" w:rsidRDefault="00000000">
      <w:pPr>
        <w:pStyle w:val="Heading2"/>
      </w:pPr>
      <w:r>
        <w:t>Improved Collaboration and Transparency</w:t>
      </w:r>
    </w:p>
    <w:p w14:paraId="653A53F5" w14:textId="77777777" w:rsidR="00F6600B" w:rsidRDefault="00000000">
      <w:r>
        <w:t>Team collaboration and transparency improved during the sprint, creating a healthier working environment and smoother coordination across the team.</w:t>
      </w:r>
    </w:p>
    <w:p w14:paraId="09B3BFF0" w14:textId="77777777" w:rsidR="00F6600B" w:rsidRDefault="00000000">
      <w:r>
        <w:rPr>
          <w:b/>
        </w:rPr>
        <w:t>– 1 Members contributed this point</w:t>
      </w:r>
    </w:p>
    <w:p w14:paraId="4FD71D2C" w14:textId="77777777" w:rsidR="00F6600B" w:rsidRDefault="00000000">
      <w:pPr>
        <w:pStyle w:val="Heading2"/>
      </w:pPr>
      <w:r>
        <w:t>Effective Stakeholder Clarification on Data Cleanup Criteria</w:t>
      </w:r>
    </w:p>
    <w:p w14:paraId="0A8709AA" w14:textId="77777777" w:rsidR="00F6600B" w:rsidRDefault="00000000">
      <w:r>
        <w:t>The team collaborated effectively to clarify the Lead and Contact cleanup criteria, particularly around business-user modifications and DevOps users. Ambiguities were resolved proactively before the implementation was finalized, reducing rework risk and ensuring alignment on requirements.</w:t>
      </w:r>
    </w:p>
    <w:p w14:paraId="798A68B7" w14:textId="77777777" w:rsidR="00F6600B" w:rsidRDefault="00000000">
      <w:r>
        <w:rPr>
          <w:b/>
        </w:rPr>
        <w:lastRenderedPageBreak/>
        <w:t>– 1 Members contributed this point</w:t>
      </w:r>
    </w:p>
    <w:p w14:paraId="4DE029E5" w14:textId="77777777" w:rsidR="00F6600B" w:rsidRDefault="00000000">
      <w:pPr>
        <w:pStyle w:val="Heading1"/>
      </w:pPr>
      <w:r>
        <w:t>To improve</w:t>
      </w:r>
    </w:p>
    <w:p w14:paraId="2BB401F2" w14:textId="77777777" w:rsidR="00F6600B" w:rsidRDefault="00000000">
      <w:pPr>
        <w:pStyle w:val="Heading2"/>
      </w:pPr>
      <w:r>
        <w:t>Scope Change Communication and Effort Tracking</w:t>
      </w:r>
    </w:p>
    <w:p w14:paraId="33BB6CE4" w14:textId="77777777" w:rsidR="00F6600B" w:rsidRDefault="00000000">
      <w:r>
        <w:t>If the scope of a user story increases, including any UI changes beyond the initially agreed requirements, it should be communicated immediately. Additional effort for such changes should be assessed and tracked through a task to avoid impacting the planned scope and timelines. Consistently recording the actual effort spent on each story was also highlighted, as it supports more accurate estimation and provides greater transparency into the team's delivery and capacity.</w:t>
      </w:r>
    </w:p>
    <w:p w14:paraId="384D47B6" w14:textId="77777777" w:rsidR="00F6600B" w:rsidRDefault="00000000">
      <w:r>
        <w:rPr>
          <w:b/>
        </w:rPr>
        <w:t>– 2 Members contributed this point</w:t>
      </w:r>
    </w:p>
    <w:p w14:paraId="07C4E5A4" w14:textId="77777777" w:rsidR="00F6600B" w:rsidRDefault="00000000">
      <w:pPr>
        <w:pStyle w:val="Heading2"/>
      </w:pPr>
      <w:r>
        <w:t>Copado Knowledge Transfer and Enablement</w:t>
      </w:r>
    </w:p>
    <w:p w14:paraId="27AA73DC" w14:textId="77777777" w:rsidR="00F6600B" w:rsidRDefault="00000000">
      <w:r>
        <w:t>Knowledge transfer sessions on Copado should be planned so that all team members are well aware of its new features. Additionally, Account Engagement and Copado KT sessions should be scheduled to strengthen the team's overall platform knowledge and reduce dependency on individual expertise.</w:t>
      </w:r>
    </w:p>
    <w:p w14:paraId="512B8A00" w14:textId="77777777" w:rsidR="00F6600B" w:rsidRDefault="00000000">
      <w:r>
        <w:rPr>
          <w:b/>
        </w:rPr>
        <w:t>– 2 Members contributed this point</w:t>
      </w:r>
    </w:p>
    <w:p w14:paraId="0E59FBFE" w14:textId="77777777" w:rsidR="00F6600B" w:rsidRDefault="00000000">
      <w:pPr>
        <w:pStyle w:val="Heading2"/>
      </w:pPr>
      <w:r>
        <w:t>Independent Deployment Access</w:t>
      </w:r>
    </w:p>
    <w:p w14:paraId="2D24F885" w14:textId="77777777" w:rsidR="00F6600B" w:rsidRDefault="00000000">
      <w:r>
        <w:t>Team members expressed the need for Copado deployment access to independently perform deployments. Providing this access will reduce dependency on others and improve deployment efficiency and team autonomy.</w:t>
      </w:r>
    </w:p>
    <w:p w14:paraId="7E5ED776" w14:textId="77777777" w:rsidR="00F6600B" w:rsidRDefault="00000000">
      <w:r>
        <w:rPr>
          <w:b/>
        </w:rPr>
        <w:t>– 1 Members contributed this point</w:t>
      </w:r>
    </w:p>
    <w:p w14:paraId="177CBF35" w14:textId="77777777" w:rsidR="00F6600B" w:rsidRDefault="00000000">
      <w:pPr>
        <w:pStyle w:val="Heading2"/>
      </w:pPr>
      <w:r>
        <w:t>Code Quality and Modern Salesforce Standards</w:t>
      </w:r>
    </w:p>
    <w:p w14:paraId="27C0191D" w14:textId="77777777" w:rsidR="00F6600B" w:rsidRDefault="00000000">
      <w:r>
        <w:t>Code quality should be improved by modifying the existing codebase in line with the latest Salesforce standards, ensuring the solutions remain scalable, maintainable, and aligned with platform best practices.</w:t>
      </w:r>
    </w:p>
    <w:p w14:paraId="0F90449B" w14:textId="77777777" w:rsidR="00F6600B" w:rsidRDefault="00000000">
      <w:r>
        <w:rPr>
          <w:b/>
        </w:rPr>
        <w:t>– 1 Members contributed this point</w:t>
      </w:r>
    </w:p>
    <w:p w14:paraId="2CA4A455" w14:textId="77777777" w:rsidR="00F6600B" w:rsidRDefault="00000000">
      <w:pPr>
        <w:pStyle w:val="Heading2"/>
      </w:pPr>
      <w:r>
        <w:t>Improving the Way of Working</w:t>
      </w:r>
    </w:p>
    <w:p w14:paraId="4341294B" w14:textId="77777777" w:rsidR="00F6600B" w:rsidRDefault="00000000">
      <w:r>
        <w:t>The team's overall way of working can be further improved, reflecting an ongoing commitment to refining processes and collaboration practices.</w:t>
      </w:r>
    </w:p>
    <w:p w14:paraId="35DA08F9" w14:textId="77777777" w:rsidR="00F6600B" w:rsidRDefault="00000000">
      <w:r>
        <w:rPr>
          <w:b/>
        </w:rPr>
        <w:t>– 1 Members contributed this point</w:t>
      </w:r>
    </w:p>
    <w:p w14:paraId="0897136C" w14:textId="77777777" w:rsidR="00F6600B" w:rsidRDefault="00000000">
      <w:pPr>
        <w:pStyle w:val="Heading1"/>
      </w:pPr>
      <w:r>
        <w:lastRenderedPageBreak/>
        <w:t>Actions</w:t>
      </w:r>
    </w:p>
    <w:tbl>
      <w:tblPr>
        <w:tblStyle w:val="TableGrid"/>
        <w:tblW w:w="0" w:type="auto"/>
        <w:tblLook w:val="04A0" w:firstRow="1" w:lastRow="0" w:firstColumn="1" w:lastColumn="0" w:noHBand="0" w:noVBand="1"/>
      </w:tblPr>
      <w:tblGrid>
        <w:gridCol w:w="1728"/>
        <w:gridCol w:w="1728"/>
        <w:gridCol w:w="1728"/>
        <w:gridCol w:w="1728"/>
        <w:gridCol w:w="1728"/>
      </w:tblGrid>
      <w:tr w:rsidR="00F6600B" w14:paraId="0924D3FD" w14:textId="77777777">
        <w:tc>
          <w:tcPr>
            <w:tcW w:w="1728" w:type="dxa"/>
          </w:tcPr>
          <w:p w14:paraId="26D0DD58" w14:textId="77777777" w:rsidR="00F6600B" w:rsidRDefault="00000000">
            <w:r>
              <w:rPr>
                <w:b/>
                <w:sz w:val="20"/>
              </w:rPr>
              <w:t>S.No</w:t>
            </w:r>
          </w:p>
        </w:tc>
        <w:tc>
          <w:tcPr>
            <w:tcW w:w="1728" w:type="dxa"/>
          </w:tcPr>
          <w:p w14:paraId="35C83AE8" w14:textId="77777777" w:rsidR="00F6600B" w:rsidRDefault="00000000">
            <w:r>
              <w:rPr>
                <w:b/>
                <w:sz w:val="20"/>
              </w:rPr>
              <w:t>Action Item</w:t>
            </w:r>
          </w:p>
        </w:tc>
        <w:tc>
          <w:tcPr>
            <w:tcW w:w="1728" w:type="dxa"/>
          </w:tcPr>
          <w:p w14:paraId="5D88AA20" w14:textId="77777777" w:rsidR="00F6600B" w:rsidRDefault="00000000">
            <w:r>
              <w:rPr>
                <w:b/>
                <w:sz w:val="20"/>
              </w:rPr>
              <w:t>Action On</w:t>
            </w:r>
          </w:p>
        </w:tc>
        <w:tc>
          <w:tcPr>
            <w:tcW w:w="1728" w:type="dxa"/>
          </w:tcPr>
          <w:p w14:paraId="5EF37147" w14:textId="77777777" w:rsidR="00F6600B" w:rsidRDefault="00000000">
            <w:r>
              <w:rPr>
                <w:b/>
                <w:sz w:val="20"/>
              </w:rPr>
              <w:t>Deadline For Action</w:t>
            </w:r>
          </w:p>
        </w:tc>
        <w:tc>
          <w:tcPr>
            <w:tcW w:w="1728" w:type="dxa"/>
          </w:tcPr>
          <w:p w14:paraId="3C4DA0F6" w14:textId="77777777" w:rsidR="00F6600B" w:rsidRDefault="00000000">
            <w:r>
              <w:rPr>
                <w:b/>
                <w:sz w:val="20"/>
              </w:rPr>
              <w:t>Action Status</w:t>
            </w:r>
          </w:p>
        </w:tc>
      </w:tr>
      <w:tr w:rsidR="00F6600B" w14:paraId="5D53D5C7" w14:textId="77777777">
        <w:tc>
          <w:tcPr>
            <w:tcW w:w="1728" w:type="dxa"/>
          </w:tcPr>
          <w:p w14:paraId="64E5437C" w14:textId="77777777" w:rsidR="00F6600B" w:rsidRPr="00194ECF" w:rsidRDefault="00000000">
            <w:pPr>
              <w:rPr>
                <w:highlight w:val="red"/>
              </w:rPr>
            </w:pPr>
            <w:r w:rsidRPr="00194ECF">
              <w:rPr>
                <w:sz w:val="20"/>
                <w:highlight w:val="red"/>
              </w:rPr>
              <w:t>1</w:t>
            </w:r>
          </w:p>
        </w:tc>
        <w:tc>
          <w:tcPr>
            <w:tcW w:w="1728" w:type="dxa"/>
          </w:tcPr>
          <w:p w14:paraId="4A5ADD30" w14:textId="77777777" w:rsidR="00F6600B" w:rsidRPr="00194ECF" w:rsidRDefault="00000000">
            <w:pPr>
              <w:rPr>
                <w:highlight w:val="red"/>
              </w:rPr>
            </w:pPr>
            <w:r w:rsidRPr="00194ECF">
              <w:rPr>
                <w:sz w:val="20"/>
                <w:highlight w:val="red"/>
              </w:rPr>
              <w:t>Establish a process to immediately communicate scope increases in user stories (including UI changes beyond agreed requirements) and track the additional effort through a dedicated task to protect planned scope and timelines.</w:t>
            </w:r>
          </w:p>
        </w:tc>
        <w:tc>
          <w:tcPr>
            <w:tcW w:w="1728" w:type="dxa"/>
          </w:tcPr>
          <w:p w14:paraId="1AE45EEB" w14:textId="77777777" w:rsidR="00F6600B" w:rsidRPr="00194ECF" w:rsidRDefault="00000000">
            <w:pPr>
              <w:rPr>
                <w:highlight w:val="red"/>
              </w:rPr>
            </w:pPr>
            <w:r w:rsidRPr="00194ECF">
              <w:rPr>
                <w:sz w:val="20"/>
                <w:highlight w:val="red"/>
              </w:rPr>
              <w:t>All Team Members</w:t>
            </w:r>
          </w:p>
        </w:tc>
        <w:tc>
          <w:tcPr>
            <w:tcW w:w="1728" w:type="dxa"/>
          </w:tcPr>
          <w:p w14:paraId="461A271A" w14:textId="77777777" w:rsidR="00F6600B" w:rsidRPr="00194ECF" w:rsidRDefault="00000000">
            <w:pPr>
              <w:rPr>
                <w:highlight w:val="red"/>
              </w:rPr>
            </w:pPr>
            <w:r w:rsidRPr="00194ECF">
              <w:rPr>
                <w:sz w:val="20"/>
                <w:highlight w:val="red"/>
              </w:rPr>
              <w:t>On-Going</w:t>
            </w:r>
          </w:p>
        </w:tc>
        <w:tc>
          <w:tcPr>
            <w:tcW w:w="1728" w:type="dxa"/>
          </w:tcPr>
          <w:p w14:paraId="745AE017" w14:textId="77777777" w:rsidR="00F6600B" w:rsidRPr="00194ECF" w:rsidRDefault="00000000">
            <w:pPr>
              <w:rPr>
                <w:highlight w:val="red"/>
              </w:rPr>
            </w:pPr>
            <w:r w:rsidRPr="00194ECF">
              <w:rPr>
                <w:sz w:val="20"/>
                <w:highlight w:val="red"/>
              </w:rPr>
              <w:t>Open</w:t>
            </w:r>
          </w:p>
        </w:tc>
      </w:tr>
      <w:tr w:rsidR="00F6600B" w14:paraId="00433513" w14:textId="77777777">
        <w:tc>
          <w:tcPr>
            <w:tcW w:w="1728" w:type="dxa"/>
          </w:tcPr>
          <w:p w14:paraId="743D2435" w14:textId="77777777" w:rsidR="00F6600B" w:rsidRDefault="00000000">
            <w:r>
              <w:rPr>
                <w:sz w:val="20"/>
              </w:rPr>
              <w:t>2</w:t>
            </w:r>
          </w:p>
        </w:tc>
        <w:tc>
          <w:tcPr>
            <w:tcW w:w="1728" w:type="dxa"/>
          </w:tcPr>
          <w:p w14:paraId="68A2FB30" w14:textId="77777777" w:rsidR="00F6600B" w:rsidRDefault="00000000">
            <w:r>
              <w:rPr>
                <w:sz w:val="20"/>
              </w:rPr>
              <w:t>Consistently record the actual effort spent on each user story to support accurate estimation and provide transparency into team delivery and capacity.</w:t>
            </w:r>
          </w:p>
        </w:tc>
        <w:tc>
          <w:tcPr>
            <w:tcW w:w="1728" w:type="dxa"/>
          </w:tcPr>
          <w:p w14:paraId="4F8B5D0B" w14:textId="77777777" w:rsidR="00F6600B" w:rsidRDefault="00000000">
            <w:r>
              <w:rPr>
                <w:sz w:val="20"/>
              </w:rPr>
              <w:t>All Team Members</w:t>
            </w:r>
          </w:p>
        </w:tc>
        <w:tc>
          <w:tcPr>
            <w:tcW w:w="1728" w:type="dxa"/>
          </w:tcPr>
          <w:p w14:paraId="307D4B75" w14:textId="77777777" w:rsidR="00F6600B" w:rsidRDefault="00000000">
            <w:r>
              <w:rPr>
                <w:sz w:val="20"/>
              </w:rPr>
              <w:t>On-Going</w:t>
            </w:r>
          </w:p>
        </w:tc>
        <w:tc>
          <w:tcPr>
            <w:tcW w:w="1728" w:type="dxa"/>
          </w:tcPr>
          <w:p w14:paraId="51C4A6E3" w14:textId="77777777" w:rsidR="00F6600B" w:rsidRDefault="00000000">
            <w:r>
              <w:rPr>
                <w:sz w:val="20"/>
              </w:rPr>
              <w:t>Open</w:t>
            </w:r>
          </w:p>
        </w:tc>
      </w:tr>
      <w:tr w:rsidR="00F6600B" w14:paraId="2C9FC341" w14:textId="77777777">
        <w:tc>
          <w:tcPr>
            <w:tcW w:w="1728" w:type="dxa"/>
          </w:tcPr>
          <w:p w14:paraId="2D57CEE1" w14:textId="77777777" w:rsidR="00F6600B" w:rsidRDefault="00000000">
            <w:r>
              <w:rPr>
                <w:sz w:val="20"/>
              </w:rPr>
              <w:t>3</w:t>
            </w:r>
          </w:p>
        </w:tc>
        <w:tc>
          <w:tcPr>
            <w:tcW w:w="1728" w:type="dxa"/>
          </w:tcPr>
          <w:p w14:paraId="1CA85154" w14:textId="77777777" w:rsidR="00F6600B" w:rsidRDefault="00000000">
            <w:r>
              <w:rPr>
                <w:sz w:val="20"/>
              </w:rPr>
              <w:t>Request and obtain Copado deployment access for team members to enable independent deployments and reduce dependency on others.</w:t>
            </w:r>
          </w:p>
        </w:tc>
        <w:tc>
          <w:tcPr>
            <w:tcW w:w="1728" w:type="dxa"/>
          </w:tcPr>
          <w:p w14:paraId="0044BF3D" w14:textId="77777777" w:rsidR="00F6600B" w:rsidRDefault="00000000">
            <w:r>
              <w:rPr>
                <w:sz w:val="20"/>
              </w:rPr>
              <w:t>Apparao Maroju</w:t>
            </w:r>
          </w:p>
        </w:tc>
        <w:tc>
          <w:tcPr>
            <w:tcW w:w="1728" w:type="dxa"/>
          </w:tcPr>
          <w:p w14:paraId="686931B8" w14:textId="77777777" w:rsidR="00F6600B" w:rsidRDefault="00000000">
            <w:r>
              <w:rPr>
                <w:sz w:val="20"/>
              </w:rPr>
              <w:t>On-Going</w:t>
            </w:r>
          </w:p>
        </w:tc>
        <w:tc>
          <w:tcPr>
            <w:tcW w:w="1728" w:type="dxa"/>
          </w:tcPr>
          <w:p w14:paraId="26A54048" w14:textId="77777777" w:rsidR="00F6600B" w:rsidRDefault="00000000">
            <w:r>
              <w:rPr>
                <w:sz w:val="20"/>
              </w:rPr>
              <w:t>Open</w:t>
            </w:r>
          </w:p>
        </w:tc>
      </w:tr>
      <w:tr w:rsidR="00F6600B" w14:paraId="7DBE78B9" w14:textId="77777777">
        <w:tc>
          <w:tcPr>
            <w:tcW w:w="1728" w:type="dxa"/>
          </w:tcPr>
          <w:p w14:paraId="081257D4" w14:textId="77777777" w:rsidR="00F6600B" w:rsidRDefault="00000000">
            <w:r>
              <w:rPr>
                <w:sz w:val="20"/>
              </w:rPr>
              <w:t>4</w:t>
            </w:r>
          </w:p>
        </w:tc>
        <w:tc>
          <w:tcPr>
            <w:tcW w:w="1728" w:type="dxa"/>
          </w:tcPr>
          <w:p w14:paraId="42C010DE" w14:textId="77777777" w:rsidR="00F6600B" w:rsidRDefault="00000000">
            <w:r>
              <w:rPr>
                <w:sz w:val="20"/>
              </w:rPr>
              <w:t>Plan and conduct knowledge transfer sessions on Copado new features and Account Engagement so all team members are well equipped.</w:t>
            </w:r>
          </w:p>
        </w:tc>
        <w:tc>
          <w:tcPr>
            <w:tcW w:w="1728" w:type="dxa"/>
          </w:tcPr>
          <w:p w14:paraId="5D53FEF8" w14:textId="77777777" w:rsidR="00F6600B" w:rsidRDefault="00000000">
            <w:r>
              <w:rPr>
                <w:sz w:val="20"/>
              </w:rPr>
              <w:t>All Team Members</w:t>
            </w:r>
          </w:p>
        </w:tc>
        <w:tc>
          <w:tcPr>
            <w:tcW w:w="1728" w:type="dxa"/>
          </w:tcPr>
          <w:p w14:paraId="7A6966A1" w14:textId="77777777" w:rsidR="00F6600B" w:rsidRDefault="00000000">
            <w:r>
              <w:rPr>
                <w:sz w:val="20"/>
              </w:rPr>
              <w:t>On-Going</w:t>
            </w:r>
          </w:p>
        </w:tc>
        <w:tc>
          <w:tcPr>
            <w:tcW w:w="1728" w:type="dxa"/>
          </w:tcPr>
          <w:p w14:paraId="389315F7" w14:textId="77777777" w:rsidR="00F6600B" w:rsidRDefault="00000000">
            <w:r>
              <w:rPr>
                <w:sz w:val="20"/>
              </w:rPr>
              <w:t>Open</w:t>
            </w:r>
          </w:p>
        </w:tc>
      </w:tr>
      <w:tr w:rsidR="00F6600B" w14:paraId="53CB7874" w14:textId="77777777">
        <w:tc>
          <w:tcPr>
            <w:tcW w:w="1728" w:type="dxa"/>
          </w:tcPr>
          <w:p w14:paraId="0F2A42CD" w14:textId="77777777" w:rsidR="00F6600B" w:rsidRDefault="00000000">
            <w:r>
              <w:rPr>
                <w:sz w:val="20"/>
              </w:rPr>
              <w:t>5</w:t>
            </w:r>
          </w:p>
        </w:tc>
        <w:tc>
          <w:tcPr>
            <w:tcW w:w="1728" w:type="dxa"/>
          </w:tcPr>
          <w:p w14:paraId="63517408" w14:textId="77777777" w:rsidR="00F6600B" w:rsidRDefault="00000000">
            <w:r>
              <w:rPr>
                <w:sz w:val="20"/>
              </w:rPr>
              <w:t xml:space="preserve">Improve code quality by </w:t>
            </w:r>
            <w:r>
              <w:rPr>
                <w:sz w:val="20"/>
              </w:rPr>
              <w:lastRenderedPageBreak/>
              <w:t>refactoring the codebase in line with the latest Salesforce standards and best practices.</w:t>
            </w:r>
          </w:p>
        </w:tc>
        <w:tc>
          <w:tcPr>
            <w:tcW w:w="1728" w:type="dxa"/>
          </w:tcPr>
          <w:p w14:paraId="46DD54A3" w14:textId="77777777" w:rsidR="00F6600B" w:rsidRDefault="00000000">
            <w:r>
              <w:rPr>
                <w:sz w:val="20"/>
              </w:rPr>
              <w:lastRenderedPageBreak/>
              <w:t>All Team Members</w:t>
            </w:r>
          </w:p>
        </w:tc>
        <w:tc>
          <w:tcPr>
            <w:tcW w:w="1728" w:type="dxa"/>
          </w:tcPr>
          <w:p w14:paraId="3404C31D" w14:textId="77777777" w:rsidR="00F6600B" w:rsidRDefault="00000000">
            <w:r>
              <w:rPr>
                <w:sz w:val="20"/>
              </w:rPr>
              <w:t>On-Going</w:t>
            </w:r>
          </w:p>
        </w:tc>
        <w:tc>
          <w:tcPr>
            <w:tcW w:w="1728" w:type="dxa"/>
          </w:tcPr>
          <w:p w14:paraId="35BDF778" w14:textId="77777777" w:rsidR="00F6600B" w:rsidRDefault="00000000">
            <w:r>
              <w:rPr>
                <w:sz w:val="20"/>
              </w:rPr>
              <w:t>Open</w:t>
            </w:r>
          </w:p>
        </w:tc>
      </w:tr>
    </w:tbl>
    <w:p w14:paraId="3FD8ED61" w14:textId="77777777" w:rsidR="00F6600B" w:rsidRDefault="00F6600B"/>
    <w:sectPr w:rsidR="00F6600B"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6621" w14:textId="77777777" w:rsidR="00836153" w:rsidRDefault="00836153" w:rsidP="00074F33">
      <w:pPr>
        <w:spacing w:after="0" w:line="240" w:lineRule="auto"/>
      </w:pPr>
      <w:r>
        <w:separator/>
      </w:r>
    </w:p>
  </w:endnote>
  <w:endnote w:type="continuationSeparator" w:id="0">
    <w:p w14:paraId="7AA8EE37" w14:textId="77777777" w:rsidR="00836153" w:rsidRDefault="00836153" w:rsidP="0007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C20C" w14:textId="77777777" w:rsidR="00836153" w:rsidRDefault="00836153" w:rsidP="00074F33">
      <w:pPr>
        <w:spacing w:after="0" w:line="240" w:lineRule="auto"/>
      </w:pPr>
      <w:r>
        <w:separator/>
      </w:r>
    </w:p>
  </w:footnote>
  <w:footnote w:type="continuationSeparator" w:id="0">
    <w:p w14:paraId="3C42B7FE" w14:textId="77777777" w:rsidR="00836153" w:rsidRDefault="00836153" w:rsidP="00074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0A03" w14:textId="175753C3" w:rsidR="00074F33" w:rsidRDefault="00074F33">
    <w:pPr>
      <w:pStyle w:val="Header"/>
    </w:pPr>
    <w:r>
      <w:rPr>
        <w:noProof/>
      </w:rPr>
      <mc:AlternateContent>
        <mc:Choice Requires="wps">
          <w:drawing>
            <wp:anchor distT="0" distB="0" distL="0" distR="0" simplePos="0" relativeHeight="251659264" behindDoc="0" locked="0" layoutInCell="1" allowOverlap="1" wp14:anchorId="0C35230E" wp14:editId="22D15016">
              <wp:simplePos x="635" y="635"/>
              <wp:positionH relativeFrom="page">
                <wp:align>left</wp:align>
              </wp:positionH>
              <wp:positionV relativeFrom="page">
                <wp:align>top</wp:align>
              </wp:positionV>
              <wp:extent cx="1581150" cy="331470"/>
              <wp:effectExtent l="0" t="0" r="0" b="11430"/>
              <wp:wrapNone/>
              <wp:docPr id="2065721390"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76AAAED6" w14:textId="0D023631" w:rsidR="00074F33" w:rsidRPr="00074F33" w:rsidRDefault="00074F33" w:rsidP="00074F33">
                          <w:pPr>
                            <w:spacing w:after="0"/>
                            <w:rPr>
                              <w:rFonts w:ascii="Tahoma" w:eastAsia="Tahoma" w:hAnsi="Tahoma" w:cs="Tahoma"/>
                              <w:noProof/>
                              <w:color w:val="CF022B"/>
                              <w:sz w:val="16"/>
                              <w:szCs w:val="16"/>
                            </w:rPr>
                          </w:pPr>
                          <w:r w:rsidRPr="00074F3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35230E"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1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Nh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" filled="f" stroked="f">
              <v:fill o:detectmouseclick="t"/>
              <v:textbox style="mso-fit-shape-to-text:t" inset="20pt,15pt,0,0">
                <w:txbxContent>
                  <w:p w14:paraId="76AAAED6" w14:textId="0D023631" w:rsidR="00074F33" w:rsidRPr="00074F33" w:rsidRDefault="00074F33" w:rsidP="00074F33">
                    <w:pPr>
                      <w:spacing w:after="0"/>
                      <w:rPr>
                        <w:rFonts w:ascii="Tahoma" w:eastAsia="Tahoma" w:hAnsi="Tahoma" w:cs="Tahoma"/>
                        <w:noProof/>
                        <w:color w:val="CF022B"/>
                        <w:sz w:val="16"/>
                        <w:szCs w:val="16"/>
                      </w:rPr>
                    </w:pPr>
                    <w:r w:rsidRPr="00074F3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8A71" w14:textId="62748F1F" w:rsidR="00074F33" w:rsidRDefault="00074F33">
    <w:pPr>
      <w:pStyle w:val="Header"/>
    </w:pPr>
    <w:r>
      <w:rPr>
        <w:noProof/>
      </w:rPr>
      <mc:AlternateContent>
        <mc:Choice Requires="wps">
          <w:drawing>
            <wp:anchor distT="0" distB="0" distL="0" distR="0" simplePos="0" relativeHeight="251660288" behindDoc="0" locked="0" layoutInCell="1" allowOverlap="1" wp14:anchorId="2CA3788C" wp14:editId="51ABAC07">
              <wp:simplePos x="1143000" y="457200"/>
              <wp:positionH relativeFrom="page">
                <wp:align>left</wp:align>
              </wp:positionH>
              <wp:positionV relativeFrom="page">
                <wp:align>top</wp:align>
              </wp:positionV>
              <wp:extent cx="1581150" cy="331470"/>
              <wp:effectExtent l="0" t="0" r="0" b="11430"/>
              <wp:wrapNone/>
              <wp:docPr id="1683568179"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4593B78C" w14:textId="4EF545A8" w:rsidR="00074F33" w:rsidRPr="00074F33" w:rsidRDefault="00074F33" w:rsidP="00074F33">
                          <w:pPr>
                            <w:spacing w:after="0"/>
                            <w:rPr>
                              <w:rFonts w:ascii="Tahoma" w:eastAsia="Tahoma" w:hAnsi="Tahoma" w:cs="Tahoma"/>
                              <w:noProof/>
                              <w:color w:val="CF022B"/>
                              <w:sz w:val="16"/>
                              <w:szCs w:val="16"/>
                            </w:rPr>
                          </w:pPr>
                          <w:r w:rsidRPr="00074F3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A3788C"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1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EP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" filled="f" stroked="f">
              <v:fill o:detectmouseclick="t"/>
              <v:textbox style="mso-fit-shape-to-text:t" inset="20pt,15pt,0,0">
                <w:txbxContent>
                  <w:p w14:paraId="4593B78C" w14:textId="4EF545A8" w:rsidR="00074F33" w:rsidRPr="00074F33" w:rsidRDefault="00074F33" w:rsidP="00074F33">
                    <w:pPr>
                      <w:spacing w:after="0"/>
                      <w:rPr>
                        <w:rFonts w:ascii="Tahoma" w:eastAsia="Tahoma" w:hAnsi="Tahoma" w:cs="Tahoma"/>
                        <w:noProof/>
                        <w:color w:val="CF022B"/>
                        <w:sz w:val="16"/>
                        <w:szCs w:val="16"/>
                      </w:rPr>
                    </w:pPr>
                    <w:r w:rsidRPr="00074F3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2D4D" w14:textId="04BBD782" w:rsidR="00074F33" w:rsidRDefault="00074F33">
    <w:pPr>
      <w:pStyle w:val="Header"/>
    </w:pPr>
    <w:r>
      <w:rPr>
        <w:noProof/>
      </w:rPr>
      <mc:AlternateContent>
        <mc:Choice Requires="wps">
          <w:drawing>
            <wp:anchor distT="0" distB="0" distL="0" distR="0" simplePos="0" relativeHeight="251658240" behindDoc="0" locked="0" layoutInCell="1" allowOverlap="1" wp14:anchorId="354736D2" wp14:editId="2D0D0A66">
              <wp:simplePos x="635" y="635"/>
              <wp:positionH relativeFrom="page">
                <wp:align>left</wp:align>
              </wp:positionH>
              <wp:positionV relativeFrom="page">
                <wp:align>top</wp:align>
              </wp:positionV>
              <wp:extent cx="1581150" cy="331470"/>
              <wp:effectExtent l="0" t="0" r="0" b="11430"/>
              <wp:wrapNone/>
              <wp:docPr id="1917055242"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1470"/>
                      </a:xfrm>
                      <a:prstGeom prst="rect">
                        <a:avLst/>
                      </a:prstGeom>
                      <a:noFill/>
                      <a:ln>
                        <a:noFill/>
                      </a:ln>
                    </wps:spPr>
                    <wps:txbx>
                      <w:txbxContent>
                        <w:p w14:paraId="02635906" w14:textId="385AE5AA" w:rsidR="00074F33" w:rsidRPr="00074F33" w:rsidRDefault="00074F33" w:rsidP="00074F33">
                          <w:pPr>
                            <w:spacing w:after="0"/>
                            <w:rPr>
                              <w:rFonts w:ascii="Tahoma" w:eastAsia="Tahoma" w:hAnsi="Tahoma" w:cs="Tahoma"/>
                              <w:noProof/>
                              <w:color w:val="CF022B"/>
                              <w:sz w:val="16"/>
                              <w:szCs w:val="16"/>
                            </w:rPr>
                          </w:pPr>
                          <w:r w:rsidRPr="00074F3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4736D2"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" filled="f" stroked="f">
              <v:fill o:detectmouseclick="t"/>
              <v:textbox style="mso-fit-shape-to-text:t" inset="20pt,15pt,0,0">
                <w:txbxContent>
                  <w:p w14:paraId="02635906" w14:textId="385AE5AA" w:rsidR="00074F33" w:rsidRPr="00074F33" w:rsidRDefault="00074F33" w:rsidP="00074F33">
                    <w:pPr>
                      <w:spacing w:after="0"/>
                      <w:rPr>
                        <w:rFonts w:ascii="Tahoma" w:eastAsia="Tahoma" w:hAnsi="Tahoma" w:cs="Tahoma"/>
                        <w:noProof/>
                        <w:color w:val="CF022B"/>
                        <w:sz w:val="16"/>
                        <w:szCs w:val="16"/>
                      </w:rPr>
                    </w:pPr>
                    <w:r w:rsidRPr="00074F3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214463">
    <w:abstractNumId w:val="8"/>
  </w:num>
  <w:num w:numId="2" w16cid:durableId="281962604">
    <w:abstractNumId w:val="6"/>
  </w:num>
  <w:num w:numId="3" w16cid:durableId="1386757372">
    <w:abstractNumId w:val="5"/>
  </w:num>
  <w:num w:numId="4" w16cid:durableId="917176828">
    <w:abstractNumId w:val="4"/>
  </w:num>
  <w:num w:numId="5" w16cid:durableId="214511497">
    <w:abstractNumId w:val="7"/>
  </w:num>
  <w:num w:numId="6" w16cid:durableId="1067919921">
    <w:abstractNumId w:val="3"/>
  </w:num>
  <w:num w:numId="7" w16cid:durableId="421881639">
    <w:abstractNumId w:val="2"/>
  </w:num>
  <w:num w:numId="8" w16cid:durableId="245116895">
    <w:abstractNumId w:val="1"/>
  </w:num>
  <w:num w:numId="9" w16cid:durableId="22315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F33"/>
    <w:rsid w:val="0015074B"/>
    <w:rsid w:val="00194ECF"/>
    <w:rsid w:val="0029639D"/>
    <w:rsid w:val="00326F90"/>
    <w:rsid w:val="003F2F64"/>
    <w:rsid w:val="00836153"/>
    <w:rsid w:val="00AA1D8D"/>
    <w:rsid w:val="00B47730"/>
    <w:rsid w:val="00CB0664"/>
    <w:rsid w:val="00F66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09B58"/>
  <w14:defaultImageDpi w14:val="300"/>
  <w15:docId w15:val="{00DD7EE8-C389-4B91-AA6A-9524A9AF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1</Pages>
  <Words>645</Words>
  <Characters>3901</Characters>
  <Application>Microsoft Office Word</Application>
  <DocSecurity>0</DocSecurity>
  <Lines>150</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MAROJU Apparao</cp:lastModifiedBy>
  <cp:revision>3</cp:revision>
  <dcterms:created xsi:type="dcterms:W3CDTF">2013-12-23T23:15:00Z</dcterms:created>
  <dcterms:modified xsi:type="dcterms:W3CDTF">2026-09-10T10:24:00Z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7243f10a,7b20682e,64593633</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