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Plan for Premium Airline Booking Platform - speckit-app</w:t>
      </w:r>
    </w:p>
    <w:p>
      <w:r>
        <w:t>Author: Apparao Maroju</w:t>
      </w:r>
    </w:p>
    <w:p>
      <w:r>
        <w:t>Role: Senior Project Manager and Technical Documentation Specialist</w:t>
      </w:r>
    </w:p>
    <w:p>
      <w:r>
        <w:t>Document Date: 2026-05-28</w:t>
      </w:r>
    </w:p>
    <w:p>
      <w:pPr>
        <w:pStyle w:val="Heading1"/>
      </w:pPr>
      <w:r>
        <w:t>1. Objective</w:t>
      </w:r>
    </w:p>
    <w:p>
      <w:r>
        <w:t>This document outlines the test plan and project documentation summary for the speckit-app premium airline booking platform. The objective is to ensure the implemented pages, user flows, technical components, and quality attributes are validated against the available project documentation.</w:t>
      </w:r>
    </w:p>
    <w:p>
      <w:pPr>
        <w:pStyle w:val="Heading1"/>
      </w:pPr>
      <w:r>
        <w:t>2. Scope</w:t>
      </w:r>
    </w:p>
    <w:p>
      <w:r>
        <w:t>The scope of this test plan includes:</w:t>
      </w:r>
    </w:p>
    <w:p>
      <w:pPr>
        <w:pStyle w:val="Heading3"/>
      </w:pPr>
      <w:r>
        <w:t>Features to be Tested</w:t>
      </w:r>
    </w:p>
    <w:p>
      <w:pPr>
        <w:pStyle w:val="ListBullet"/>
      </w:pPr>
      <w:r>
        <w:t>Landing page functionality (/)</w:t>
      </w:r>
    </w:p>
    <w:p>
      <w:pPr>
        <w:pStyle w:val="ListBullet"/>
      </w:pPr>
      <w:r>
        <w:t>Flight search workflow (/flights) including filtering, sorting, and pagination</w:t>
      </w:r>
    </w:p>
    <w:p>
      <w:pPr>
        <w:pStyle w:val="ListBullet"/>
      </w:pPr>
      <w:r>
        <w:t>Flight details workflow (/flights/[id]) including booking confirmation modal</w:t>
      </w:r>
    </w:p>
    <w:p>
      <w:pPr>
        <w:pStyle w:val="ListBullet"/>
      </w:pPr>
      <w:r>
        <w:t>About page (/about)</w:t>
      </w:r>
    </w:p>
    <w:p>
      <w:pPr>
        <w:pStyle w:val="ListBullet"/>
      </w:pPr>
      <w:r>
        <w:t>FAQ page (/faq)</w:t>
      </w:r>
    </w:p>
    <w:p>
      <w:pPr>
        <w:pStyle w:val="ListBullet"/>
      </w:pPr>
      <w:r>
        <w:t>Not-found handling (/not-found)</w:t>
      </w:r>
    </w:p>
    <w:p>
      <w:pPr>
        <w:pStyle w:val="ListBullet"/>
      </w:pPr>
      <w:r>
        <w:t>Theme switching (dark/light)</w:t>
      </w:r>
    </w:p>
    <w:p>
      <w:pPr>
        <w:pStyle w:val="ListBullet"/>
      </w:pPr>
      <w:r>
        <w:t>Responsive behavior across supported breakpoints</w:t>
      </w:r>
    </w:p>
    <w:p>
      <w:pPr>
        <w:pStyle w:val="ListBullet"/>
      </w:pPr>
      <w:r>
        <w:t>Accessibility behavior (WCAG 2.1 AA target)</w:t>
      </w:r>
    </w:p>
    <w:p>
      <w:pPr>
        <w:pStyle w:val="ListBullet"/>
      </w:pPr>
      <w:r>
        <w:t>End-to-end test framework execution (Playwright + Cucumber)</w:t>
      </w:r>
    </w:p>
    <w:p>
      <w:pPr>
        <w:pStyle w:val="Heading3"/>
      </w:pPr>
      <w:r>
        <w:t>Types of Testing</w:t>
      </w:r>
    </w:p>
    <w:p>
      <w:pPr>
        <w:pStyle w:val="ListBullet"/>
      </w:pPr>
      <w:r>
        <w:t>Manual Testing</w:t>
      </w:r>
    </w:p>
    <w:p>
      <w:pPr>
        <w:pStyle w:val="ListBullet"/>
      </w:pPr>
      <w:r>
        <w:t>Automated Testing (Playwright + Cucumber)</w:t>
      </w:r>
    </w:p>
    <w:p>
      <w:pPr>
        <w:pStyle w:val="ListBullet"/>
      </w:pPr>
      <w:r>
        <w:t>Accessibility Testing</w:t>
      </w:r>
    </w:p>
    <w:p>
      <w:pPr>
        <w:pStyle w:val="ListBullet"/>
      </w:pPr>
      <w:r>
        <w:t>Performance Validation (documented metrics)</w:t>
      </w:r>
    </w:p>
    <w:p>
      <w:pPr>
        <w:pStyle w:val="Heading3"/>
      </w:pPr>
      <w:r>
        <w:t>Environments</w:t>
      </w:r>
    </w:p>
    <w:p>
      <w:pPr>
        <w:pStyle w:val="ListBullet"/>
      </w:pPr>
      <w:r>
        <w:t>Browsers: Chromium-based execution explicitly documented for Playwright installation</w:t>
      </w:r>
    </w:p>
    <w:p>
      <w:pPr>
        <w:pStyle w:val="ListBullet"/>
      </w:pPr>
      <w:r>
        <w:t>Operating systems and device categories listed in template context for execution planning</w:t>
      </w:r>
    </w:p>
    <w:p>
      <w:pPr>
        <w:pStyle w:val="ListBullet"/>
      </w:pPr>
      <w:r>
        <w:t>Responsive breakpoints from mobile (375px) to desktop (1920px+)</w:t>
      </w:r>
    </w:p>
    <w:p>
      <w:pPr>
        <w:pStyle w:val="Heading3"/>
      </w:pPr>
      <w:r>
        <w:t>Evaluation Criteria</w:t>
      </w:r>
    </w:p>
    <w:p>
      <w:pPr>
        <w:pStyle w:val="ListBullet"/>
      </w:pPr>
      <w:r>
        <w:t>TypeScript errors: 0 (as documented)</w:t>
      </w:r>
    </w:p>
    <w:p>
      <w:pPr>
        <w:pStyle w:val="ListBullet"/>
      </w:pPr>
      <w:r>
        <w:t>ESLint errors: 0 (as documented)</w:t>
      </w:r>
    </w:p>
    <w:p>
      <w:pPr>
        <w:pStyle w:val="ListBullet"/>
      </w:pPr>
      <w:r>
        <w:t>Build success status: successful</w:t>
      </w:r>
    </w:p>
    <w:p>
      <w:pPr>
        <w:pStyle w:val="ListBullet"/>
      </w:pPr>
      <w:r>
        <w:t>Execution of e2e command set and report generation</w:t>
      </w:r>
    </w:p>
    <w:p>
      <w:pPr>
        <w:pStyle w:val="ListBullet"/>
      </w:pPr>
      <w:r>
        <w:t>Accessibility conformance target: WCAG 2.1 AA (as documented)</w:t>
      </w:r>
    </w:p>
    <w:p>
      <w:pPr>
        <w:pStyle w:val="Heading3"/>
      </w:pPr>
      <w:r>
        <w:t>Team Roles and Responsibilities</w:t>
      </w:r>
    </w:p>
    <w:p>
      <w:pPr>
        <w:pStyle w:val="ListBullet"/>
      </w:pPr>
      <w:r>
        <w:t>Insufficient information to determine.</w:t>
      </w:r>
    </w:p>
    <w:p>
      <w:pPr>
        <w:pStyle w:val="Heading1"/>
      </w:pPr>
      <w:r>
        <w:t>3. Inclusions</w:t>
      </w:r>
    </w:p>
    <w:p>
      <w:pPr>
        <w:pStyle w:val="Heading2"/>
      </w:pPr>
      <w:r>
        <w:t>Introduction</w:t>
      </w:r>
    </w:p>
    <w:p>
      <w:r>
        <w:t>Overview of the test plan including purpose, scope, and goals for validating the speckit-app implementation, architecture, and quality objectives as documented in QUICK_START.md, README.md, and speckit_architecture_document.md.</w:t>
      </w:r>
    </w:p>
    <w:p>
      <w:pPr>
        <w:pStyle w:val="Heading2"/>
      </w:pPr>
      <w:r>
        <w:t>Test Objectives</w:t>
      </w:r>
    </w:p>
    <w:p>
      <w:pPr>
        <w:pStyle w:val="ListBullet"/>
      </w:pPr>
      <w:r>
        <w:t>Identify defects in implemented page flows and user interactions</w:t>
      </w:r>
    </w:p>
    <w:p>
      <w:pPr>
        <w:pStyle w:val="ListBullet"/>
      </w:pPr>
      <w:r>
        <w:t>Ensure stability and reliability of search, filtering, details, and navigation workflows</w:t>
      </w:r>
    </w:p>
    <w:p>
      <w:pPr>
        <w:pStyle w:val="ListBullet"/>
      </w:pPr>
      <w:r>
        <w:t>Validate accessibility, responsiveness, and theme behavior claims from source documentation</w:t>
      </w:r>
    </w:p>
    <w:p>
      <w:pPr>
        <w:pStyle w:val="ListBullet"/>
      </w:pPr>
      <w:r>
        <w:t>Validate e2e framework readiness, execution commands, and report outputs</w:t>
      </w:r>
    </w:p>
    <w:p>
      <w:pPr>
        <w:pStyle w:val="ListBullet"/>
      </w:pPr>
      <w:r>
        <w:t>Confirm build and static quality claims (TypeScript and ESLint status) from provided documentation</w:t>
      </w:r>
    </w:p>
    <w:p>
      <w:pPr>
        <w:pStyle w:val="Heading1"/>
      </w:pPr>
      <w:r>
        <w:t>4. Exclusions</w:t>
      </w:r>
    </w:p>
    <w:p>
      <w:r>
        <w:t>The following items are out of scope for this test plan:</w:t>
      </w:r>
    </w:p>
    <w:p>
      <w:pPr>
        <w:pStyle w:val="ListBullet"/>
      </w:pPr>
      <w:r>
        <w:t>Backend integration testing against live airline systems (future enhancement)</w:t>
      </w:r>
    </w:p>
    <w:p>
      <w:pPr>
        <w:pStyle w:val="ListBullet"/>
      </w:pPr>
      <w:r>
        <w:t>Payment gateway transaction validation (future enhancement)</w:t>
      </w:r>
    </w:p>
    <w:p>
      <w:pPr>
        <w:pStyle w:val="ListBullet"/>
      </w:pPr>
      <w:r>
        <w:t>Authentication and account management validation (future enhancement)</w:t>
      </w:r>
    </w:p>
    <w:p>
      <w:pPr>
        <w:pStyle w:val="ListBullet"/>
      </w:pPr>
      <w:r>
        <w:t>Admin dashboard functionality (future enhancement)</w:t>
      </w:r>
    </w:p>
    <w:p>
      <w:pPr>
        <w:pStyle w:val="ListBullet"/>
      </w:pPr>
      <w:r>
        <w:t>Infrastructure provisioning and production environment ownership details</w:t>
      </w:r>
    </w:p>
    <w:p>
      <w:pPr>
        <w:pStyle w:val="Heading1"/>
      </w:pPr>
      <w:r>
        <w:t>5. Test Environments</w:t>
      </w:r>
    </w:p>
    <w:p>
      <w:pPr>
        <w:pStyle w:val="Heading3"/>
      </w:pPr>
      <w:r>
        <w:t>Operating Systems</w:t>
      </w:r>
    </w:p>
    <w:p>
      <w:pPr>
        <w:pStyle w:val="ListBullet"/>
      </w:pPr>
      <w:r>
        <w:t>Windows</w:t>
      </w:r>
    </w:p>
    <w:p>
      <w:pPr>
        <w:pStyle w:val="ListBullet"/>
      </w:pPr>
      <w:r>
        <w:t>macOS</w:t>
      </w:r>
    </w:p>
    <w:p>
      <w:pPr>
        <w:pStyle w:val="ListBullet"/>
      </w:pPr>
      <w:r>
        <w:t>Linux (as planning baseline in template context)</w:t>
      </w:r>
    </w:p>
    <w:p>
      <w:pPr>
        <w:pStyle w:val="Heading3"/>
      </w:pPr>
      <w:r>
        <w:t>Browsers</w:t>
      </w:r>
    </w:p>
    <w:p>
      <w:pPr>
        <w:pStyle w:val="ListBullet"/>
      </w:pPr>
      <w:r>
        <w:t>Chromium (explicitly documented for Playwright installation)</w:t>
      </w:r>
    </w:p>
    <w:p>
      <w:pPr>
        <w:pStyle w:val="ListBullet"/>
      </w:pPr>
      <w:r>
        <w:t>Additional browser coverage: Insufficient information to determine.</w:t>
      </w:r>
    </w:p>
    <w:p>
      <w:pPr>
        <w:pStyle w:val="Heading3"/>
      </w:pPr>
      <w:r>
        <w:t>Devices</w:t>
      </w:r>
    </w:p>
    <w:p>
      <w:pPr>
        <w:pStyle w:val="ListBullet"/>
      </w:pPr>
      <w:r>
        <w:t>Mobile (375px tested)</w:t>
      </w:r>
    </w:p>
    <w:p>
      <w:pPr>
        <w:pStyle w:val="ListBullet"/>
      </w:pPr>
      <w:r>
        <w:t>Tablet (768px tested)</w:t>
      </w:r>
    </w:p>
    <w:p>
      <w:pPr>
        <w:pStyle w:val="ListBullet"/>
      </w:pPr>
      <w:r>
        <w:t>Desktop (1920px+ tested)</w:t>
      </w:r>
    </w:p>
    <w:p>
      <w:pPr>
        <w:pStyle w:val="Heading3"/>
      </w:pPr>
      <w:r>
        <w:t>Network Connectivity</w:t>
      </w:r>
    </w:p>
    <w:p>
      <w:pPr>
        <w:pStyle w:val="ListBullet"/>
      </w:pPr>
      <w:r>
        <w:t>Insufficient information to determine.</w:t>
      </w:r>
    </w:p>
    <w:p>
      <w:pPr>
        <w:pStyle w:val="Heading3"/>
      </w:pPr>
      <w:r>
        <w:t>Hardware / Software Requirements</w:t>
      </w:r>
    </w:p>
    <w:p>
      <w:pPr>
        <w:pStyle w:val="ListBullet"/>
      </w:pPr>
      <w:r>
        <w:t>Node.js runtime required (inferred from npm command usage)</w:t>
      </w:r>
    </w:p>
    <w:p>
      <w:pPr>
        <w:pStyle w:val="ListBullet"/>
      </w:pPr>
      <w:r>
        <w:t>Chromium installation required for Playwright execution</w:t>
      </w:r>
    </w:p>
    <w:p>
      <w:pPr>
        <w:pStyle w:val="Heading3"/>
      </w:pPr>
      <w:r>
        <w:t>Security Protocols</w:t>
      </w:r>
    </w:p>
    <w:p>
      <w:pPr>
        <w:pStyle w:val="ListBullet"/>
      </w:pPr>
      <w:r>
        <w:t>Insufficient information to determine.</w:t>
      </w:r>
    </w:p>
    <w:p>
      <w:pPr>
        <w:pStyle w:val="Heading3"/>
      </w:pPr>
      <w:r>
        <w:t>Access Permissions</w:t>
      </w:r>
    </w:p>
    <w:p>
      <w:pPr>
        <w:pStyle w:val="ListBullet"/>
      </w:pPr>
      <w:r>
        <w:t>Insufficient information to determine.</w:t>
      </w:r>
    </w:p>
    <w:p>
      <w:pPr>
        <w:pStyle w:val="Heading1"/>
      </w:pPr>
      <w:r>
        <w:t>6. Defect Reporting Procedure</w:t>
      </w:r>
    </w:p>
    <w:p>
      <w:pPr>
        <w:pStyle w:val="Heading3"/>
      </w:pPr>
      <w:r>
        <w:t>Criteria for Identifying Defects</w:t>
      </w:r>
    </w:p>
    <w:p>
      <w:pPr>
        <w:pStyle w:val="ListBullet"/>
      </w:pPr>
      <w:r>
        <w:t>Deviation from documented page behavior and route outcomes</w:t>
      </w:r>
    </w:p>
    <w:p>
      <w:pPr>
        <w:pStyle w:val="ListBullet"/>
      </w:pPr>
      <w:r>
        <w:t>UI/UX issues affecting search, filter, sort, pagination, and booking modal workflows</w:t>
      </w:r>
    </w:p>
    <w:p>
      <w:pPr>
        <w:pStyle w:val="ListBullet"/>
      </w:pPr>
      <w:r>
        <w:t>Accessibility non-conformance against documented WCAG 2.1 AA target</w:t>
      </w:r>
    </w:p>
    <w:p>
      <w:pPr>
        <w:pStyle w:val="ListBullet"/>
      </w:pPr>
      <w:r>
        <w:t>e2e execution failures or missing expected reports/artifacts</w:t>
      </w:r>
    </w:p>
    <w:p>
      <w:pPr>
        <w:pStyle w:val="ListBullet"/>
      </w:pPr>
      <w:r>
        <w:t>Build or lint quality regressions from documented zero-error baseline</w:t>
      </w:r>
    </w:p>
    <w:p>
      <w:pPr>
        <w:pStyle w:val="Heading3"/>
      </w:pPr>
      <w:r>
        <w:t>Steps for Reporting Defects</w:t>
      </w:r>
    </w:p>
    <w:p>
      <w:pPr>
        <w:pStyle w:val="ListNumber"/>
      </w:pPr>
      <w:r>
        <w:t>Capture reproducible steps and test data used</w:t>
      </w:r>
    </w:p>
    <w:p>
      <w:pPr>
        <w:pStyle w:val="ListNumber"/>
      </w:pPr>
      <w:r>
        <w:t>Record expected vs actual behavior</w:t>
      </w:r>
    </w:p>
    <w:p>
      <w:pPr>
        <w:pStyle w:val="ListNumber"/>
      </w:pPr>
      <w:r>
        <w:t>Attach screenshots/log output and command results where applicable</w:t>
      </w:r>
    </w:p>
    <w:p>
      <w:pPr>
        <w:pStyle w:val="ListNumber"/>
      </w:pPr>
      <w:r>
        <w:t>Assign severity and priority based on impact</w:t>
      </w:r>
    </w:p>
    <w:p>
      <w:pPr>
        <w:pStyle w:val="Heading3"/>
      </w:pPr>
      <w:r>
        <w:t>Triage and Prioritization</w:t>
      </w:r>
    </w:p>
    <w:p>
      <w:pPr>
        <w:pStyle w:val="ListBullet"/>
      </w:pPr>
      <w:r>
        <w:t>Assign severity levels</w:t>
      </w:r>
    </w:p>
    <w:p>
      <w:pPr>
        <w:pStyle w:val="ListBullet"/>
      </w:pPr>
      <w:r>
        <w:t>Assign priority levels</w:t>
      </w:r>
    </w:p>
    <w:p>
      <w:pPr>
        <w:pStyle w:val="ListBullet"/>
      </w:pPr>
      <w:r>
        <w:t>Route defects to responsible engineering owners</w:t>
      </w:r>
    </w:p>
    <w:p>
      <w:pPr>
        <w:pStyle w:val="Heading3"/>
      </w:pPr>
      <w:r>
        <w:t>Tracking Tools</w:t>
      </w:r>
    </w:p>
    <w:p>
      <w:pPr>
        <w:pStyle w:val="ListBullet"/>
      </w:pPr>
      <w:r>
        <w:t>Playwright report outputs (HTML/JSON/diagnostics)</w:t>
      </w:r>
    </w:p>
    <w:p>
      <w:pPr>
        <w:pStyle w:val="ListBullet"/>
      </w:pPr>
      <w:r>
        <w:t>Project management defect tracker: Insufficient information to determine.</w:t>
      </w:r>
    </w:p>
    <w:p>
      <w:pPr>
        <w:pStyle w:val="Heading3"/>
      </w:pPr>
      <w:r>
        <w:t>Roles and Responsibilities</w:t>
      </w:r>
    </w:p>
    <w:p>
      <w:pPr>
        <w:pStyle w:val="ListBullet"/>
      </w:pPr>
      <w:r>
        <w:t>Insufficient information to determine.</w:t>
      </w:r>
    </w:p>
    <w:p>
      <w:pPr>
        <w:pStyle w:val="Heading3"/>
      </w:pPr>
      <w:r>
        <w:t>Communication Channels</w:t>
      </w:r>
    </w:p>
    <w:p>
      <w:pPr>
        <w:pStyle w:val="ListBullet"/>
      </w:pPr>
      <w:r>
        <w:t>Insufficient information to determine.</w:t>
      </w:r>
    </w:p>
    <w:p>
      <w:pPr>
        <w:pStyle w:val="Heading3"/>
      </w:pPr>
      <w:r>
        <w:t>Metrics</w:t>
      </w:r>
    </w:p>
    <w:p>
      <w:pPr>
        <w:pStyle w:val="ListBullet"/>
      </w:pPr>
      <w:r>
        <w:t>TypeScript error count</w:t>
      </w:r>
    </w:p>
    <w:p>
      <w:pPr>
        <w:pStyle w:val="ListBullet"/>
      </w:pPr>
      <w:r>
        <w:t>ESLint error count</w:t>
      </w:r>
    </w:p>
    <w:p>
      <w:pPr>
        <w:pStyle w:val="ListBullet"/>
      </w:pPr>
      <w:r>
        <w:t>Build success/failure status</w:t>
      </w:r>
    </w:p>
    <w:p>
      <w:pPr>
        <w:pStyle w:val="ListBullet"/>
      </w:pPr>
      <w:r>
        <w:t>e2e pass/fail results by tag and run</w:t>
      </w:r>
    </w:p>
    <w:p>
      <w:pPr>
        <w:pStyle w:val="ListBullet"/>
      </w:pPr>
      <w:r>
        <w:t>Defect turnaround time</w:t>
      </w:r>
    </w:p>
    <w:p>
      <w:pPr>
        <w:pStyle w:val="Heading1"/>
      </w:pPr>
      <w:r>
        <w:t>7. Test Strategy</w:t>
      </w:r>
    </w:p>
    <w:p>
      <w:pPr>
        <w:pStyle w:val="Heading2"/>
      </w:pPr>
      <w:r>
        <w:t>Step 1: Test Scenario and Test Case Creation</w:t>
      </w:r>
    </w:p>
    <w:p>
      <w:pPr>
        <w:pStyle w:val="Heading3"/>
      </w:pPr>
      <w:r>
        <w:t>Techniques Used</w:t>
      </w:r>
    </w:p>
    <w:p>
      <w:pPr>
        <w:pStyle w:val="ListBullet"/>
      </w:pPr>
      <w:r>
        <w:t>Use Case Testing for end-to-end user journeys</w:t>
      </w:r>
    </w:p>
    <w:p>
      <w:pPr>
        <w:pStyle w:val="ListBullet"/>
      </w:pPr>
      <w:r>
        <w:t>State Transition Testing for route and navigation behavior</w:t>
      </w:r>
    </w:p>
    <w:p>
      <w:pPr>
        <w:pStyle w:val="ListBullet"/>
      </w:pPr>
      <w:r>
        <w:t>Boundary Value Analysis for pagination, filters, and responsive breakpoints</w:t>
      </w:r>
    </w:p>
    <w:p>
      <w:pPr>
        <w:pStyle w:val="ListBullet"/>
      </w:pPr>
      <w:r>
        <w:t>Decision-oriented coverage for search/filter/sort combinations</w:t>
      </w:r>
    </w:p>
    <w:p>
      <w:pPr>
        <w:pStyle w:val="Heading3"/>
      </w:pPr>
      <w:r>
        <w:t>Additional Methods</w:t>
      </w:r>
    </w:p>
    <w:p>
      <w:pPr>
        <w:pStyle w:val="ListBullet"/>
      </w:pPr>
      <w:r>
        <w:t>Exploratory Testing</w:t>
      </w:r>
    </w:p>
    <w:p>
      <w:pPr>
        <w:pStyle w:val="ListBullet"/>
      </w:pPr>
      <w:r>
        <w:t>Error Guessing on invalid routes, empty results, and negative scenarios</w:t>
      </w:r>
    </w:p>
    <w:p>
      <w:pPr>
        <w:pStyle w:val="Heading2"/>
      </w:pPr>
      <w:r>
        <w:t>Step 2: Testing Procedure</w:t>
      </w:r>
    </w:p>
    <w:p>
      <w:pPr>
        <w:pStyle w:val="Heading3"/>
      </w:pPr>
      <w:r>
        <w:t>Smoke Testing</w:t>
      </w:r>
    </w:p>
    <w:p>
      <w:r>
        <w:t>Verify critical pages and navigation flows are operational after each build.</w:t>
      </w:r>
    </w:p>
    <w:p>
      <w:pPr>
        <w:pStyle w:val="Heading3"/>
      </w:pPr>
      <w:r>
        <w:t>In-depth Testing</w:t>
      </w:r>
    </w:p>
    <w:p>
      <w:r>
        <w:t>Execute detailed functional and non-functional test scenarios after smoke pass.</w:t>
      </w:r>
    </w:p>
    <w:p>
      <w:pPr>
        <w:pStyle w:val="Heading3"/>
      </w:pPr>
      <w:r>
        <w:t>Multiple Environments</w:t>
      </w:r>
    </w:p>
    <w:p>
      <w:r>
        <w:t>Run across defined responsive breakpoints and available browser setup, with Chromium explicitly configured for automation.</w:t>
      </w:r>
    </w:p>
    <w:p>
      <w:pPr>
        <w:pStyle w:val="Heading3"/>
      </w:pPr>
      <w:r>
        <w:t>Defect Reporting</w:t>
      </w:r>
    </w:p>
    <w:p>
      <w:pPr>
        <w:pStyle w:val="ListBullet"/>
      </w:pPr>
      <w:r>
        <w:t>Log defects with reproducible evidence</w:t>
      </w:r>
    </w:p>
    <w:p>
      <w:pPr>
        <w:pStyle w:val="ListBullet"/>
      </w:pPr>
      <w:r>
        <w:t>Publish daily/periodic execution and defect status updates</w:t>
      </w:r>
    </w:p>
    <w:p>
      <w:pPr>
        <w:pStyle w:val="Heading3"/>
      </w:pPr>
      <w:r>
        <w:t>Types of Testing</w:t>
      </w:r>
    </w:p>
    <w:p>
      <w:pPr>
        <w:pStyle w:val="ListBullet"/>
      </w:pPr>
      <w:r>
        <w:t>Smoke Testing</w:t>
      </w:r>
    </w:p>
    <w:p>
      <w:pPr>
        <w:pStyle w:val="ListBullet"/>
      </w:pPr>
      <w:r>
        <w:t>Sanity Testing</w:t>
      </w:r>
    </w:p>
    <w:p>
      <w:pPr>
        <w:pStyle w:val="ListBullet"/>
      </w:pPr>
      <w:r>
        <w:t>Regression Testing</w:t>
      </w:r>
    </w:p>
    <w:p>
      <w:pPr>
        <w:pStyle w:val="ListBullet"/>
      </w:pPr>
      <w:r>
        <w:t>Retesting</w:t>
      </w:r>
    </w:p>
    <w:p>
      <w:pPr>
        <w:pStyle w:val="ListBullet"/>
      </w:pPr>
      <w:r>
        <w:t>Usability Testing</w:t>
      </w:r>
    </w:p>
    <w:p>
      <w:pPr>
        <w:pStyle w:val="ListBullet"/>
      </w:pPr>
      <w:r>
        <w:t>Functional Testing</w:t>
      </w:r>
    </w:p>
    <w:p>
      <w:pPr>
        <w:pStyle w:val="ListBullet"/>
      </w:pPr>
      <w:r>
        <w:t>UI Testing</w:t>
      </w:r>
    </w:p>
    <w:p>
      <w:pPr>
        <w:pStyle w:val="ListBullet"/>
      </w:pPr>
      <w:r>
        <w:t>Accessibility Testing</w:t>
      </w:r>
    </w:p>
    <w:p>
      <w:pPr>
        <w:pStyle w:val="Heading2"/>
      </w:pPr>
      <w:r>
        <w:t>Step 3: Best Practices</w:t>
      </w:r>
    </w:p>
    <w:p>
      <w:pPr>
        <w:pStyle w:val="Heading3"/>
      </w:pPr>
      <w:r>
        <w:t>Context Driven Testing</w:t>
      </w:r>
    </w:p>
    <w:p>
      <w:r>
        <w:t>Prioritize core booking journeys and documented quality claims.</w:t>
      </w:r>
    </w:p>
    <w:p>
      <w:pPr>
        <w:pStyle w:val="Heading3"/>
      </w:pPr>
      <w:r>
        <w:t>Shift Left Testing</w:t>
      </w:r>
    </w:p>
    <w:p>
      <w:r>
        <w:t>Validate lint/type-check/e2e framework setup early in delivery cycles.</w:t>
      </w:r>
    </w:p>
    <w:p>
      <w:pPr>
        <w:pStyle w:val="Heading3"/>
      </w:pPr>
      <w:r>
        <w:t>Exploratory Testing</w:t>
      </w:r>
    </w:p>
    <w:p>
      <w:r>
        <w:t>Extend beyond predefined tests for edge and negative flows.</w:t>
      </w:r>
    </w:p>
    <w:p>
      <w:pPr>
        <w:pStyle w:val="Heading3"/>
      </w:pPr>
      <w:r>
        <w:t>End-to-End Flow Testing</w:t>
      </w:r>
    </w:p>
    <w:p>
      <w:r>
        <w:t>Simulate complete user journeys from landing page through flight search to booking modal.</w:t>
      </w:r>
    </w:p>
    <w:p>
      <w:pPr>
        <w:pStyle w:val="Heading1"/>
      </w:pPr>
      <w:r>
        <w:t>8. Test Schedule</w:t>
      </w:r>
    </w:p>
    <w:p>
      <w:pPr>
        <w:pStyle w:val="Heading3"/>
      </w:pPr>
      <w:r>
        <w:t>Tasks and Time Duration</w:t>
      </w:r>
    </w:p>
    <w:p>
      <w:pPr>
        <w:pStyle w:val="ListBullet"/>
      </w:pPr>
      <w:r>
        <w:t>Test Plan Creation</w:t>
      </w:r>
    </w:p>
    <w:p>
      <w:pPr>
        <w:pStyle w:val="ListBullet"/>
      </w:pPr>
      <w:r>
        <w:t>Test Case Creation</w:t>
      </w:r>
    </w:p>
    <w:p>
      <w:pPr>
        <w:pStyle w:val="ListBullet"/>
      </w:pPr>
      <w:r>
        <w:t>Test Case Execution</w:t>
      </w:r>
    </w:p>
    <w:p>
      <w:pPr>
        <w:pStyle w:val="ListBullet"/>
      </w:pPr>
      <w:r>
        <w:t>Test Summary Report Submission</w:t>
      </w:r>
    </w:p>
    <w:p>
      <w:pPr>
        <w:pStyle w:val="Heading3"/>
      </w:pPr>
      <w:r>
        <w:t>Timeline</w:t>
      </w:r>
    </w:p>
    <w:p>
      <w:r>
        <w:t>Insufficient information to determine.</w:t>
      </w:r>
    </w:p>
    <w:p>
      <w:pPr>
        <w:pStyle w:val="Heading1"/>
      </w:pPr>
      <w:r>
        <w:t>9. Test Deliverables</w:t>
      </w:r>
    </w:p>
    <w:p>
      <w:pPr>
        <w:pStyle w:val="ListBullet"/>
      </w:pPr>
      <w:r>
        <w:t>Test Plan Document</w:t>
      </w:r>
    </w:p>
    <w:p>
      <w:pPr>
        <w:pStyle w:val="ListBullet"/>
      </w:pPr>
      <w:r>
        <w:t>Test Scenarios</w:t>
      </w:r>
    </w:p>
    <w:p>
      <w:pPr>
        <w:pStyle w:val="ListBullet"/>
      </w:pPr>
      <w:r>
        <w:t>Test Cases</w:t>
      </w:r>
    </w:p>
    <w:p>
      <w:pPr>
        <w:pStyle w:val="ListBullet"/>
      </w:pPr>
      <w:r>
        <w:t>Test Execution Reports</w:t>
      </w:r>
    </w:p>
    <w:p>
      <w:pPr>
        <w:pStyle w:val="ListBullet"/>
      </w:pPr>
      <w:r>
        <w:t>Defect Reports</w:t>
      </w:r>
    </w:p>
    <w:p>
      <w:pPr>
        <w:pStyle w:val="ListBullet"/>
      </w:pPr>
      <w:r>
        <w:t>Test Summary Report</w:t>
      </w:r>
    </w:p>
    <w:p>
      <w:pPr>
        <w:pStyle w:val="Heading1"/>
      </w:pPr>
      <w:r>
        <w:t>10. Entry and Exit Criteria</w:t>
      </w:r>
    </w:p>
    <w:p>
      <w:pPr>
        <w:pStyle w:val="Heading2"/>
      </w:pPr>
      <w:r>
        <w:t>Requirement Analysis</w:t>
      </w:r>
    </w:p>
    <w:p>
      <w:r>
        <w:t>Entry Criteria</w:t>
      </w:r>
    </w:p>
    <w:p>
      <w:pPr>
        <w:pStyle w:val="ListBullet"/>
      </w:pPr>
      <w:r>
        <w:t>Requirements and architecture documentation are available (QUICK_START, README, architecture document).</w:t>
      </w:r>
    </w:p>
    <w:p>
      <w:r>
        <w:t>Exit Criteria</w:t>
      </w:r>
    </w:p>
    <w:p>
      <w:pPr>
        <w:pStyle w:val="ListBullet"/>
      </w:pPr>
      <w:r>
        <w:t>Requirements and testable behaviors are understood and traceable to source documents.</w:t>
      </w:r>
    </w:p>
    <w:p>
      <w:pPr>
        <w:pStyle w:val="Heading2"/>
      </w:pPr>
      <w:r>
        <w:t>Test Execution</w:t>
      </w:r>
    </w:p>
    <w:p>
      <w:r>
        <w:t>Entry Criteria</w:t>
      </w:r>
    </w:p>
    <w:p>
      <w:pPr>
        <w:pStyle w:val="ListBullet"/>
      </w:pPr>
      <w:r>
        <w:t>Test scenarios and cases are reviewed</w:t>
      </w:r>
    </w:p>
    <w:p>
      <w:pPr>
        <w:pStyle w:val="ListBullet"/>
      </w:pPr>
      <w:r>
        <w:t>Application build and local execution commands are available</w:t>
      </w:r>
    </w:p>
    <w:p>
      <w:r>
        <w:t>Exit Criteria</w:t>
      </w:r>
    </w:p>
    <w:p>
      <w:pPr>
        <w:pStyle w:val="ListBullet"/>
      </w:pPr>
      <w:r>
        <w:t>Test execution artifacts and reports are generated</w:t>
      </w:r>
    </w:p>
    <w:p>
      <w:pPr>
        <w:pStyle w:val="ListBullet"/>
      </w:pPr>
      <w:r>
        <w:t>Defect logs are captured and triaged</w:t>
      </w:r>
    </w:p>
    <w:p>
      <w:pPr>
        <w:pStyle w:val="Heading2"/>
      </w:pPr>
      <w:r>
        <w:t>Test Closure</w:t>
      </w:r>
    </w:p>
    <w:p>
      <w:r>
        <w:t>Entry Criteria</w:t>
      </w:r>
    </w:p>
    <w:p>
      <w:pPr>
        <w:pStyle w:val="ListBullet"/>
      </w:pPr>
      <w:r>
        <w:t>Planned test cycles are completed</w:t>
      </w:r>
    </w:p>
    <w:p>
      <w:pPr>
        <w:pStyle w:val="ListBullet"/>
      </w:pPr>
      <w:r>
        <w:t>Defect status is reviewed</w:t>
      </w:r>
    </w:p>
    <w:p>
      <w:r>
        <w:t>Exit Criteria</w:t>
      </w:r>
    </w:p>
    <w:p>
      <w:pPr>
        <w:pStyle w:val="ListBullet"/>
      </w:pPr>
      <w:r>
        <w:t>Test summary report is prepared</w:t>
      </w:r>
    </w:p>
    <w:p>
      <w:pPr>
        <w:pStyle w:val="ListBullet"/>
      </w:pPr>
      <w:r>
        <w:t>Stakeholder sign-off: Insufficient information to determine.</w:t>
      </w:r>
    </w:p>
    <w:p>
      <w:pPr>
        <w:pStyle w:val="Heading1"/>
      </w:pPr>
      <w:r>
        <w:t>11. Tools</w:t>
      </w:r>
    </w:p>
    <w:p>
      <w:pPr>
        <w:pStyle w:val="Heading3"/>
      </w:pPr>
      <w:r>
        <w:t>Tools Used</w:t>
      </w:r>
    </w:p>
    <w:p>
      <w:pPr>
        <w:pStyle w:val="ListBullet"/>
      </w:pPr>
      <w:r>
        <w:t>Node.js and npm command-line tooling</w:t>
      </w:r>
    </w:p>
    <w:p>
      <w:pPr>
        <w:pStyle w:val="ListBullet"/>
      </w:pPr>
      <w:r>
        <w:t>Playwright + Cucumber test automation framework</w:t>
      </w:r>
    </w:p>
    <w:p>
      <w:pPr>
        <w:pStyle w:val="ListBullet"/>
      </w:pPr>
      <w:r>
        <w:t>Chromium browser (Playwright target)</w:t>
      </w:r>
    </w:p>
    <w:p>
      <w:pPr>
        <w:pStyle w:val="ListBullet"/>
      </w:pPr>
      <w:r>
        <w:t>Jenkinsfile-based CI integration (documented)</w:t>
      </w:r>
    </w:p>
    <w:p>
      <w:pPr>
        <w:pStyle w:val="ListBullet"/>
      </w:pPr>
      <w:r>
        <w:t>Microsoft Word (.docx) for this documentation output</w:t>
      </w:r>
    </w:p>
    <w:p>
      <w:pPr>
        <w:pStyle w:val="Heading1"/>
      </w:pPr>
      <w:r>
        <w:t>12. Risks and Mitigations</w:t>
      </w:r>
    </w:p>
    <w:p>
      <w:pPr>
        <w:pStyle w:val="Heading3"/>
      </w:pPr>
      <w:r>
        <w:t>Possible Risks</w:t>
      </w:r>
    </w:p>
    <w:p>
      <w:pPr>
        <w:pStyle w:val="ListBullet"/>
      </w:pPr>
      <w:r>
        <w:t>Future features (authentication/payment/backend integration) may change validation scope</w:t>
      </w:r>
    </w:p>
    <w:p>
      <w:pPr>
        <w:pStyle w:val="ListBullet"/>
      </w:pPr>
      <w:r>
        <w:t>Environment inconsistencies can affect e2e execution reproducibility</w:t>
      </w:r>
    </w:p>
    <w:p>
      <w:pPr>
        <w:pStyle w:val="ListBullet"/>
      </w:pPr>
      <w:r>
        <w:t>Incomplete stakeholder/process metadata in source files can limit governance-level planning detail</w:t>
      </w:r>
    </w:p>
    <w:p>
      <w:pPr>
        <w:pStyle w:val="Heading3"/>
      </w:pPr>
      <w:r>
        <w:t>Mitigation Strategies</w:t>
      </w:r>
    </w:p>
    <w:p>
      <w:pPr>
        <w:pStyle w:val="ListBullet"/>
      </w:pPr>
      <w:r>
        <w:t>Maintain traceable, source-based test assets and update them per feature increments</w:t>
      </w:r>
    </w:p>
    <w:p>
      <w:pPr>
        <w:pStyle w:val="ListBullet"/>
      </w:pPr>
      <w:r>
        <w:t>Standardize setup using documented install/run/validate commands</w:t>
      </w:r>
    </w:p>
    <w:p>
      <w:pPr>
        <w:pStyle w:val="ListBullet"/>
      </w:pPr>
      <w:r>
        <w:t>Capture missing governance/process details in next planning iteration</w:t>
      </w:r>
    </w:p>
    <w:p>
      <w:pPr>
        <w:pStyle w:val="Heading1"/>
      </w:pPr>
      <w:r>
        <w:t>13. Approvals</w:t>
      </w:r>
    </w:p>
    <w:p>
      <w:r>
        <w:t>Documents requiring client or stakeholder approval:</w:t>
      </w:r>
    </w:p>
    <w:p>
      <w:pPr>
        <w:pStyle w:val="ListBullet"/>
      </w:pPr>
      <w:r>
        <w:t>Test Plan</w:t>
      </w:r>
    </w:p>
    <w:p>
      <w:pPr>
        <w:pStyle w:val="ListBullet"/>
      </w:pPr>
      <w:r>
        <w:t>Test Scenarios</w:t>
      </w:r>
    </w:p>
    <w:p>
      <w:pPr>
        <w:pStyle w:val="ListBullet"/>
      </w:pPr>
      <w:r>
        <w:t>Test Cases</w:t>
      </w:r>
    </w:p>
    <w:p>
      <w:pPr>
        <w:pStyle w:val="ListBullet"/>
      </w:pPr>
      <w:r>
        <w:t>Test Reports</w:t>
      </w:r>
    </w:p>
    <w:p>
      <w:r>
        <w:t>Approved By: ________________________</w:t>
      </w:r>
    </w:p>
    <w:p>
      <w:r>
        <w:t>Date: 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