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0D9B1" w14:textId="77777777" w:rsidR="006D0C38" w:rsidRDefault="00A32599">
      <w:pPr>
        <w:pStyle w:val="Heading1"/>
      </w:pPr>
      <w:r>
        <w:t>Doodle description / summary</w:t>
      </w:r>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6910B2FC" w14:textId="77777777">
        <w:tc>
          <w:tcPr>
            <w:tcW w:w="8472" w:type="dxa"/>
            <w:shd w:val="clear" w:color="auto" w:fill="BFBFBF"/>
          </w:tcPr>
          <w:p w14:paraId="0B3C422E" w14:textId="77777777" w:rsidR="006D0C38" w:rsidRDefault="00A32599">
            <w:pPr>
              <w:spacing w:after="0"/>
            </w:pPr>
            <w:r>
              <w:t xml:space="preserve">Describe what the doodle should look like, specifying colours etc., using sketches or drawings if useful. </w:t>
            </w:r>
          </w:p>
          <w:p w14:paraId="21C3A153" w14:textId="77777777" w:rsidR="006D0C38" w:rsidRDefault="00A32599">
            <w:pPr>
              <w:spacing w:after="0"/>
              <w:rPr>
                <w:b/>
              </w:rPr>
            </w:pPr>
            <w:r>
              <w:t>Please include both front and side views if required.</w:t>
            </w:r>
          </w:p>
        </w:tc>
      </w:tr>
      <w:tr w:rsidR="006D0C38" w14:paraId="096267A6" w14:textId="77777777">
        <w:tc>
          <w:tcPr>
            <w:tcW w:w="8472" w:type="dxa"/>
            <w:shd w:val="clear" w:color="auto" w:fill="auto"/>
          </w:tcPr>
          <w:p w14:paraId="40AF527A" w14:textId="77777777" w:rsidR="00DD51E0" w:rsidRDefault="00415173">
            <w:r>
              <w:t>Laser burns to the cil</w:t>
            </w:r>
            <w:r w:rsidR="00DD51E0">
              <w:t>iary body (outside of the iris).</w:t>
            </w:r>
            <w:r>
              <w:t xml:space="preserve"> </w:t>
            </w:r>
          </w:p>
          <w:p w14:paraId="7574D98E" w14:textId="06E81E43" w:rsidR="00A70AA1" w:rsidRDefault="00A70AA1">
            <w:r>
              <w:t>Associated data to be recorded</w:t>
            </w:r>
            <w:r w:rsidR="008862D2">
              <w:t xml:space="preserve"> using a form section (outside of the doodle)</w:t>
            </w:r>
            <w:r>
              <w:t xml:space="preserve">: Number of shots, </w:t>
            </w:r>
            <w:r w:rsidR="00AF7281">
              <w:t xml:space="preserve">Shot duration, </w:t>
            </w:r>
            <w:r>
              <w:t xml:space="preserve">Circumference, Power, Pops, </w:t>
            </w:r>
            <w:r w:rsidR="00AF7281">
              <w:t xml:space="preserve">and if the </w:t>
            </w:r>
            <w:bookmarkStart w:id="0" w:name="_GoBack"/>
            <w:bookmarkEnd w:id="0"/>
            <w:r w:rsidR="008862D2">
              <w:t>3 and 9 O’clock horizontals avoided.</w:t>
            </w:r>
          </w:p>
          <w:p w14:paraId="20FBDF80" w14:textId="1C983F1F" w:rsidR="006D0C38" w:rsidRDefault="00DD51E0">
            <w:r>
              <w:t>The doodle should</w:t>
            </w:r>
            <w:r w:rsidR="008862D2">
              <w:t xml:space="preserve"> visualise the</w:t>
            </w:r>
            <w:r w:rsidR="00415173">
              <w:t xml:space="preserve"> user-specified circumference value (input using the </w:t>
            </w:r>
            <w:r w:rsidR="00A70AA1">
              <w:t>form</w:t>
            </w:r>
            <w:r w:rsidR="00415173">
              <w:t xml:space="preserve"> or by dragging handles on the drawing).</w:t>
            </w:r>
            <w:r w:rsidR="008862D2">
              <w:t xml:space="preserve"> The number of shots shown in the drawing should equal that entered in the form.</w:t>
            </w:r>
          </w:p>
          <w:p w14:paraId="79B9E86B" w14:textId="77777777" w:rsidR="006D0C38" w:rsidRDefault="00DD51E0">
            <w:r>
              <w:rPr>
                <w:noProof/>
                <w:lang w:val="en-US" w:eastAsia="en-US"/>
              </w:rPr>
              <w:drawing>
                <wp:inline distT="0" distB="0" distL="0" distR="0" wp14:anchorId="3A4E4B8D" wp14:editId="0E9EA2A1">
                  <wp:extent cx="1709057" cy="1908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192" t="29869" r="31208" b="15516"/>
                          <a:stretch/>
                        </pic:blipFill>
                        <pic:spPr bwMode="auto">
                          <a:xfrm>
                            <a:off x="0" y="0"/>
                            <a:ext cx="1709057" cy="1908810"/>
                          </a:xfrm>
                          <a:prstGeom prst="rect">
                            <a:avLst/>
                          </a:prstGeom>
                          <a:ln>
                            <a:noFill/>
                          </a:ln>
                          <a:extLst>
                            <a:ext uri="{53640926-AAD7-44d8-BBD7-CCE9431645EC}">
                              <a14:shadowObscured xmlns:a14="http://schemas.microsoft.com/office/drawing/2010/main"/>
                            </a:ext>
                          </a:extLst>
                        </pic:spPr>
                      </pic:pic>
                    </a:graphicData>
                  </a:graphic>
                </wp:inline>
              </w:drawing>
            </w:r>
          </w:p>
          <w:p w14:paraId="6C16568A" w14:textId="55DC652C" w:rsidR="00DD51E0" w:rsidRDefault="00DD51E0" w:rsidP="00DD51E0">
            <w:pPr>
              <w:spacing w:after="0"/>
            </w:pPr>
            <w:r>
              <w:t xml:space="preserve">And if the </w:t>
            </w:r>
            <w:r w:rsidR="00375618">
              <w:t xml:space="preserve">3 and 9 O’clock </w:t>
            </w:r>
            <w:r>
              <w:t>horizontals were avoided (checkbox = ticked):</w:t>
            </w:r>
          </w:p>
          <w:p w14:paraId="7B766DE2" w14:textId="65E064D5" w:rsidR="006D0C38" w:rsidRDefault="00DD51E0" w:rsidP="00185C73">
            <w:r>
              <w:rPr>
                <w:noProof/>
                <w:lang w:val="en-US" w:eastAsia="en-US"/>
              </w:rPr>
              <w:drawing>
                <wp:inline distT="0" distB="0" distL="0" distR="0" wp14:anchorId="0A4237D8" wp14:editId="29650993">
                  <wp:extent cx="1714500" cy="1926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358" t="32922" r="40770" b="23474"/>
                          <a:stretch/>
                        </pic:blipFill>
                        <pic:spPr bwMode="auto">
                          <a:xfrm>
                            <a:off x="0" y="0"/>
                            <a:ext cx="1718377" cy="19307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2EF830" w14:textId="77777777" w:rsidR="006D0C38" w:rsidRDefault="006D0C38"/>
    <w:p w14:paraId="65C0E3A9" w14:textId="77777777" w:rsidR="00BF44E2" w:rsidRDefault="00BF44E2"/>
    <w:p w14:paraId="17BA5285" w14:textId="77777777" w:rsidR="008862D2" w:rsidRDefault="008862D2"/>
    <w:p w14:paraId="33EABF82" w14:textId="77777777" w:rsidR="006D0C38" w:rsidRDefault="00A32599">
      <w:pPr>
        <w:pStyle w:val="Heading1"/>
      </w:pPr>
      <w:r>
        <w:t>Properties</w:t>
      </w:r>
    </w:p>
    <w:p w14:paraId="4FC1B465" w14:textId="77777777" w:rsidR="006D0C38" w:rsidRDefault="00A32599">
      <w:pPr>
        <w:rPr>
          <w:i/>
        </w:rPr>
      </w:pPr>
      <w:r>
        <w:rPr>
          <w:i/>
        </w:rPr>
        <w:t>For property defaults and allowable ranges, it may be useful to describe these in relation to other drawing elements e.g. the anterior segment.</w:t>
      </w:r>
    </w:p>
    <w:tbl>
      <w:tblPr>
        <w:tblStyle w:val="a0"/>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5812"/>
      </w:tblGrid>
      <w:tr w:rsidR="006D0C38" w14:paraId="08075A95" w14:textId="77777777">
        <w:tc>
          <w:tcPr>
            <w:tcW w:w="8472" w:type="dxa"/>
            <w:gridSpan w:val="2"/>
            <w:shd w:val="clear" w:color="auto" w:fill="BFBFBF"/>
          </w:tcPr>
          <w:p w14:paraId="55325C2F" w14:textId="77777777" w:rsidR="006D0C38" w:rsidRDefault="00A32599">
            <w:pPr>
              <w:spacing w:after="0"/>
              <w:jc w:val="center"/>
              <w:rPr>
                <w:b/>
              </w:rPr>
            </w:pPr>
            <w:r>
              <w:rPr>
                <w:b/>
              </w:rPr>
              <w:lastRenderedPageBreak/>
              <w:t>Placement within the canvas</w:t>
            </w:r>
          </w:p>
        </w:tc>
      </w:tr>
      <w:tr w:rsidR="006D0C38" w14:paraId="07DB0A55" w14:textId="77777777">
        <w:tc>
          <w:tcPr>
            <w:tcW w:w="2660" w:type="dxa"/>
            <w:shd w:val="clear" w:color="auto" w:fill="auto"/>
          </w:tcPr>
          <w:p w14:paraId="1D2AC200" w14:textId="77777777" w:rsidR="006D0C38" w:rsidRDefault="00A32599">
            <w:r>
              <w:t>Default position</w:t>
            </w:r>
          </w:p>
        </w:tc>
        <w:tc>
          <w:tcPr>
            <w:tcW w:w="5812" w:type="dxa"/>
          </w:tcPr>
          <w:p w14:paraId="0C613280" w14:textId="77777777" w:rsidR="006D0C38" w:rsidRDefault="00A75516">
            <w:r>
              <w:t>Centred around Anterior Segment</w:t>
            </w:r>
          </w:p>
        </w:tc>
      </w:tr>
      <w:tr w:rsidR="006D0C38" w14:paraId="6D4EE318" w14:textId="77777777">
        <w:tc>
          <w:tcPr>
            <w:tcW w:w="2660" w:type="dxa"/>
            <w:shd w:val="clear" w:color="auto" w:fill="auto"/>
          </w:tcPr>
          <w:p w14:paraId="79280A56" w14:textId="77777777" w:rsidR="006D0C38" w:rsidRDefault="00A32599">
            <w:r>
              <w:t>Does the user need to move the doodle about the canvas?</w:t>
            </w:r>
          </w:p>
        </w:tc>
        <w:tc>
          <w:tcPr>
            <w:tcW w:w="5812" w:type="dxa"/>
          </w:tcPr>
          <w:p w14:paraId="10216C92" w14:textId="77777777" w:rsidR="006D0C38" w:rsidRDefault="00A32599">
            <w:r>
              <w:t>N</w:t>
            </w:r>
          </w:p>
        </w:tc>
      </w:tr>
      <w:tr w:rsidR="006D0C38" w14:paraId="4A5DE035" w14:textId="77777777">
        <w:tc>
          <w:tcPr>
            <w:tcW w:w="2660" w:type="dxa"/>
            <w:shd w:val="clear" w:color="auto" w:fill="auto"/>
          </w:tcPr>
          <w:p w14:paraId="066B098E" w14:textId="77777777" w:rsidR="006D0C38" w:rsidRDefault="00A32599">
            <w:pPr>
              <w:jc w:val="right"/>
            </w:pPr>
            <w:r>
              <w:t xml:space="preserve">   Boundary range</w:t>
            </w:r>
          </w:p>
        </w:tc>
        <w:tc>
          <w:tcPr>
            <w:tcW w:w="5812" w:type="dxa"/>
          </w:tcPr>
          <w:p w14:paraId="535A4D8C" w14:textId="77777777" w:rsidR="006D0C38" w:rsidRDefault="00A75516">
            <w:r>
              <w:t>N/A</w:t>
            </w:r>
          </w:p>
        </w:tc>
      </w:tr>
    </w:tbl>
    <w:p w14:paraId="0E6F1DC2" w14:textId="77777777" w:rsidR="006D0C38" w:rsidRDefault="006D0C38"/>
    <w:p w14:paraId="57D56069" w14:textId="77777777" w:rsidR="006D0C38" w:rsidRDefault="006D0C38"/>
    <w:tbl>
      <w:tblPr>
        <w:tblStyle w:val="a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5812"/>
      </w:tblGrid>
      <w:tr w:rsidR="006D0C38" w14:paraId="51BC0EFA" w14:textId="77777777">
        <w:tc>
          <w:tcPr>
            <w:tcW w:w="8472" w:type="dxa"/>
            <w:gridSpan w:val="2"/>
            <w:shd w:val="clear" w:color="auto" w:fill="BFBFBF"/>
          </w:tcPr>
          <w:p w14:paraId="2FE07A2E" w14:textId="77777777" w:rsidR="006D0C38" w:rsidRDefault="00A32599">
            <w:pPr>
              <w:spacing w:after="0"/>
              <w:jc w:val="center"/>
              <w:rPr>
                <w:b/>
              </w:rPr>
            </w:pPr>
            <w:r>
              <w:rPr>
                <w:b/>
              </w:rPr>
              <w:t>Size</w:t>
            </w:r>
          </w:p>
        </w:tc>
      </w:tr>
      <w:tr w:rsidR="006D0C38" w14:paraId="56BC2218" w14:textId="77777777">
        <w:tc>
          <w:tcPr>
            <w:tcW w:w="2660" w:type="dxa"/>
            <w:tcBorders>
              <w:bottom w:val="single" w:sz="4" w:space="0" w:color="000000"/>
            </w:tcBorders>
            <w:shd w:val="clear" w:color="auto" w:fill="auto"/>
          </w:tcPr>
          <w:p w14:paraId="3697659C" w14:textId="77777777" w:rsidR="006D0C38" w:rsidRDefault="00A32599">
            <w:r>
              <w:t>Does the user need to resize the doodle?</w:t>
            </w:r>
          </w:p>
        </w:tc>
        <w:tc>
          <w:tcPr>
            <w:tcW w:w="5812" w:type="dxa"/>
            <w:tcBorders>
              <w:bottom w:val="single" w:sz="4" w:space="0" w:color="000000"/>
            </w:tcBorders>
          </w:tcPr>
          <w:p w14:paraId="6921F4E0" w14:textId="77777777" w:rsidR="006D0C38" w:rsidRDefault="00A32599">
            <w:r>
              <w:t>N</w:t>
            </w:r>
          </w:p>
        </w:tc>
      </w:tr>
      <w:tr w:rsidR="006D0C38" w14:paraId="513072C5" w14:textId="77777777">
        <w:tc>
          <w:tcPr>
            <w:tcW w:w="2660" w:type="dxa"/>
            <w:tcBorders>
              <w:bottom w:val="single" w:sz="4" w:space="0" w:color="000000"/>
            </w:tcBorders>
            <w:shd w:val="clear" w:color="auto" w:fill="auto"/>
          </w:tcPr>
          <w:p w14:paraId="0A74E211" w14:textId="77777777" w:rsidR="006D0C38" w:rsidRDefault="00A32599">
            <w:pPr>
              <w:jc w:val="right"/>
            </w:pPr>
            <w:r>
              <w:t>Should the doodle maintain its scale when resized? *</w:t>
            </w:r>
          </w:p>
        </w:tc>
        <w:tc>
          <w:tcPr>
            <w:tcW w:w="5812" w:type="dxa"/>
            <w:tcBorders>
              <w:bottom w:val="single" w:sz="4" w:space="0" w:color="000000"/>
            </w:tcBorders>
          </w:tcPr>
          <w:p w14:paraId="41115681" w14:textId="77777777" w:rsidR="006D0C38" w:rsidRDefault="00A75516">
            <w:r>
              <w:t>N/A</w:t>
            </w:r>
          </w:p>
        </w:tc>
      </w:tr>
      <w:tr w:rsidR="006D0C38" w14:paraId="548D5B8A" w14:textId="77777777">
        <w:tc>
          <w:tcPr>
            <w:tcW w:w="2660" w:type="dxa"/>
            <w:tcBorders>
              <w:bottom w:val="nil"/>
            </w:tcBorders>
            <w:shd w:val="clear" w:color="auto" w:fill="auto"/>
          </w:tcPr>
          <w:p w14:paraId="4AAFDC96" w14:textId="77777777" w:rsidR="006D0C38" w:rsidRDefault="00A32599">
            <w:pPr>
              <w:jc w:val="right"/>
            </w:pPr>
            <w:r>
              <w:t xml:space="preserve">Sizing constraints (minimum / maximum allowed) </w:t>
            </w:r>
          </w:p>
        </w:tc>
        <w:tc>
          <w:tcPr>
            <w:tcW w:w="5812" w:type="dxa"/>
            <w:tcBorders>
              <w:bottom w:val="nil"/>
            </w:tcBorders>
          </w:tcPr>
          <w:p w14:paraId="57AE4B58" w14:textId="77777777" w:rsidR="006D0C38" w:rsidRDefault="00A75516">
            <w:r>
              <w:t>N/A</w:t>
            </w:r>
          </w:p>
        </w:tc>
      </w:tr>
      <w:tr w:rsidR="006D0C38" w14:paraId="4CF4B256" w14:textId="77777777">
        <w:tc>
          <w:tcPr>
            <w:tcW w:w="2660" w:type="dxa"/>
            <w:shd w:val="clear" w:color="auto" w:fill="auto"/>
          </w:tcPr>
          <w:p w14:paraId="4DFD9E8A" w14:textId="77777777" w:rsidR="006D0C38" w:rsidRDefault="00A32599">
            <w:pPr>
              <w:jc w:val="right"/>
            </w:pPr>
            <w:r>
              <w:t xml:space="preserve">   Default size</w:t>
            </w:r>
          </w:p>
        </w:tc>
        <w:tc>
          <w:tcPr>
            <w:tcW w:w="5812" w:type="dxa"/>
          </w:tcPr>
          <w:p w14:paraId="15B7F312" w14:textId="77777777" w:rsidR="006D0C38" w:rsidRDefault="00A75516">
            <w:r>
              <w:t>N/A</w:t>
            </w:r>
          </w:p>
        </w:tc>
      </w:tr>
    </w:tbl>
    <w:p w14:paraId="626A5AF1" w14:textId="77777777" w:rsidR="006D0C38" w:rsidRDefault="00A32599">
      <w:r>
        <w:t>* i.e. so that a square cannot be made into a rectangle!</w:t>
      </w:r>
    </w:p>
    <w:p w14:paraId="252FB741" w14:textId="77777777" w:rsidR="006D0C38" w:rsidRDefault="006D0C38"/>
    <w:tbl>
      <w:tblPr>
        <w:tblStyle w:val="a2"/>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5812"/>
      </w:tblGrid>
      <w:tr w:rsidR="006D0C38" w14:paraId="3ECDE62A" w14:textId="77777777">
        <w:tc>
          <w:tcPr>
            <w:tcW w:w="8472" w:type="dxa"/>
            <w:gridSpan w:val="2"/>
            <w:shd w:val="clear" w:color="auto" w:fill="BFBFBF"/>
          </w:tcPr>
          <w:p w14:paraId="3295FB13" w14:textId="77777777" w:rsidR="006D0C38" w:rsidRDefault="00A32599">
            <w:pPr>
              <w:spacing w:after="0"/>
              <w:jc w:val="center"/>
              <w:rPr>
                <w:b/>
              </w:rPr>
            </w:pPr>
            <w:r>
              <w:rPr>
                <w:b/>
              </w:rPr>
              <w:t>Rotation</w:t>
            </w:r>
          </w:p>
        </w:tc>
      </w:tr>
      <w:tr w:rsidR="006D0C38" w14:paraId="22D6BCEA" w14:textId="77777777">
        <w:tc>
          <w:tcPr>
            <w:tcW w:w="2660" w:type="dxa"/>
            <w:shd w:val="clear" w:color="auto" w:fill="auto"/>
          </w:tcPr>
          <w:p w14:paraId="7C03A010" w14:textId="77777777" w:rsidR="006D0C38" w:rsidRDefault="00A32599">
            <w:r>
              <w:t>Does the user need to rotate the doodle around itself?</w:t>
            </w:r>
          </w:p>
          <w:p w14:paraId="3220789B" w14:textId="77777777" w:rsidR="006D0C38" w:rsidRDefault="00A32599">
            <w:r>
              <w:t>And/or around the canvas?</w:t>
            </w:r>
          </w:p>
        </w:tc>
        <w:tc>
          <w:tcPr>
            <w:tcW w:w="5812" w:type="dxa"/>
          </w:tcPr>
          <w:p w14:paraId="22BF9047" w14:textId="77777777" w:rsidR="006D0C38" w:rsidRDefault="00A75516">
            <w:r>
              <w:t>Y</w:t>
            </w:r>
          </w:p>
          <w:p w14:paraId="2A0EAF96" w14:textId="77777777" w:rsidR="006D0C38" w:rsidRDefault="006D0C38"/>
          <w:p w14:paraId="1072E563" w14:textId="77777777" w:rsidR="006D0C38" w:rsidRDefault="00A75516">
            <w:r>
              <w:t>Y (Same behaviour</w:t>
            </w:r>
            <w:r w:rsidR="00BF44E2">
              <w:t xml:space="preserve"> as above</w:t>
            </w:r>
            <w:r>
              <w:t>)</w:t>
            </w:r>
          </w:p>
        </w:tc>
      </w:tr>
      <w:tr w:rsidR="006D0C38" w14:paraId="2A007E80" w14:textId="77777777">
        <w:tc>
          <w:tcPr>
            <w:tcW w:w="2660" w:type="dxa"/>
            <w:shd w:val="clear" w:color="auto" w:fill="auto"/>
          </w:tcPr>
          <w:p w14:paraId="231A2E75" w14:textId="77777777" w:rsidR="006D0C38" w:rsidRDefault="00A32599">
            <w:pPr>
              <w:jc w:val="right"/>
            </w:pPr>
            <w:r>
              <w:t>Allowable range</w:t>
            </w:r>
          </w:p>
        </w:tc>
        <w:tc>
          <w:tcPr>
            <w:tcW w:w="5812" w:type="dxa"/>
          </w:tcPr>
          <w:p w14:paraId="3E7502FD" w14:textId="77777777" w:rsidR="006D0C38" w:rsidRDefault="00A75516">
            <w:r>
              <w:t>360 degrees</w:t>
            </w:r>
          </w:p>
        </w:tc>
      </w:tr>
      <w:tr w:rsidR="006D0C38" w14:paraId="50A8D274" w14:textId="77777777">
        <w:tc>
          <w:tcPr>
            <w:tcW w:w="2660" w:type="dxa"/>
            <w:shd w:val="clear" w:color="auto" w:fill="auto"/>
          </w:tcPr>
          <w:p w14:paraId="7001BF20" w14:textId="77777777" w:rsidR="006D0C38" w:rsidRDefault="00A32599">
            <w:pPr>
              <w:jc w:val="right"/>
            </w:pPr>
            <w:r>
              <w:t xml:space="preserve">   Default rotation</w:t>
            </w:r>
          </w:p>
        </w:tc>
        <w:tc>
          <w:tcPr>
            <w:tcW w:w="5812" w:type="dxa"/>
          </w:tcPr>
          <w:p w14:paraId="0E0E2B89" w14:textId="13E6E97E" w:rsidR="006D0C38" w:rsidRDefault="008862D2">
            <w:r>
              <w:t>Rotated so that any reduction in circumference will remove shots from the supero-temporal quadrant.</w:t>
            </w:r>
          </w:p>
        </w:tc>
      </w:tr>
    </w:tbl>
    <w:p w14:paraId="779E8201" w14:textId="77777777" w:rsidR="006D0C38" w:rsidRDefault="006D0C38"/>
    <w:p w14:paraId="16EE66B6" w14:textId="77777777" w:rsidR="006D0C38" w:rsidRDefault="006D0C38"/>
    <w:tbl>
      <w:tblPr>
        <w:tblStyle w:val="a3"/>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5812"/>
      </w:tblGrid>
      <w:tr w:rsidR="006D0C38" w14:paraId="080936A1" w14:textId="77777777">
        <w:tc>
          <w:tcPr>
            <w:tcW w:w="8472" w:type="dxa"/>
            <w:gridSpan w:val="2"/>
            <w:shd w:val="clear" w:color="auto" w:fill="BFBFBF"/>
          </w:tcPr>
          <w:p w14:paraId="52E721D1" w14:textId="77777777" w:rsidR="006D0C38" w:rsidRDefault="00A32599">
            <w:pPr>
              <w:spacing w:after="0"/>
              <w:jc w:val="center"/>
              <w:rPr>
                <w:b/>
              </w:rPr>
            </w:pPr>
            <w:r>
              <w:rPr>
                <w:b/>
              </w:rPr>
              <w:t>Multiple doodles of this type</w:t>
            </w:r>
          </w:p>
        </w:tc>
      </w:tr>
      <w:tr w:rsidR="006D0C38" w14:paraId="03F115FB" w14:textId="77777777">
        <w:tc>
          <w:tcPr>
            <w:tcW w:w="2660" w:type="dxa"/>
            <w:shd w:val="clear" w:color="auto" w:fill="auto"/>
          </w:tcPr>
          <w:p w14:paraId="648180F3" w14:textId="77777777" w:rsidR="006D0C38" w:rsidRDefault="00A32599">
            <w:r>
              <w:lastRenderedPageBreak/>
              <w:t>Can multiple doodles of this type exist within a single drawing?</w:t>
            </w:r>
          </w:p>
        </w:tc>
        <w:tc>
          <w:tcPr>
            <w:tcW w:w="5812" w:type="dxa"/>
          </w:tcPr>
          <w:p w14:paraId="573CC889" w14:textId="77777777" w:rsidR="006D0C38" w:rsidRDefault="00A75516">
            <w:r>
              <w:t>Y</w:t>
            </w:r>
          </w:p>
          <w:p w14:paraId="51E61CF0" w14:textId="77777777" w:rsidR="006D0C38" w:rsidRDefault="006D0C38"/>
        </w:tc>
      </w:tr>
      <w:tr w:rsidR="006D0C38" w14:paraId="5A98F842" w14:textId="77777777">
        <w:tc>
          <w:tcPr>
            <w:tcW w:w="2660" w:type="dxa"/>
            <w:shd w:val="clear" w:color="auto" w:fill="auto"/>
          </w:tcPr>
          <w:p w14:paraId="52E4FC26" w14:textId="77777777" w:rsidR="006D0C38" w:rsidRDefault="00A32599">
            <w:pPr>
              <w:jc w:val="right"/>
            </w:pPr>
            <w:r>
              <w:t>How should subsequent doodles of this type be added to the drawing?</w:t>
            </w:r>
          </w:p>
        </w:tc>
        <w:tc>
          <w:tcPr>
            <w:tcW w:w="5812" w:type="dxa"/>
          </w:tcPr>
          <w:p w14:paraId="35AA1FF6" w14:textId="77777777" w:rsidR="006D0C38" w:rsidRPr="00A75516" w:rsidRDefault="00A75516">
            <w:pPr>
              <w:rPr>
                <w:color w:val="808080"/>
              </w:rPr>
            </w:pPr>
            <w:r>
              <w:rPr>
                <w:color w:val="auto"/>
              </w:rPr>
              <w:t>Rotated 45 degrees</w:t>
            </w:r>
          </w:p>
        </w:tc>
      </w:tr>
    </w:tbl>
    <w:p w14:paraId="3978D84A" w14:textId="77777777" w:rsidR="006D0C38" w:rsidRDefault="006D0C38"/>
    <w:p w14:paraId="6C0E6054" w14:textId="77777777" w:rsidR="006D0C38" w:rsidRDefault="006D0C38"/>
    <w:p w14:paraId="7E92615C" w14:textId="77777777" w:rsidR="006D0C38" w:rsidRDefault="006D0C38"/>
    <w:tbl>
      <w:tblPr>
        <w:tblStyle w:val="a4"/>
        <w:tblW w:w="7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1307"/>
        <w:gridCol w:w="163"/>
        <w:gridCol w:w="1464"/>
        <w:gridCol w:w="1396"/>
        <w:gridCol w:w="1397"/>
        <w:gridCol w:w="1405"/>
      </w:tblGrid>
      <w:tr w:rsidR="006D0C38" w14:paraId="3F637852" w14:textId="77777777">
        <w:tc>
          <w:tcPr>
            <w:tcW w:w="7984" w:type="dxa"/>
            <w:gridSpan w:val="7"/>
            <w:shd w:val="clear" w:color="auto" w:fill="BFBFBF"/>
          </w:tcPr>
          <w:p w14:paraId="50AE0786" w14:textId="77777777" w:rsidR="006D0C38" w:rsidRDefault="00A32599">
            <w:pPr>
              <w:spacing w:after="0"/>
              <w:jc w:val="center"/>
              <w:rPr>
                <w:b/>
              </w:rPr>
            </w:pPr>
            <w:r>
              <w:rPr>
                <w:b/>
              </w:rPr>
              <w:t>Persistence</w:t>
            </w:r>
          </w:p>
        </w:tc>
      </w:tr>
      <w:tr w:rsidR="006D0C38" w14:paraId="67819160" w14:textId="77777777">
        <w:tc>
          <w:tcPr>
            <w:tcW w:w="2159" w:type="dxa"/>
            <w:gridSpan w:val="2"/>
            <w:shd w:val="clear" w:color="auto" w:fill="auto"/>
          </w:tcPr>
          <w:p w14:paraId="660BB70E" w14:textId="77777777" w:rsidR="006D0C38" w:rsidRDefault="00A32599">
            <w:r>
              <w:t>Should this finding persist in future OE events and drawings?</w:t>
            </w:r>
          </w:p>
        </w:tc>
        <w:tc>
          <w:tcPr>
            <w:tcW w:w="5825" w:type="dxa"/>
            <w:gridSpan w:val="5"/>
          </w:tcPr>
          <w:p w14:paraId="6A7A890C" w14:textId="77777777" w:rsidR="006D0C38" w:rsidRDefault="00A32599">
            <w:r>
              <w:t>N</w:t>
            </w:r>
          </w:p>
          <w:p w14:paraId="79E87FF3" w14:textId="77777777" w:rsidR="006D0C38" w:rsidRDefault="006D0C38"/>
        </w:tc>
      </w:tr>
      <w:tr w:rsidR="006D0C38" w14:paraId="1C15D3A3" w14:textId="77777777">
        <w:trPr>
          <w:trHeight w:val="40"/>
        </w:trPr>
        <w:tc>
          <w:tcPr>
            <w:tcW w:w="7984" w:type="dxa"/>
            <w:gridSpan w:val="7"/>
            <w:shd w:val="clear" w:color="auto" w:fill="BFBFBF"/>
          </w:tcPr>
          <w:p w14:paraId="70B2F2B4" w14:textId="77777777" w:rsidR="006D0C38" w:rsidRDefault="00A32599">
            <w:pPr>
              <w:spacing w:after="0"/>
            </w:pPr>
            <w:r>
              <w:rPr>
                <w:b/>
              </w:rPr>
              <w:t>If yes, please indicate which canvas(es) the doodle should persist from and to using the matrix below *</w:t>
            </w:r>
          </w:p>
        </w:tc>
      </w:tr>
      <w:tr w:rsidR="006D0C38" w14:paraId="50BF8629" w14:textId="77777777">
        <w:trPr>
          <w:trHeight w:val="20"/>
        </w:trPr>
        <w:tc>
          <w:tcPr>
            <w:tcW w:w="2322" w:type="dxa"/>
            <w:gridSpan w:val="3"/>
            <w:vMerge w:val="restart"/>
            <w:shd w:val="clear" w:color="auto" w:fill="auto"/>
          </w:tcPr>
          <w:p w14:paraId="0C64CB97" w14:textId="77777777" w:rsidR="006D0C38" w:rsidRDefault="006D0C38">
            <w:pPr>
              <w:spacing w:after="0"/>
              <w:jc w:val="center"/>
              <w:rPr>
                <w:b/>
              </w:rPr>
            </w:pPr>
          </w:p>
        </w:tc>
        <w:tc>
          <w:tcPr>
            <w:tcW w:w="5662" w:type="dxa"/>
            <w:gridSpan w:val="4"/>
            <w:shd w:val="clear" w:color="auto" w:fill="auto"/>
          </w:tcPr>
          <w:p w14:paraId="11E31C40" w14:textId="77777777" w:rsidR="006D0C38" w:rsidRDefault="00A32599">
            <w:pPr>
              <w:spacing w:after="0"/>
              <w:jc w:val="center"/>
              <w:rPr>
                <w:b/>
                <w:i/>
              </w:rPr>
            </w:pPr>
            <w:r>
              <w:rPr>
                <w:b/>
                <w:i/>
              </w:rPr>
              <w:t>To</w:t>
            </w:r>
          </w:p>
        </w:tc>
      </w:tr>
      <w:tr w:rsidR="006D0C38" w14:paraId="1051603B" w14:textId="77777777">
        <w:trPr>
          <w:trHeight w:val="20"/>
        </w:trPr>
        <w:tc>
          <w:tcPr>
            <w:tcW w:w="2322" w:type="dxa"/>
            <w:gridSpan w:val="3"/>
            <w:vMerge/>
            <w:shd w:val="clear" w:color="auto" w:fill="auto"/>
          </w:tcPr>
          <w:p w14:paraId="5E8AB499" w14:textId="77777777" w:rsidR="006D0C38" w:rsidRDefault="006D0C38">
            <w:pPr>
              <w:spacing w:after="0"/>
              <w:jc w:val="center"/>
              <w:rPr>
                <w:b/>
              </w:rPr>
            </w:pPr>
          </w:p>
        </w:tc>
        <w:tc>
          <w:tcPr>
            <w:tcW w:w="1464" w:type="dxa"/>
            <w:shd w:val="clear" w:color="auto" w:fill="auto"/>
          </w:tcPr>
          <w:p w14:paraId="0A3F4C65" w14:textId="77777777" w:rsidR="006D0C38" w:rsidRDefault="00A32599">
            <w:pPr>
              <w:spacing w:after="0"/>
              <w:jc w:val="center"/>
            </w:pPr>
            <w:r>
              <w:t>Examination</w:t>
            </w:r>
          </w:p>
        </w:tc>
        <w:tc>
          <w:tcPr>
            <w:tcW w:w="1396" w:type="dxa"/>
            <w:shd w:val="clear" w:color="auto" w:fill="auto"/>
          </w:tcPr>
          <w:p w14:paraId="39626701" w14:textId="77777777" w:rsidR="006D0C38" w:rsidRDefault="00A32599">
            <w:pPr>
              <w:spacing w:after="0"/>
              <w:jc w:val="center"/>
            </w:pPr>
            <w:r>
              <w:t>Operation note</w:t>
            </w:r>
          </w:p>
        </w:tc>
        <w:tc>
          <w:tcPr>
            <w:tcW w:w="1397" w:type="dxa"/>
            <w:shd w:val="clear" w:color="auto" w:fill="auto"/>
          </w:tcPr>
          <w:p w14:paraId="0F166091" w14:textId="77777777" w:rsidR="006D0C38" w:rsidRDefault="00A32599">
            <w:pPr>
              <w:spacing w:after="0"/>
              <w:jc w:val="center"/>
            </w:pPr>
            <w:r>
              <w:t>Laser procedure</w:t>
            </w:r>
          </w:p>
        </w:tc>
        <w:tc>
          <w:tcPr>
            <w:tcW w:w="1405" w:type="dxa"/>
            <w:shd w:val="clear" w:color="auto" w:fill="auto"/>
          </w:tcPr>
          <w:p w14:paraId="68834DED" w14:textId="77777777" w:rsidR="006D0C38" w:rsidRDefault="00A32599">
            <w:pPr>
              <w:spacing w:after="0"/>
              <w:jc w:val="center"/>
            </w:pPr>
            <w:r>
              <w:t>Intravitreal injection</w:t>
            </w:r>
          </w:p>
        </w:tc>
      </w:tr>
      <w:tr w:rsidR="006D0C38" w14:paraId="0E082190" w14:textId="77777777">
        <w:trPr>
          <w:trHeight w:val="580"/>
        </w:trPr>
        <w:tc>
          <w:tcPr>
            <w:tcW w:w="852" w:type="dxa"/>
            <w:vMerge w:val="restart"/>
            <w:shd w:val="clear" w:color="auto" w:fill="auto"/>
          </w:tcPr>
          <w:p w14:paraId="1CE576D3" w14:textId="77777777" w:rsidR="006D0C38" w:rsidRDefault="00A32599">
            <w:pPr>
              <w:spacing w:after="0"/>
              <w:jc w:val="center"/>
              <w:rPr>
                <w:b/>
                <w:i/>
              </w:rPr>
            </w:pPr>
            <w:r>
              <w:rPr>
                <w:b/>
                <w:i/>
              </w:rPr>
              <w:t>From</w:t>
            </w:r>
          </w:p>
        </w:tc>
        <w:tc>
          <w:tcPr>
            <w:tcW w:w="1470" w:type="dxa"/>
            <w:gridSpan w:val="2"/>
            <w:shd w:val="clear" w:color="auto" w:fill="auto"/>
          </w:tcPr>
          <w:p w14:paraId="2A0C49C1" w14:textId="77777777" w:rsidR="006D0C38" w:rsidRDefault="00A32599">
            <w:pPr>
              <w:spacing w:after="0"/>
              <w:jc w:val="center"/>
            </w:pPr>
            <w:r>
              <w:t>Examination</w:t>
            </w:r>
          </w:p>
        </w:tc>
        <w:tc>
          <w:tcPr>
            <w:tcW w:w="1464" w:type="dxa"/>
            <w:shd w:val="clear" w:color="auto" w:fill="auto"/>
          </w:tcPr>
          <w:p w14:paraId="3476476F" w14:textId="77777777" w:rsidR="006D0C38" w:rsidRDefault="006D0C38">
            <w:pPr>
              <w:spacing w:after="0"/>
              <w:jc w:val="center"/>
              <w:rPr>
                <w:b/>
              </w:rPr>
            </w:pPr>
          </w:p>
        </w:tc>
        <w:tc>
          <w:tcPr>
            <w:tcW w:w="1396" w:type="dxa"/>
            <w:shd w:val="clear" w:color="auto" w:fill="auto"/>
          </w:tcPr>
          <w:p w14:paraId="389F2A64" w14:textId="77777777" w:rsidR="006D0C38" w:rsidRDefault="006D0C38">
            <w:pPr>
              <w:spacing w:after="0"/>
              <w:jc w:val="center"/>
              <w:rPr>
                <w:b/>
              </w:rPr>
            </w:pPr>
          </w:p>
        </w:tc>
        <w:tc>
          <w:tcPr>
            <w:tcW w:w="1397" w:type="dxa"/>
            <w:shd w:val="clear" w:color="auto" w:fill="auto"/>
          </w:tcPr>
          <w:p w14:paraId="4D2A1997" w14:textId="77777777" w:rsidR="006D0C38" w:rsidRDefault="006D0C38">
            <w:pPr>
              <w:spacing w:after="0"/>
              <w:jc w:val="center"/>
              <w:rPr>
                <w:b/>
              </w:rPr>
            </w:pPr>
          </w:p>
        </w:tc>
        <w:tc>
          <w:tcPr>
            <w:tcW w:w="1405" w:type="dxa"/>
            <w:shd w:val="clear" w:color="auto" w:fill="auto"/>
          </w:tcPr>
          <w:p w14:paraId="632498D5" w14:textId="77777777" w:rsidR="006D0C38" w:rsidRDefault="006D0C38">
            <w:pPr>
              <w:spacing w:after="0"/>
              <w:jc w:val="center"/>
              <w:rPr>
                <w:b/>
              </w:rPr>
            </w:pPr>
          </w:p>
        </w:tc>
      </w:tr>
      <w:tr w:rsidR="006D0C38" w14:paraId="406ED6B4" w14:textId="77777777">
        <w:trPr>
          <w:trHeight w:val="580"/>
        </w:trPr>
        <w:tc>
          <w:tcPr>
            <w:tcW w:w="852" w:type="dxa"/>
            <w:vMerge/>
            <w:shd w:val="clear" w:color="auto" w:fill="auto"/>
          </w:tcPr>
          <w:p w14:paraId="68FC404A" w14:textId="77777777" w:rsidR="006D0C38" w:rsidRDefault="006D0C38">
            <w:pPr>
              <w:spacing w:after="0"/>
              <w:jc w:val="center"/>
              <w:rPr>
                <w:b/>
              </w:rPr>
            </w:pPr>
          </w:p>
        </w:tc>
        <w:tc>
          <w:tcPr>
            <w:tcW w:w="1470" w:type="dxa"/>
            <w:gridSpan w:val="2"/>
            <w:shd w:val="clear" w:color="auto" w:fill="auto"/>
          </w:tcPr>
          <w:p w14:paraId="303B52D1" w14:textId="77777777" w:rsidR="006D0C38" w:rsidRDefault="00A32599">
            <w:pPr>
              <w:spacing w:after="0"/>
              <w:jc w:val="center"/>
            </w:pPr>
            <w:r>
              <w:t>Operation note</w:t>
            </w:r>
          </w:p>
        </w:tc>
        <w:tc>
          <w:tcPr>
            <w:tcW w:w="1464" w:type="dxa"/>
            <w:shd w:val="clear" w:color="auto" w:fill="auto"/>
          </w:tcPr>
          <w:p w14:paraId="6EE4E008" w14:textId="77777777" w:rsidR="006D0C38" w:rsidRDefault="006D0C38">
            <w:pPr>
              <w:spacing w:after="0"/>
              <w:jc w:val="center"/>
              <w:rPr>
                <w:b/>
              </w:rPr>
            </w:pPr>
          </w:p>
        </w:tc>
        <w:tc>
          <w:tcPr>
            <w:tcW w:w="1396" w:type="dxa"/>
            <w:shd w:val="clear" w:color="auto" w:fill="auto"/>
          </w:tcPr>
          <w:p w14:paraId="5D739761" w14:textId="77777777" w:rsidR="006D0C38" w:rsidRDefault="006D0C38">
            <w:pPr>
              <w:spacing w:after="0"/>
              <w:jc w:val="center"/>
              <w:rPr>
                <w:b/>
              </w:rPr>
            </w:pPr>
          </w:p>
        </w:tc>
        <w:tc>
          <w:tcPr>
            <w:tcW w:w="1397" w:type="dxa"/>
            <w:shd w:val="clear" w:color="auto" w:fill="auto"/>
          </w:tcPr>
          <w:p w14:paraId="36834379" w14:textId="77777777" w:rsidR="006D0C38" w:rsidRDefault="006D0C38">
            <w:pPr>
              <w:spacing w:after="0"/>
              <w:jc w:val="center"/>
              <w:rPr>
                <w:b/>
              </w:rPr>
            </w:pPr>
          </w:p>
        </w:tc>
        <w:tc>
          <w:tcPr>
            <w:tcW w:w="1405" w:type="dxa"/>
            <w:shd w:val="clear" w:color="auto" w:fill="auto"/>
          </w:tcPr>
          <w:p w14:paraId="64C04DA0" w14:textId="77777777" w:rsidR="006D0C38" w:rsidRDefault="006D0C38">
            <w:pPr>
              <w:spacing w:after="0"/>
              <w:jc w:val="center"/>
              <w:rPr>
                <w:b/>
              </w:rPr>
            </w:pPr>
          </w:p>
        </w:tc>
      </w:tr>
      <w:tr w:rsidR="006D0C38" w14:paraId="06AFEDFD" w14:textId="77777777">
        <w:trPr>
          <w:trHeight w:val="580"/>
        </w:trPr>
        <w:tc>
          <w:tcPr>
            <w:tcW w:w="852" w:type="dxa"/>
            <w:vMerge/>
            <w:shd w:val="clear" w:color="auto" w:fill="auto"/>
          </w:tcPr>
          <w:p w14:paraId="772FA096" w14:textId="77777777" w:rsidR="006D0C38" w:rsidRDefault="006D0C38">
            <w:pPr>
              <w:spacing w:after="0"/>
              <w:jc w:val="center"/>
              <w:rPr>
                <w:b/>
              </w:rPr>
            </w:pPr>
          </w:p>
        </w:tc>
        <w:tc>
          <w:tcPr>
            <w:tcW w:w="1470" w:type="dxa"/>
            <w:gridSpan w:val="2"/>
            <w:shd w:val="clear" w:color="auto" w:fill="auto"/>
          </w:tcPr>
          <w:p w14:paraId="79309B97" w14:textId="77777777" w:rsidR="006D0C38" w:rsidRDefault="00A32599">
            <w:pPr>
              <w:spacing w:after="0"/>
              <w:jc w:val="center"/>
            </w:pPr>
            <w:r>
              <w:t>Laser procedure</w:t>
            </w:r>
          </w:p>
        </w:tc>
        <w:tc>
          <w:tcPr>
            <w:tcW w:w="1464" w:type="dxa"/>
            <w:shd w:val="clear" w:color="auto" w:fill="auto"/>
          </w:tcPr>
          <w:p w14:paraId="58CDEEDC" w14:textId="77777777" w:rsidR="006D0C38" w:rsidRDefault="006D0C38">
            <w:pPr>
              <w:spacing w:after="0"/>
              <w:jc w:val="center"/>
              <w:rPr>
                <w:b/>
              </w:rPr>
            </w:pPr>
          </w:p>
        </w:tc>
        <w:tc>
          <w:tcPr>
            <w:tcW w:w="1396" w:type="dxa"/>
            <w:shd w:val="clear" w:color="auto" w:fill="auto"/>
          </w:tcPr>
          <w:p w14:paraId="6F514343" w14:textId="77777777" w:rsidR="006D0C38" w:rsidRDefault="006D0C38">
            <w:pPr>
              <w:spacing w:after="0"/>
              <w:jc w:val="center"/>
              <w:rPr>
                <w:b/>
              </w:rPr>
            </w:pPr>
          </w:p>
        </w:tc>
        <w:tc>
          <w:tcPr>
            <w:tcW w:w="1397" w:type="dxa"/>
            <w:shd w:val="clear" w:color="auto" w:fill="auto"/>
          </w:tcPr>
          <w:p w14:paraId="1B8E5D46" w14:textId="77777777" w:rsidR="006D0C38" w:rsidRDefault="006D0C38">
            <w:pPr>
              <w:spacing w:after="0"/>
              <w:jc w:val="center"/>
              <w:rPr>
                <w:b/>
              </w:rPr>
            </w:pPr>
          </w:p>
        </w:tc>
        <w:tc>
          <w:tcPr>
            <w:tcW w:w="1405" w:type="dxa"/>
            <w:shd w:val="clear" w:color="auto" w:fill="auto"/>
          </w:tcPr>
          <w:p w14:paraId="3F9D0AB1" w14:textId="77777777" w:rsidR="006D0C38" w:rsidRDefault="006D0C38">
            <w:pPr>
              <w:spacing w:after="0"/>
              <w:jc w:val="center"/>
              <w:rPr>
                <w:b/>
              </w:rPr>
            </w:pPr>
          </w:p>
        </w:tc>
      </w:tr>
      <w:tr w:rsidR="006D0C38" w14:paraId="1F237C24" w14:textId="77777777">
        <w:trPr>
          <w:trHeight w:val="580"/>
        </w:trPr>
        <w:tc>
          <w:tcPr>
            <w:tcW w:w="852" w:type="dxa"/>
            <w:vMerge/>
            <w:shd w:val="clear" w:color="auto" w:fill="auto"/>
          </w:tcPr>
          <w:p w14:paraId="2649B38A" w14:textId="77777777" w:rsidR="006D0C38" w:rsidRDefault="006D0C38">
            <w:pPr>
              <w:spacing w:after="0"/>
              <w:jc w:val="center"/>
              <w:rPr>
                <w:b/>
              </w:rPr>
            </w:pPr>
          </w:p>
        </w:tc>
        <w:tc>
          <w:tcPr>
            <w:tcW w:w="1470" w:type="dxa"/>
            <w:gridSpan w:val="2"/>
            <w:shd w:val="clear" w:color="auto" w:fill="auto"/>
          </w:tcPr>
          <w:p w14:paraId="74798A8C" w14:textId="77777777" w:rsidR="006D0C38" w:rsidRDefault="00A32599">
            <w:pPr>
              <w:spacing w:after="0"/>
              <w:jc w:val="center"/>
            </w:pPr>
            <w:r>
              <w:t>Intravitreal injection</w:t>
            </w:r>
          </w:p>
        </w:tc>
        <w:tc>
          <w:tcPr>
            <w:tcW w:w="1464" w:type="dxa"/>
            <w:shd w:val="clear" w:color="auto" w:fill="auto"/>
          </w:tcPr>
          <w:p w14:paraId="75C51FC2" w14:textId="77777777" w:rsidR="006D0C38" w:rsidRDefault="006D0C38">
            <w:pPr>
              <w:spacing w:after="0"/>
              <w:jc w:val="center"/>
              <w:rPr>
                <w:b/>
              </w:rPr>
            </w:pPr>
          </w:p>
        </w:tc>
        <w:tc>
          <w:tcPr>
            <w:tcW w:w="1396" w:type="dxa"/>
            <w:shd w:val="clear" w:color="auto" w:fill="auto"/>
          </w:tcPr>
          <w:p w14:paraId="26603BE8" w14:textId="77777777" w:rsidR="006D0C38" w:rsidRDefault="006D0C38">
            <w:pPr>
              <w:spacing w:after="0"/>
              <w:jc w:val="center"/>
              <w:rPr>
                <w:b/>
              </w:rPr>
            </w:pPr>
          </w:p>
        </w:tc>
        <w:tc>
          <w:tcPr>
            <w:tcW w:w="1397" w:type="dxa"/>
            <w:shd w:val="clear" w:color="auto" w:fill="auto"/>
          </w:tcPr>
          <w:p w14:paraId="54E6F272" w14:textId="77777777" w:rsidR="006D0C38" w:rsidRDefault="006D0C38">
            <w:pPr>
              <w:spacing w:after="0"/>
              <w:jc w:val="center"/>
              <w:rPr>
                <w:b/>
              </w:rPr>
            </w:pPr>
          </w:p>
        </w:tc>
        <w:tc>
          <w:tcPr>
            <w:tcW w:w="1405" w:type="dxa"/>
            <w:shd w:val="clear" w:color="auto" w:fill="auto"/>
          </w:tcPr>
          <w:p w14:paraId="3AEFDDF9" w14:textId="77777777" w:rsidR="006D0C38" w:rsidRDefault="006D0C38">
            <w:pPr>
              <w:spacing w:after="0"/>
              <w:jc w:val="center"/>
              <w:rPr>
                <w:b/>
              </w:rPr>
            </w:pPr>
          </w:p>
        </w:tc>
      </w:tr>
    </w:tbl>
    <w:p w14:paraId="2F5E2D06" w14:textId="77777777" w:rsidR="006D0C38" w:rsidRDefault="00A32599">
      <w:r>
        <w:t xml:space="preserve">* If the doodle should only persist at certain times, please specify this in the relevant cell (e.g. from examination to </w:t>
      </w:r>
      <w:r>
        <w:rPr>
          <w:u w:val="single"/>
        </w:rPr>
        <w:t xml:space="preserve">Cataract </w:t>
      </w:r>
      <w:r>
        <w:t>operation note only).</w:t>
      </w:r>
    </w:p>
    <w:p w14:paraId="4AF1FEA5" w14:textId="77777777" w:rsidR="006D0C38" w:rsidRDefault="006D0C38"/>
    <w:p w14:paraId="40C2D403" w14:textId="77777777" w:rsidR="006D0C38" w:rsidRDefault="006D0C38"/>
    <w:p w14:paraId="0D4C494A" w14:textId="77777777" w:rsidR="006D0C38" w:rsidRDefault="00A32599">
      <w:pPr>
        <w:pStyle w:val="Heading1"/>
      </w:pPr>
      <w:r>
        <w:t>Control parameters</w:t>
      </w:r>
    </w:p>
    <w:p w14:paraId="42A45953" w14:textId="77777777" w:rsidR="006D0C38" w:rsidRDefault="00A32599">
      <w:pPr>
        <w:spacing w:after="80"/>
      </w:pPr>
      <w:r>
        <w:t xml:space="preserve">Using the tables below, please describe the data that should be captured in the blue pop-out controller. </w:t>
      </w:r>
    </w:p>
    <w:p w14:paraId="36039CE5" w14:textId="77777777" w:rsidR="006D0C38" w:rsidRDefault="00A32599">
      <w:r>
        <w:t>You may add as many control parameters as required, or leave blank if no additional data should be recorded.</w:t>
      </w:r>
    </w:p>
    <w:tbl>
      <w:tblPr>
        <w:tblStyle w:val="a5"/>
        <w:tblW w:w="8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1080"/>
        <w:gridCol w:w="1185"/>
        <w:gridCol w:w="1230"/>
        <w:gridCol w:w="3030"/>
      </w:tblGrid>
      <w:tr w:rsidR="006D0C38" w14:paraId="6F0CEAB9" w14:textId="77777777">
        <w:tc>
          <w:tcPr>
            <w:tcW w:w="1950" w:type="dxa"/>
            <w:shd w:val="clear" w:color="auto" w:fill="BFBFBF"/>
          </w:tcPr>
          <w:p w14:paraId="43A6CB91" w14:textId="77777777" w:rsidR="006D0C38" w:rsidRDefault="00A32599">
            <w:pPr>
              <w:spacing w:after="0"/>
            </w:pPr>
            <w:r>
              <w:t xml:space="preserve">Name / display </w:t>
            </w:r>
            <w:r>
              <w:lastRenderedPageBreak/>
              <w:t>label (including units if required)</w:t>
            </w:r>
          </w:p>
        </w:tc>
        <w:tc>
          <w:tcPr>
            <w:tcW w:w="1080" w:type="dxa"/>
            <w:shd w:val="clear" w:color="auto" w:fill="BFBFBF"/>
          </w:tcPr>
          <w:p w14:paraId="70DC535D" w14:textId="77777777" w:rsidR="006D0C38" w:rsidRDefault="00A32599">
            <w:pPr>
              <w:spacing w:after="0"/>
            </w:pPr>
            <w:r>
              <w:lastRenderedPageBreak/>
              <w:t>Type</w:t>
            </w:r>
          </w:p>
        </w:tc>
        <w:tc>
          <w:tcPr>
            <w:tcW w:w="1185" w:type="dxa"/>
            <w:shd w:val="clear" w:color="auto" w:fill="BFBFBF"/>
          </w:tcPr>
          <w:p w14:paraId="4F7700E2" w14:textId="77777777" w:rsidR="006D0C38" w:rsidRDefault="00A32599">
            <w:pPr>
              <w:spacing w:after="0"/>
            </w:pPr>
            <w:r>
              <w:t xml:space="preserve">Allowable </w:t>
            </w:r>
            <w:r>
              <w:lastRenderedPageBreak/>
              <w:t>range / List values</w:t>
            </w:r>
          </w:p>
        </w:tc>
        <w:tc>
          <w:tcPr>
            <w:tcW w:w="1230" w:type="dxa"/>
            <w:shd w:val="clear" w:color="auto" w:fill="BFBFBF"/>
          </w:tcPr>
          <w:p w14:paraId="2369BFBC" w14:textId="77777777" w:rsidR="006D0C38" w:rsidRDefault="00A32599">
            <w:pPr>
              <w:spacing w:after="0"/>
            </w:pPr>
            <w:r>
              <w:lastRenderedPageBreak/>
              <w:t xml:space="preserve">Default </w:t>
            </w:r>
            <w:r>
              <w:lastRenderedPageBreak/>
              <w:t>value</w:t>
            </w:r>
          </w:p>
        </w:tc>
        <w:tc>
          <w:tcPr>
            <w:tcW w:w="3030" w:type="dxa"/>
            <w:shd w:val="clear" w:color="auto" w:fill="BFBFBF"/>
          </w:tcPr>
          <w:p w14:paraId="2AED5CC6" w14:textId="77777777" w:rsidR="006D0C38" w:rsidRDefault="00A32599">
            <w:pPr>
              <w:spacing w:after="0"/>
            </w:pPr>
            <w:r>
              <w:lastRenderedPageBreak/>
              <w:t xml:space="preserve">How does this parameter </w:t>
            </w:r>
            <w:r>
              <w:lastRenderedPageBreak/>
              <w:t>affect the doodle display? *</w:t>
            </w:r>
          </w:p>
        </w:tc>
      </w:tr>
      <w:tr w:rsidR="006D0C38" w14:paraId="6E4125F6" w14:textId="77777777">
        <w:tc>
          <w:tcPr>
            <w:tcW w:w="1950" w:type="dxa"/>
          </w:tcPr>
          <w:p w14:paraId="5D95B065" w14:textId="77777777" w:rsidR="006D0C38" w:rsidRDefault="00A75516">
            <w:pPr>
              <w:spacing w:after="0"/>
            </w:pPr>
            <w:r>
              <w:lastRenderedPageBreak/>
              <w:t>Circumference (deg)</w:t>
            </w:r>
          </w:p>
        </w:tc>
        <w:tc>
          <w:tcPr>
            <w:tcW w:w="1080" w:type="dxa"/>
            <w:shd w:val="clear" w:color="auto" w:fill="auto"/>
          </w:tcPr>
          <w:p w14:paraId="529CEFD4" w14:textId="77777777" w:rsidR="006D0C38" w:rsidRDefault="00A75516">
            <w:pPr>
              <w:spacing w:after="0"/>
            </w:pPr>
            <w:r>
              <w:t>Int</w:t>
            </w:r>
          </w:p>
        </w:tc>
        <w:tc>
          <w:tcPr>
            <w:tcW w:w="1185" w:type="dxa"/>
          </w:tcPr>
          <w:p w14:paraId="69A96963" w14:textId="77777777" w:rsidR="006D0C38" w:rsidRDefault="00A75516">
            <w:pPr>
              <w:spacing w:after="0"/>
            </w:pPr>
            <w:r>
              <w:t>1-360</w:t>
            </w:r>
          </w:p>
        </w:tc>
        <w:tc>
          <w:tcPr>
            <w:tcW w:w="1230" w:type="dxa"/>
          </w:tcPr>
          <w:p w14:paraId="233CDED9" w14:textId="77777777" w:rsidR="006D0C38" w:rsidRDefault="00A75516">
            <w:pPr>
              <w:spacing w:after="0"/>
            </w:pPr>
            <w:r>
              <w:t>360</w:t>
            </w:r>
          </w:p>
        </w:tc>
        <w:tc>
          <w:tcPr>
            <w:tcW w:w="3030" w:type="dxa"/>
          </w:tcPr>
          <w:p w14:paraId="713DE32D" w14:textId="77777777" w:rsidR="006D0C38" w:rsidRDefault="00A75516">
            <w:pPr>
              <w:spacing w:after="0"/>
            </w:pPr>
            <w:r>
              <w:t>Changes circumference of doodle around the anterior segment.</w:t>
            </w:r>
          </w:p>
        </w:tc>
      </w:tr>
      <w:tr w:rsidR="00E15A87" w14:paraId="08BA215B" w14:textId="77777777">
        <w:tc>
          <w:tcPr>
            <w:tcW w:w="1950" w:type="dxa"/>
          </w:tcPr>
          <w:p w14:paraId="6EF440D6" w14:textId="679E6451" w:rsidR="00E15A87" w:rsidRDefault="00E15A87">
            <w:pPr>
              <w:spacing w:after="0"/>
            </w:pPr>
            <w:r>
              <w:t>Number of shots</w:t>
            </w:r>
          </w:p>
        </w:tc>
        <w:tc>
          <w:tcPr>
            <w:tcW w:w="1080" w:type="dxa"/>
            <w:shd w:val="clear" w:color="auto" w:fill="auto"/>
          </w:tcPr>
          <w:p w14:paraId="2B684F53" w14:textId="427B6379" w:rsidR="00E15A87" w:rsidRDefault="00E15A87">
            <w:pPr>
              <w:spacing w:after="0"/>
            </w:pPr>
            <w:r>
              <w:t>Int</w:t>
            </w:r>
          </w:p>
        </w:tc>
        <w:tc>
          <w:tcPr>
            <w:tcW w:w="1185" w:type="dxa"/>
          </w:tcPr>
          <w:p w14:paraId="5BB7E71C" w14:textId="69115CCD" w:rsidR="00E15A87" w:rsidRDefault="00E15A87">
            <w:pPr>
              <w:spacing w:after="0"/>
            </w:pPr>
            <w:r>
              <w:t>1</w:t>
            </w:r>
            <w:r w:rsidR="006F4818">
              <w:t>-50</w:t>
            </w:r>
          </w:p>
        </w:tc>
        <w:tc>
          <w:tcPr>
            <w:tcW w:w="1230" w:type="dxa"/>
          </w:tcPr>
          <w:p w14:paraId="392A13B6" w14:textId="6C7C03C3" w:rsidR="00E15A87" w:rsidRDefault="006F4818">
            <w:pPr>
              <w:spacing w:after="0"/>
            </w:pPr>
            <w:r>
              <w:t>20</w:t>
            </w:r>
          </w:p>
        </w:tc>
        <w:tc>
          <w:tcPr>
            <w:tcW w:w="3030" w:type="dxa"/>
          </w:tcPr>
          <w:p w14:paraId="1E42EE3B" w14:textId="18EB9D7F" w:rsidR="00E15A87" w:rsidRDefault="00E15A87">
            <w:pPr>
              <w:spacing w:after="0"/>
            </w:pPr>
            <w:r>
              <w:t>This number should equal the number of spots drawn in the doodle</w:t>
            </w:r>
          </w:p>
        </w:tc>
      </w:tr>
      <w:tr w:rsidR="006D0C38" w14:paraId="6822AD08" w14:textId="77777777">
        <w:tc>
          <w:tcPr>
            <w:tcW w:w="1950" w:type="dxa"/>
          </w:tcPr>
          <w:p w14:paraId="545A4EDE" w14:textId="787E006D" w:rsidR="006D0C38" w:rsidRDefault="00E15A87">
            <w:pPr>
              <w:spacing w:after="0"/>
            </w:pPr>
            <w:r>
              <w:t>3 and 9 O’clock h</w:t>
            </w:r>
            <w:r w:rsidR="00A75516">
              <w:t>orizontals avoided</w:t>
            </w:r>
          </w:p>
        </w:tc>
        <w:tc>
          <w:tcPr>
            <w:tcW w:w="1080" w:type="dxa"/>
            <w:shd w:val="clear" w:color="auto" w:fill="auto"/>
          </w:tcPr>
          <w:p w14:paraId="27908845" w14:textId="77777777" w:rsidR="006D0C38" w:rsidRDefault="00A75516">
            <w:pPr>
              <w:spacing w:after="0"/>
            </w:pPr>
            <w:r>
              <w:t>bool</w:t>
            </w:r>
          </w:p>
        </w:tc>
        <w:tc>
          <w:tcPr>
            <w:tcW w:w="1185" w:type="dxa"/>
          </w:tcPr>
          <w:p w14:paraId="6EC88EF0" w14:textId="77777777" w:rsidR="006D0C38" w:rsidRDefault="006D0C38">
            <w:pPr>
              <w:spacing w:after="0"/>
            </w:pPr>
          </w:p>
        </w:tc>
        <w:tc>
          <w:tcPr>
            <w:tcW w:w="1230" w:type="dxa"/>
          </w:tcPr>
          <w:p w14:paraId="1F207F28" w14:textId="77777777" w:rsidR="006D0C38" w:rsidRDefault="002D5B00">
            <w:pPr>
              <w:spacing w:after="0"/>
            </w:pPr>
            <w:r>
              <w:t>true</w:t>
            </w:r>
          </w:p>
        </w:tc>
        <w:tc>
          <w:tcPr>
            <w:tcW w:w="3030" w:type="dxa"/>
          </w:tcPr>
          <w:p w14:paraId="3CBADFA6" w14:textId="77777777" w:rsidR="006D0C38" w:rsidRDefault="00A75516">
            <w:pPr>
              <w:spacing w:after="0"/>
            </w:pPr>
            <w:r>
              <w:t>If true, arrows indicating horizontals appear.</w:t>
            </w:r>
          </w:p>
        </w:tc>
      </w:tr>
    </w:tbl>
    <w:p w14:paraId="155501EC" w14:textId="77777777" w:rsidR="006D0C38" w:rsidRDefault="00A32599">
      <w:r>
        <w:t>* e.g. Changes opacity level</w:t>
      </w:r>
    </w:p>
    <w:p w14:paraId="7937716E" w14:textId="77777777" w:rsidR="006D0C38" w:rsidRDefault="006D0C38"/>
    <w:tbl>
      <w:tblPr>
        <w:tblStyle w:val="a6"/>
        <w:tblW w:w="6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4"/>
        <w:gridCol w:w="4366"/>
      </w:tblGrid>
      <w:tr w:rsidR="006D0C38" w14:paraId="6EB2EB3E" w14:textId="77777777">
        <w:tc>
          <w:tcPr>
            <w:tcW w:w="1894" w:type="dxa"/>
            <w:shd w:val="clear" w:color="auto" w:fill="FFFF00"/>
          </w:tcPr>
          <w:p w14:paraId="5F0779BA" w14:textId="77777777" w:rsidR="006D0C38" w:rsidRDefault="00A32599">
            <w:pPr>
              <w:spacing w:after="0"/>
              <w:rPr>
                <w:b/>
              </w:rPr>
            </w:pPr>
            <w:r>
              <w:rPr>
                <w:b/>
              </w:rPr>
              <w:t>Parameter type</w:t>
            </w:r>
          </w:p>
        </w:tc>
        <w:tc>
          <w:tcPr>
            <w:tcW w:w="4366" w:type="dxa"/>
            <w:shd w:val="clear" w:color="auto" w:fill="FFFF00"/>
          </w:tcPr>
          <w:p w14:paraId="3CD5BCA5" w14:textId="77777777" w:rsidR="006D0C38" w:rsidRDefault="00A32599">
            <w:pPr>
              <w:spacing w:after="0"/>
              <w:rPr>
                <w:b/>
              </w:rPr>
            </w:pPr>
            <w:r>
              <w:rPr>
                <w:b/>
              </w:rPr>
              <w:t>Description</w:t>
            </w:r>
          </w:p>
        </w:tc>
      </w:tr>
      <w:tr w:rsidR="006D0C38" w14:paraId="08F6A967" w14:textId="77777777">
        <w:tc>
          <w:tcPr>
            <w:tcW w:w="1894" w:type="dxa"/>
            <w:shd w:val="clear" w:color="auto" w:fill="auto"/>
          </w:tcPr>
          <w:p w14:paraId="60F7998A" w14:textId="77777777" w:rsidR="006D0C38" w:rsidRDefault="00A32599">
            <w:pPr>
              <w:spacing w:after="0"/>
            </w:pPr>
            <w:r>
              <w:t>list</w:t>
            </w:r>
          </w:p>
        </w:tc>
        <w:tc>
          <w:tcPr>
            <w:tcW w:w="4366" w:type="dxa"/>
          </w:tcPr>
          <w:p w14:paraId="15CA3241" w14:textId="77777777" w:rsidR="006D0C38" w:rsidRDefault="00A32599">
            <w:pPr>
              <w:spacing w:after="0"/>
            </w:pPr>
            <w:r>
              <w:t>Drop down list of text values</w:t>
            </w:r>
          </w:p>
        </w:tc>
      </w:tr>
      <w:tr w:rsidR="006D0C38" w14:paraId="0A0D11C8" w14:textId="77777777">
        <w:tc>
          <w:tcPr>
            <w:tcW w:w="1894" w:type="dxa"/>
            <w:shd w:val="clear" w:color="auto" w:fill="auto"/>
          </w:tcPr>
          <w:p w14:paraId="79CD9A53" w14:textId="77777777" w:rsidR="006D0C38" w:rsidRDefault="00A32599">
            <w:pPr>
              <w:spacing w:after="0"/>
            </w:pPr>
            <w:r>
              <w:t>freeText</w:t>
            </w:r>
          </w:p>
        </w:tc>
        <w:tc>
          <w:tcPr>
            <w:tcW w:w="4366" w:type="dxa"/>
          </w:tcPr>
          <w:p w14:paraId="5FA64E0C" w14:textId="77777777" w:rsidR="006D0C38" w:rsidRDefault="00A32599">
            <w:pPr>
              <w:spacing w:after="0"/>
            </w:pPr>
            <w:r>
              <w:t>Free textbox</w:t>
            </w:r>
          </w:p>
        </w:tc>
      </w:tr>
      <w:tr w:rsidR="006D0C38" w14:paraId="25593AFF" w14:textId="77777777">
        <w:tc>
          <w:tcPr>
            <w:tcW w:w="1894" w:type="dxa"/>
            <w:shd w:val="clear" w:color="auto" w:fill="auto"/>
          </w:tcPr>
          <w:p w14:paraId="326FDCF4" w14:textId="77777777" w:rsidR="006D0C38" w:rsidRDefault="00A32599">
            <w:pPr>
              <w:spacing w:after="0"/>
            </w:pPr>
            <w:r>
              <w:t>bool</w:t>
            </w:r>
          </w:p>
        </w:tc>
        <w:tc>
          <w:tcPr>
            <w:tcW w:w="4366" w:type="dxa"/>
          </w:tcPr>
          <w:p w14:paraId="087C586E" w14:textId="77777777" w:rsidR="006D0C38" w:rsidRDefault="00A32599">
            <w:pPr>
              <w:spacing w:after="0"/>
            </w:pPr>
            <w:r>
              <w:t>True / false checkbox</w:t>
            </w:r>
          </w:p>
        </w:tc>
      </w:tr>
      <w:tr w:rsidR="006D0C38" w14:paraId="55D845DC" w14:textId="77777777">
        <w:tc>
          <w:tcPr>
            <w:tcW w:w="1894" w:type="dxa"/>
            <w:shd w:val="clear" w:color="auto" w:fill="auto"/>
          </w:tcPr>
          <w:p w14:paraId="6B39039A" w14:textId="77777777" w:rsidR="006D0C38" w:rsidRDefault="00A32599">
            <w:pPr>
              <w:spacing w:after="0"/>
            </w:pPr>
            <w:r>
              <w:t>int</w:t>
            </w:r>
          </w:p>
        </w:tc>
        <w:tc>
          <w:tcPr>
            <w:tcW w:w="4366" w:type="dxa"/>
          </w:tcPr>
          <w:p w14:paraId="054C2947" w14:textId="77777777" w:rsidR="006D0C38" w:rsidRDefault="00A32599">
            <w:pPr>
              <w:spacing w:after="0"/>
            </w:pPr>
            <w:r>
              <w:t>Positive integer value</w:t>
            </w:r>
          </w:p>
        </w:tc>
      </w:tr>
      <w:tr w:rsidR="006D0C38" w14:paraId="01836AE8" w14:textId="77777777">
        <w:tc>
          <w:tcPr>
            <w:tcW w:w="1894" w:type="dxa"/>
            <w:shd w:val="clear" w:color="auto" w:fill="auto"/>
          </w:tcPr>
          <w:p w14:paraId="64FCE42F" w14:textId="77777777" w:rsidR="006D0C38" w:rsidRDefault="00A32599">
            <w:pPr>
              <w:spacing w:after="0"/>
            </w:pPr>
            <w:r>
              <w:t>float *</w:t>
            </w:r>
          </w:p>
        </w:tc>
        <w:tc>
          <w:tcPr>
            <w:tcW w:w="4366" w:type="dxa"/>
          </w:tcPr>
          <w:p w14:paraId="54CAC20E" w14:textId="77777777" w:rsidR="006D0C38" w:rsidRDefault="00A32599">
            <w:pPr>
              <w:spacing w:after="0"/>
            </w:pPr>
            <w:r>
              <w:t>Floating point value (decimal)</w:t>
            </w:r>
          </w:p>
        </w:tc>
      </w:tr>
    </w:tbl>
    <w:p w14:paraId="29A8F543" w14:textId="77777777" w:rsidR="006D0C38" w:rsidRDefault="00A32599">
      <w:r>
        <w:t xml:space="preserve">*If using </w:t>
      </w:r>
      <w:r>
        <w:rPr>
          <w:i/>
        </w:rPr>
        <w:t>float,</w:t>
      </w:r>
      <w:r>
        <w:t xml:space="preserve"> please specify the required number of decimal places in the </w:t>
      </w:r>
      <w:r>
        <w:rPr>
          <w:i/>
        </w:rPr>
        <w:t>Range / List values</w:t>
      </w:r>
      <w:r>
        <w:t xml:space="preserve"> box.</w:t>
      </w:r>
    </w:p>
    <w:p w14:paraId="51D5E0E9" w14:textId="77777777" w:rsidR="006D0C38" w:rsidRDefault="006D0C38"/>
    <w:tbl>
      <w:tblPr>
        <w:tblStyle w:val="a7"/>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58561C68" w14:textId="77777777">
        <w:tc>
          <w:tcPr>
            <w:tcW w:w="8472" w:type="dxa"/>
            <w:shd w:val="clear" w:color="auto" w:fill="BFBFBF"/>
          </w:tcPr>
          <w:p w14:paraId="15221A42" w14:textId="77777777" w:rsidR="006D0C38" w:rsidRDefault="00A32599">
            <w:pPr>
              <w:spacing w:after="0"/>
            </w:pPr>
            <w:r>
              <w:t xml:space="preserve">Does the doodle need to interact with any other form elements or doodles? </w:t>
            </w:r>
          </w:p>
        </w:tc>
      </w:tr>
      <w:tr w:rsidR="006D0C38" w14:paraId="037F434B" w14:textId="77777777">
        <w:tc>
          <w:tcPr>
            <w:tcW w:w="8472" w:type="dxa"/>
            <w:shd w:val="clear" w:color="auto" w:fill="auto"/>
          </w:tcPr>
          <w:p w14:paraId="65D3CA09" w14:textId="15409142" w:rsidR="00E15A87" w:rsidRDefault="00375618" w:rsidP="00E15A87">
            <w:r>
              <w:rPr>
                <w:color w:val="auto"/>
              </w:rPr>
              <w:t>Yes – t</w:t>
            </w:r>
            <w:r w:rsidR="00E15A87">
              <w:t xml:space="preserve">he </w:t>
            </w:r>
            <w:r w:rsidR="006F4818">
              <w:t>a</w:t>
            </w:r>
            <w:r w:rsidR="00E15A87">
              <w:t>ssociated data to be recorded using a form section (outside of the doodle</w:t>
            </w:r>
            <w:r w:rsidR="00E15A87">
              <w:t xml:space="preserve"> flyout</w:t>
            </w:r>
            <w:r w:rsidR="00E15A87">
              <w:t xml:space="preserve">): </w:t>
            </w:r>
          </w:p>
          <w:p w14:paraId="104B43F1" w14:textId="77777777" w:rsidR="00E15A87" w:rsidRDefault="00E15A87" w:rsidP="00E15A87">
            <w:r>
              <w:t xml:space="preserve">Number of shots, </w:t>
            </w:r>
          </w:p>
          <w:p w14:paraId="14BA3692" w14:textId="77777777" w:rsidR="00E15A87" w:rsidRDefault="00E15A87" w:rsidP="00E15A87">
            <w:r>
              <w:t xml:space="preserve">Circumference, </w:t>
            </w:r>
          </w:p>
          <w:p w14:paraId="22AC6446" w14:textId="7696AE51" w:rsidR="00E15A87" w:rsidRDefault="00E15A87" w:rsidP="00E15A87">
            <w:r>
              <w:t>Power, (can be a range of values e.g. 1200-1300mw, or just 1 value e.g. 1300mw.</w:t>
            </w:r>
            <w:r w:rsidR="00BC6563">
              <w:t xml:space="preserve"> Default: 1300mw</w:t>
            </w:r>
            <w:r>
              <w:t>)</w:t>
            </w:r>
          </w:p>
          <w:p w14:paraId="61848807" w14:textId="0FFC9EDE" w:rsidR="00BC6563" w:rsidRDefault="00BC6563" w:rsidP="00E15A87">
            <w:r>
              <w:t>Duration of each shot</w:t>
            </w:r>
            <w:r>
              <w:t>, (can be a range of value</w:t>
            </w:r>
            <w:r w:rsidR="002F5CD1">
              <w:t xml:space="preserve">s </w:t>
            </w:r>
            <w:r>
              <w:t>or just 1</w:t>
            </w:r>
            <w:r>
              <w:t>. Default: 4000ms</w:t>
            </w:r>
            <w:r>
              <w:t>.)</w:t>
            </w:r>
          </w:p>
          <w:p w14:paraId="01EFC72B" w14:textId="59AC121E" w:rsidR="00E15A87" w:rsidRDefault="00E15A87" w:rsidP="00E15A87">
            <w:r>
              <w:t xml:space="preserve">Pops, </w:t>
            </w:r>
            <w:r>
              <w:t xml:space="preserve"> (Drop down list: None, Infrequent, Frequent)</w:t>
            </w:r>
          </w:p>
          <w:p w14:paraId="7A8CB817" w14:textId="4ECC2EF6" w:rsidR="006D0C38" w:rsidRPr="00A75516" w:rsidRDefault="00E15A87" w:rsidP="00375618">
            <w:r>
              <w:t>3 and 9 O’</w:t>
            </w:r>
            <w:r>
              <w:t>clock horizontals avoided.</w:t>
            </w:r>
          </w:p>
        </w:tc>
      </w:tr>
    </w:tbl>
    <w:p w14:paraId="44454E51" w14:textId="77777777" w:rsidR="006D0C38" w:rsidRDefault="006D0C38"/>
    <w:p w14:paraId="31DA4A80" w14:textId="77777777" w:rsidR="006D0C38" w:rsidRDefault="006D0C38"/>
    <w:p w14:paraId="1E68D882" w14:textId="77777777" w:rsidR="006D0C38" w:rsidRDefault="006D0C38"/>
    <w:p w14:paraId="3746BC0F" w14:textId="77777777" w:rsidR="006D0C38" w:rsidRDefault="00A32599">
      <w:pPr>
        <w:pStyle w:val="Heading1"/>
      </w:pPr>
      <w:r>
        <w:lastRenderedPageBreak/>
        <w:t>Report output</w:t>
      </w:r>
    </w:p>
    <w:tbl>
      <w:tblPr>
        <w:tblStyle w:val="a8"/>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1F1C66E8" w14:textId="77777777">
        <w:tc>
          <w:tcPr>
            <w:tcW w:w="8472" w:type="dxa"/>
            <w:shd w:val="clear" w:color="auto" w:fill="BFBFBF"/>
          </w:tcPr>
          <w:p w14:paraId="2FA95435" w14:textId="77777777" w:rsidR="006D0C38" w:rsidRDefault="00A32599">
            <w:pPr>
              <w:spacing w:after="0"/>
            </w:pPr>
            <w:r>
              <w:t>What text should be displayed for this doodle in the report?</w:t>
            </w:r>
          </w:p>
          <w:p w14:paraId="0E10370B" w14:textId="77777777" w:rsidR="006D0C38" w:rsidRDefault="00A32599">
            <w:pPr>
              <w:spacing w:after="0"/>
            </w:pPr>
            <w:r>
              <w:t>Please specify if the text should change with properties of the doodle. *</w:t>
            </w:r>
          </w:p>
        </w:tc>
      </w:tr>
      <w:tr w:rsidR="006D0C38" w14:paraId="0AC97BD9" w14:textId="77777777">
        <w:tc>
          <w:tcPr>
            <w:tcW w:w="8472" w:type="dxa"/>
            <w:shd w:val="clear" w:color="auto" w:fill="auto"/>
          </w:tcPr>
          <w:p w14:paraId="29898289" w14:textId="3A9F3D1E" w:rsidR="00E15A87" w:rsidRDefault="00E15A87" w:rsidP="004D0C1A">
            <w:r>
              <w:t>A report will not be used in the laser event, but it will be coded into the doodle as follows for completeness / future design changes.</w:t>
            </w:r>
          </w:p>
          <w:p w14:paraId="74A1E6A6" w14:textId="19ADEB71" w:rsidR="004D0C1A" w:rsidRDefault="004D0C1A" w:rsidP="004D0C1A">
            <w:r>
              <w:t>e.g. “20 shots, distributed over 270 degrees, avoiding the superotemportal quadrant. 3 and 9 O'Clock were avoided.”</w:t>
            </w:r>
          </w:p>
          <w:p w14:paraId="0860F5FC" w14:textId="4FD1C7E2" w:rsidR="006D0C38" w:rsidRDefault="004D0C1A">
            <w:r>
              <w:t>e.g. “20 shots, distributed over 360 degrees. 3 and 9 O'Clock were avoided.”</w:t>
            </w:r>
          </w:p>
        </w:tc>
      </w:tr>
    </w:tbl>
    <w:p w14:paraId="6EA0E941" w14:textId="77777777" w:rsidR="006D0C38" w:rsidRDefault="00A32599">
      <w:r>
        <w:t>* If multiple doodles of this type can be added to the canvas, please specify if a single description is required for all doodles of the type (e.g. sideport doodles), or if the descriptions should be listed separately (e.g. corneal opacity).</w:t>
      </w:r>
    </w:p>
    <w:p w14:paraId="2E215003" w14:textId="77777777" w:rsidR="006D0C38" w:rsidRDefault="006D0C38"/>
    <w:tbl>
      <w:tblPr>
        <w:tblStyle w:val="a9"/>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63E49D6A" w14:textId="77777777">
        <w:tc>
          <w:tcPr>
            <w:tcW w:w="8472" w:type="dxa"/>
            <w:shd w:val="clear" w:color="auto" w:fill="BFBFBF"/>
          </w:tcPr>
          <w:p w14:paraId="4F073E0F" w14:textId="77777777" w:rsidR="006D0C38" w:rsidRDefault="00A32599">
            <w:pPr>
              <w:spacing w:after="0"/>
              <w:rPr>
                <w:i/>
              </w:rPr>
            </w:pPr>
            <w:r>
              <w:t xml:space="preserve">Should the presence of the doodle add a diagnosis for the patient? </w:t>
            </w:r>
          </w:p>
        </w:tc>
      </w:tr>
      <w:tr w:rsidR="006D0C38" w14:paraId="1344E8B6" w14:textId="77777777">
        <w:tc>
          <w:tcPr>
            <w:tcW w:w="8472" w:type="dxa"/>
            <w:shd w:val="clear" w:color="auto" w:fill="auto"/>
          </w:tcPr>
          <w:p w14:paraId="5477CEC9" w14:textId="77777777" w:rsidR="006D0C38" w:rsidRDefault="00A75516" w:rsidP="00A75516">
            <w:pPr>
              <w:rPr>
                <w:i/>
              </w:rPr>
            </w:pPr>
            <w:r>
              <w:t>N</w:t>
            </w:r>
          </w:p>
        </w:tc>
      </w:tr>
    </w:tbl>
    <w:p w14:paraId="55A052FA" w14:textId="77777777" w:rsidR="006D0C38" w:rsidRDefault="006D0C38"/>
    <w:p w14:paraId="029C17E4" w14:textId="77777777" w:rsidR="006D0C38" w:rsidRDefault="006D0C38"/>
    <w:tbl>
      <w:tblPr>
        <w:tblStyle w:val="a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62FDF29C" w14:textId="77777777">
        <w:tc>
          <w:tcPr>
            <w:tcW w:w="8472" w:type="dxa"/>
            <w:shd w:val="clear" w:color="auto" w:fill="BFBFBF"/>
          </w:tcPr>
          <w:p w14:paraId="394D3BDA" w14:textId="77777777" w:rsidR="006D0C38" w:rsidRDefault="00A32599">
            <w:pPr>
              <w:spacing w:after="0"/>
              <w:rPr>
                <w:i/>
              </w:rPr>
            </w:pPr>
            <w:r>
              <w:t xml:space="preserve">Should the presence of the doodle trigger a risk to be added for the patient? * </w:t>
            </w:r>
          </w:p>
        </w:tc>
      </w:tr>
      <w:tr w:rsidR="006D0C38" w14:paraId="20536951" w14:textId="77777777">
        <w:tc>
          <w:tcPr>
            <w:tcW w:w="8472" w:type="dxa"/>
            <w:shd w:val="clear" w:color="auto" w:fill="auto"/>
          </w:tcPr>
          <w:p w14:paraId="43514867" w14:textId="77777777" w:rsidR="006D0C38" w:rsidRDefault="00A75516" w:rsidP="00A75516">
            <w:pPr>
              <w:rPr>
                <w:i/>
              </w:rPr>
            </w:pPr>
            <w:r>
              <w:t>N</w:t>
            </w:r>
          </w:p>
        </w:tc>
      </w:tr>
    </w:tbl>
    <w:p w14:paraId="3AFC105C" w14:textId="77777777" w:rsidR="006D0C38" w:rsidRDefault="00A32599">
      <w:r>
        <w:t>* Risks are shown in the patient summary pop up, and within OpenEyes events (e.g. the Risks element within the examination event).</w:t>
      </w:r>
    </w:p>
    <w:p w14:paraId="730C5B48" w14:textId="77777777" w:rsidR="006D0C38" w:rsidRDefault="006D0C38"/>
    <w:p w14:paraId="3C16CC66" w14:textId="77777777" w:rsidR="006D0C38" w:rsidRDefault="00A32599">
      <w:r>
        <w:t>Please list the SNOMED CT code(s) for this doodle. If more than one code is relevant, please provide the context for each code in the comments. You may add as many rows as required.</w:t>
      </w:r>
    </w:p>
    <w:tbl>
      <w:tblPr>
        <w:tblStyle w:val="ab"/>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9"/>
        <w:gridCol w:w="3294"/>
        <w:gridCol w:w="3119"/>
      </w:tblGrid>
      <w:tr w:rsidR="006D0C38" w14:paraId="65D6DC60" w14:textId="77777777">
        <w:tc>
          <w:tcPr>
            <w:tcW w:w="2059" w:type="dxa"/>
            <w:shd w:val="clear" w:color="auto" w:fill="BFBFBF"/>
          </w:tcPr>
          <w:p w14:paraId="51AC269E" w14:textId="77777777" w:rsidR="006D0C38" w:rsidRDefault="00A32599">
            <w:pPr>
              <w:spacing w:after="0"/>
            </w:pPr>
            <w:r>
              <w:t>SNOMED CT code</w:t>
            </w:r>
          </w:p>
        </w:tc>
        <w:tc>
          <w:tcPr>
            <w:tcW w:w="3294" w:type="dxa"/>
            <w:shd w:val="clear" w:color="auto" w:fill="BFBFBF"/>
          </w:tcPr>
          <w:p w14:paraId="545252C4" w14:textId="77777777" w:rsidR="006D0C38" w:rsidRDefault="00A32599">
            <w:pPr>
              <w:spacing w:after="0"/>
            </w:pPr>
            <w:r>
              <w:t>SNOMED CT concept text</w:t>
            </w:r>
          </w:p>
        </w:tc>
        <w:tc>
          <w:tcPr>
            <w:tcW w:w="3119" w:type="dxa"/>
            <w:shd w:val="clear" w:color="auto" w:fill="BFBFBF"/>
          </w:tcPr>
          <w:p w14:paraId="753DFB19" w14:textId="77777777" w:rsidR="006D0C38" w:rsidRDefault="00A32599">
            <w:pPr>
              <w:spacing w:after="0"/>
            </w:pPr>
            <w:r>
              <w:t>Comments</w:t>
            </w:r>
          </w:p>
        </w:tc>
      </w:tr>
      <w:tr w:rsidR="006D0C38" w14:paraId="5428E5D9" w14:textId="77777777">
        <w:tc>
          <w:tcPr>
            <w:tcW w:w="2059" w:type="dxa"/>
          </w:tcPr>
          <w:p w14:paraId="7ED13719" w14:textId="77777777" w:rsidR="006D0C38" w:rsidRDefault="006D0C38">
            <w:pPr>
              <w:spacing w:after="0"/>
            </w:pPr>
          </w:p>
        </w:tc>
        <w:tc>
          <w:tcPr>
            <w:tcW w:w="3294" w:type="dxa"/>
            <w:shd w:val="clear" w:color="auto" w:fill="auto"/>
          </w:tcPr>
          <w:p w14:paraId="3B3BAD53" w14:textId="77777777" w:rsidR="006D0C38" w:rsidRDefault="006D0C38">
            <w:pPr>
              <w:spacing w:after="0"/>
            </w:pPr>
          </w:p>
        </w:tc>
        <w:tc>
          <w:tcPr>
            <w:tcW w:w="3119" w:type="dxa"/>
          </w:tcPr>
          <w:p w14:paraId="7B750AB6" w14:textId="77777777" w:rsidR="006D0C38" w:rsidRDefault="006D0C38">
            <w:pPr>
              <w:spacing w:after="0"/>
            </w:pPr>
          </w:p>
        </w:tc>
      </w:tr>
      <w:tr w:rsidR="006D0C38" w14:paraId="5A4FD4DF" w14:textId="77777777">
        <w:tc>
          <w:tcPr>
            <w:tcW w:w="2059" w:type="dxa"/>
          </w:tcPr>
          <w:p w14:paraId="400687E1" w14:textId="77777777" w:rsidR="006D0C38" w:rsidRDefault="006D0C38">
            <w:pPr>
              <w:spacing w:after="0"/>
            </w:pPr>
          </w:p>
        </w:tc>
        <w:tc>
          <w:tcPr>
            <w:tcW w:w="3294" w:type="dxa"/>
            <w:shd w:val="clear" w:color="auto" w:fill="auto"/>
          </w:tcPr>
          <w:p w14:paraId="5597989B" w14:textId="77777777" w:rsidR="006D0C38" w:rsidRDefault="006D0C38">
            <w:pPr>
              <w:spacing w:after="0"/>
            </w:pPr>
          </w:p>
        </w:tc>
        <w:tc>
          <w:tcPr>
            <w:tcW w:w="3119" w:type="dxa"/>
          </w:tcPr>
          <w:p w14:paraId="33C6524B" w14:textId="77777777" w:rsidR="006D0C38" w:rsidRDefault="006D0C38">
            <w:pPr>
              <w:spacing w:after="0"/>
            </w:pPr>
          </w:p>
        </w:tc>
      </w:tr>
    </w:tbl>
    <w:p w14:paraId="43A64FBF" w14:textId="77777777" w:rsidR="006D0C38" w:rsidRDefault="006D0C38"/>
    <w:p w14:paraId="5E4E18F8" w14:textId="77777777" w:rsidR="006D0C38" w:rsidRDefault="006D0C38"/>
    <w:tbl>
      <w:tblPr>
        <w:tblStyle w:val="ac"/>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1C72E4A0" w14:textId="77777777">
        <w:tc>
          <w:tcPr>
            <w:tcW w:w="8472" w:type="dxa"/>
            <w:shd w:val="clear" w:color="auto" w:fill="BFBFBF"/>
          </w:tcPr>
          <w:p w14:paraId="7520BFFA" w14:textId="77777777" w:rsidR="006D0C38" w:rsidRDefault="00A32599">
            <w:pPr>
              <w:spacing w:after="0"/>
            </w:pPr>
            <w:r>
              <w:t xml:space="preserve">Is the presence of this doodle an indicator for any risk stratification models? </w:t>
            </w:r>
          </w:p>
          <w:p w14:paraId="0471CA84" w14:textId="77777777" w:rsidR="006D0C38" w:rsidRDefault="00A32599">
            <w:pPr>
              <w:spacing w:after="0"/>
              <w:rPr>
                <w:i/>
              </w:rPr>
            </w:pPr>
            <w:r>
              <w:t xml:space="preserve">E.g. NOD PCR risk calculator </w:t>
            </w:r>
          </w:p>
        </w:tc>
      </w:tr>
      <w:tr w:rsidR="006D0C38" w14:paraId="2EF853BF" w14:textId="77777777">
        <w:tc>
          <w:tcPr>
            <w:tcW w:w="8472" w:type="dxa"/>
            <w:shd w:val="clear" w:color="auto" w:fill="auto"/>
          </w:tcPr>
          <w:p w14:paraId="7EB98A37" w14:textId="77777777" w:rsidR="006D0C38" w:rsidRDefault="00A75516" w:rsidP="00A75516">
            <w:pPr>
              <w:rPr>
                <w:i/>
              </w:rPr>
            </w:pPr>
            <w:r>
              <w:t>N</w:t>
            </w:r>
          </w:p>
        </w:tc>
      </w:tr>
    </w:tbl>
    <w:p w14:paraId="07B1924B" w14:textId="77777777" w:rsidR="006D0C38" w:rsidRDefault="006D0C38">
      <w:bookmarkStart w:id="1" w:name="_bx2w18f1etaf" w:colFirst="0" w:colLast="0"/>
      <w:bookmarkEnd w:id="1"/>
    </w:p>
    <w:p w14:paraId="4245FACC" w14:textId="77777777" w:rsidR="006D0C38" w:rsidRDefault="006D0C38">
      <w:bookmarkStart w:id="2" w:name="_nggt6g2sh2fn" w:colFirst="0" w:colLast="0"/>
      <w:bookmarkEnd w:id="2"/>
    </w:p>
    <w:p w14:paraId="11B33CC1" w14:textId="77777777" w:rsidR="006D0C38" w:rsidRDefault="006D0C38">
      <w:bookmarkStart w:id="3" w:name="_v754tfu6riiq" w:colFirst="0" w:colLast="0"/>
      <w:bookmarkEnd w:id="3"/>
    </w:p>
    <w:p w14:paraId="242E6705" w14:textId="77777777" w:rsidR="006D0C38" w:rsidRDefault="00A32599">
      <w:pPr>
        <w:pStyle w:val="Heading1"/>
      </w:pPr>
      <w:bookmarkStart w:id="4" w:name="_2e9s4lplkccb" w:colFirst="0" w:colLast="0"/>
      <w:bookmarkEnd w:id="4"/>
      <w:r>
        <w:t>Requirements sign off - to be signed off by user group representative.</w:t>
      </w:r>
    </w:p>
    <w:p w14:paraId="2332F96B" w14:textId="77777777" w:rsidR="006D0C38" w:rsidRDefault="00A32599">
      <w:r>
        <w:rPr>
          <w:i/>
        </w:rPr>
        <w:t>When no more changes are required, please indicate that they are complete by signing below.</w:t>
      </w:r>
    </w:p>
    <w:tbl>
      <w:tblPr>
        <w:tblStyle w:val="ad"/>
        <w:tblW w:w="8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0"/>
        <w:gridCol w:w="4150"/>
      </w:tblGrid>
      <w:tr w:rsidR="006D0C38" w14:paraId="2990948B" w14:textId="77777777">
        <w:tc>
          <w:tcPr>
            <w:tcW w:w="4150" w:type="dxa"/>
            <w:shd w:val="clear" w:color="auto" w:fill="BFBFBF"/>
            <w:tcMar>
              <w:top w:w="100" w:type="dxa"/>
              <w:left w:w="100" w:type="dxa"/>
              <w:bottom w:w="100" w:type="dxa"/>
              <w:right w:w="100" w:type="dxa"/>
            </w:tcMar>
          </w:tcPr>
          <w:p w14:paraId="75974619" w14:textId="77777777" w:rsidR="006D0C38" w:rsidRDefault="00A32599">
            <w:pPr>
              <w:spacing w:after="0"/>
              <w:rPr>
                <w:b/>
              </w:rPr>
            </w:pPr>
            <w:r>
              <w:rPr>
                <w:b/>
              </w:rPr>
              <w:t>Initials</w:t>
            </w:r>
          </w:p>
        </w:tc>
        <w:tc>
          <w:tcPr>
            <w:tcW w:w="4150" w:type="dxa"/>
            <w:shd w:val="clear" w:color="auto" w:fill="BFBFBF"/>
            <w:tcMar>
              <w:top w:w="100" w:type="dxa"/>
              <w:left w:w="100" w:type="dxa"/>
              <w:bottom w:w="100" w:type="dxa"/>
              <w:right w:w="100" w:type="dxa"/>
            </w:tcMar>
          </w:tcPr>
          <w:p w14:paraId="4769312E" w14:textId="77777777" w:rsidR="006D0C38" w:rsidRDefault="00A32599">
            <w:pPr>
              <w:spacing w:after="0"/>
              <w:rPr>
                <w:b/>
              </w:rPr>
            </w:pPr>
            <w:r>
              <w:rPr>
                <w:b/>
              </w:rPr>
              <w:t>Date</w:t>
            </w:r>
          </w:p>
        </w:tc>
      </w:tr>
      <w:tr w:rsidR="006D0C38" w14:paraId="4002B5B0" w14:textId="77777777">
        <w:tc>
          <w:tcPr>
            <w:tcW w:w="4150" w:type="dxa"/>
            <w:shd w:val="clear" w:color="auto" w:fill="auto"/>
            <w:tcMar>
              <w:top w:w="100" w:type="dxa"/>
              <w:left w:w="100" w:type="dxa"/>
              <w:bottom w:w="100" w:type="dxa"/>
              <w:right w:w="100" w:type="dxa"/>
            </w:tcMar>
          </w:tcPr>
          <w:p w14:paraId="2A9F6261" w14:textId="77777777" w:rsidR="006D0C38" w:rsidRDefault="006D0C38">
            <w:pPr>
              <w:widowControl w:val="0"/>
              <w:spacing w:after="0"/>
            </w:pPr>
          </w:p>
        </w:tc>
        <w:tc>
          <w:tcPr>
            <w:tcW w:w="4150" w:type="dxa"/>
            <w:shd w:val="clear" w:color="auto" w:fill="auto"/>
            <w:tcMar>
              <w:top w:w="100" w:type="dxa"/>
              <w:left w:w="100" w:type="dxa"/>
              <w:bottom w:w="100" w:type="dxa"/>
              <w:right w:w="100" w:type="dxa"/>
            </w:tcMar>
          </w:tcPr>
          <w:p w14:paraId="3F8DDA76" w14:textId="77777777" w:rsidR="006D0C38" w:rsidRDefault="006D0C38">
            <w:pPr>
              <w:widowControl w:val="0"/>
              <w:spacing w:after="0"/>
            </w:pPr>
          </w:p>
        </w:tc>
      </w:tr>
    </w:tbl>
    <w:p w14:paraId="4300EC17" w14:textId="77777777" w:rsidR="006D0C38" w:rsidRDefault="006D0C38"/>
    <w:p w14:paraId="156E0F51" w14:textId="77777777" w:rsidR="006D0C38" w:rsidRDefault="006D0C38">
      <w:bookmarkStart w:id="5" w:name="_gjdgxs" w:colFirst="0" w:colLast="0"/>
      <w:bookmarkEnd w:id="5"/>
    </w:p>
    <w:sectPr w:rsidR="006D0C38">
      <w:headerReference w:type="default" r:id="rId9"/>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FC61F" w14:textId="77777777" w:rsidR="00A70AA1" w:rsidRDefault="00A70AA1">
      <w:pPr>
        <w:spacing w:after="0"/>
      </w:pPr>
      <w:r>
        <w:separator/>
      </w:r>
    </w:p>
  </w:endnote>
  <w:endnote w:type="continuationSeparator" w:id="0">
    <w:p w14:paraId="7AC3D5EB" w14:textId="77777777" w:rsidR="00A70AA1" w:rsidRDefault="00A70A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D1768" w14:textId="77777777" w:rsidR="00A70AA1" w:rsidRDefault="00A70AA1">
      <w:pPr>
        <w:spacing w:after="0"/>
      </w:pPr>
      <w:r>
        <w:separator/>
      </w:r>
    </w:p>
  </w:footnote>
  <w:footnote w:type="continuationSeparator" w:id="0">
    <w:p w14:paraId="064F7335" w14:textId="77777777" w:rsidR="00A70AA1" w:rsidRDefault="00A70AA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A86F" w14:textId="77777777" w:rsidR="00A70AA1" w:rsidRDefault="00A70AA1">
    <w:pPr>
      <w:tabs>
        <w:tab w:val="center" w:pos="4320"/>
        <w:tab w:val="right" w:pos="8640"/>
      </w:tabs>
      <w:spacing w:after="0"/>
      <w:jc w:val="center"/>
    </w:pPr>
    <w:r>
      <w:t>Doodle Requirements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C38"/>
    <w:rsid w:val="00027107"/>
    <w:rsid w:val="00185C73"/>
    <w:rsid w:val="001F1D4E"/>
    <w:rsid w:val="00243F28"/>
    <w:rsid w:val="002D5B00"/>
    <w:rsid w:val="002F5CD1"/>
    <w:rsid w:val="00375618"/>
    <w:rsid w:val="00415173"/>
    <w:rsid w:val="004D0C1A"/>
    <w:rsid w:val="006C183F"/>
    <w:rsid w:val="006D0C38"/>
    <w:rsid w:val="006F4818"/>
    <w:rsid w:val="008862D2"/>
    <w:rsid w:val="009C6262"/>
    <w:rsid w:val="00A32599"/>
    <w:rsid w:val="00A70AA1"/>
    <w:rsid w:val="00A75516"/>
    <w:rsid w:val="00AF7281"/>
    <w:rsid w:val="00BC6563"/>
    <w:rsid w:val="00BF44E2"/>
    <w:rsid w:val="00DD51E0"/>
    <w:rsid w:val="00E15A87"/>
    <w:rsid w:val="00E463FE"/>
    <w:rsid w:val="00E80C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2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GB" w:eastAsia="en-GB" w:bidi="ar-SA"/>
      </w:rPr>
    </w:rPrDefault>
    <w:pPrDefault>
      <w:pPr>
        <w:pBdr>
          <w:top w:val="nil"/>
          <w:left w:val="nil"/>
          <w:bottom w:val="nil"/>
          <w:right w:val="nil"/>
          <w:between w:val="nil"/>
        </w:pBdr>
        <w:spacing w:after="24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both"/>
      <w:outlineLvl w:val="0"/>
    </w:pPr>
    <w:rPr>
      <w:b/>
      <w:sz w:val="28"/>
      <w:szCs w:val="28"/>
    </w:rPr>
  </w:style>
  <w:style w:type="paragraph" w:styleId="Heading2">
    <w:name w:val="heading 2"/>
    <w:basedOn w:val="Normal"/>
    <w:next w:val="Normal"/>
    <w:pPr>
      <w:keepNext/>
      <w:keepLines/>
      <w:spacing w:before="640" w:line="360" w:lineRule="auto"/>
      <w:ind w:left="576" w:hanging="576"/>
      <w:jc w:val="both"/>
      <w:outlineLvl w:val="1"/>
    </w:pPr>
    <w:rPr>
      <w:rFonts w:ascii="Times New Roman" w:eastAsia="Times New Roman" w:hAnsi="Times New Roman" w:cs="Times New Roman"/>
      <w:b/>
      <w:color w:val="4F81BD"/>
      <w:sz w:val="26"/>
      <w:szCs w:val="26"/>
    </w:rPr>
  </w:style>
  <w:style w:type="paragraph" w:styleId="Heading3">
    <w:name w:val="heading 3"/>
    <w:basedOn w:val="Normal"/>
    <w:next w:val="Normal"/>
    <w:pPr>
      <w:keepNext/>
      <w:keepLines/>
      <w:spacing w:before="280" w:after="120"/>
      <w:outlineLvl w:val="2"/>
    </w:pPr>
    <w:rPr>
      <w:b/>
      <w:color w:val="4F81BD"/>
    </w:rPr>
  </w:style>
  <w:style w:type="paragraph" w:styleId="Heading4">
    <w:name w:val="heading 4"/>
    <w:basedOn w:val="Normal"/>
    <w:next w:val="Normal"/>
    <w:pPr>
      <w:keepNext/>
      <w:keepLines/>
      <w:spacing w:before="120" w:after="360" w:line="360" w:lineRule="auto"/>
      <w:ind w:left="864" w:hanging="864"/>
      <w:jc w:val="both"/>
      <w:outlineLvl w:val="3"/>
    </w:pPr>
    <w:rPr>
      <w:rFonts w:ascii="Times New Roman" w:eastAsia="Times New Roman" w:hAnsi="Times New Roman" w:cs="Times New Roman"/>
      <w:b/>
      <w:i/>
      <w:color w:val="4F81BD"/>
    </w:rPr>
  </w:style>
  <w:style w:type="paragraph" w:styleId="Heading5">
    <w:name w:val="heading 5"/>
    <w:basedOn w:val="Normal"/>
    <w:next w:val="Normal"/>
    <w:pPr>
      <w:keepNext/>
      <w:keepLines/>
      <w:spacing w:before="480" w:line="360" w:lineRule="auto"/>
      <w:ind w:left="1008" w:hanging="1008"/>
      <w:jc w:val="both"/>
      <w:outlineLvl w:val="4"/>
    </w:pPr>
    <w:rPr>
      <w:rFonts w:ascii="Times New Roman" w:eastAsia="Times New Roman" w:hAnsi="Times New Roman" w:cs="Times New Roman"/>
      <w:b/>
      <w:color w:val="243F61"/>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185C73"/>
    <w:rPr>
      <w:color w:val="0000FF" w:themeColor="hyperlink"/>
      <w:u w:val="single"/>
    </w:rPr>
  </w:style>
  <w:style w:type="character" w:styleId="FollowedHyperlink">
    <w:name w:val="FollowedHyperlink"/>
    <w:basedOn w:val="DefaultParagraphFont"/>
    <w:uiPriority w:val="99"/>
    <w:semiHidden/>
    <w:unhideWhenUsed/>
    <w:rsid w:val="00185C73"/>
    <w:rPr>
      <w:color w:val="800080" w:themeColor="followedHyperlink"/>
      <w:u w:val="single"/>
    </w:rPr>
  </w:style>
  <w:style w:type="paragraph" w:styleId="BalloonText">
    <w:name w:val="Balloon Text"/>
    <w:basedOn w:val="Normal"/>
    <w:link w:val="BalloonTextChar"/>
    <w:uiPriority w:val="99"/>
    <w:semiHidden/>
    <w:unhideWhenUsed/>
    <w:rsid w:val="002D5B0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5B0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GB" w:eastAsia="en-GB" w:bidi="ar-SA"/>
      </w:rPr>
    </w:rPrDefault>
    <w:pPrDefault>
      <w:pPr>
        <w:pBdr>
          <w:top w:val="nil"/>
          <w:left w:val="nil"/>
          <w:bottom w:val="nil"/>
          <w:right w:val="nil"/>
          <w:between w:val="nil"/>
        </w:pBdr>
        <w:spacing w:after="24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both"/>
      <w:outlineLvl w:val="0"/>
    </w:pPr>
    <w:rPr>
      <w:b/>
      <w:sz w:val="28"/>
      <w:szCs w:val="28"/>
    </w:rPr>
  </w:style>
  <w:style w:type="paragraph" w:styleId="Heading2">
    <w:name w:val="heading 2"/>
    <w:basedOn w:val="Normal"/>
    <w:next w:val="Normal"/>
    <w:pPr>
      <w:keepNext/>
      <w:keepLines/>
      <w:spacing w:before="640" w:line="360" w:lineRule="auto"/>
      <w:ind w:left="576" w:hanging="576"/>
      <w:jc w:val="both"/>
      <w:outlineLvl w:val="1"/>
    </w:pPr>
    <w:rPr>
      <w:rFonts w:ascii="Times New Roman" w:eastAsia="Times New Roman" w:hAnsi="Times New Roman" w:cs="Times New Roman"/>
      <w:b/>
      <w:color w:val="4F81BD"/>
      <w:sz w:val="26"/>
      <w:szCs w:val="26"/>
    </w:rPr>
  </w:style>
  <w:style w:type="paragraph" w:styleId="Heading3">
    <w:name w:val="heading 3"/>
    <w:basedOn w:val="Normal"/>
    <w:next w:val="Normal"/>
    <w:pPr>
      <w:keepNext/>
      <w:keepLines/>
      <w:spacing w:before="280" w:after="120"/>
      <w:outlineLvl w:val="2"/>
    </w:pPr>
    <w:rPr>
      <w:b/>
      <w:color w:val="4F81BD"/>
    </w:rPr>
  </w:style>
  <w:style w:type="paragraph" w:styleId="Heading4">
    <w:name w:val="heading 4"/>
    <w:basedOn w:val="Normal"/>
    <w:next w:val="Normal"/>
    <w:pPr>
      <w:keepNext/>
      <w:keepLines/>
      <w:spacing w:before="120" w:after="360" w:line="360" w:lineRule="auto"/>
      <w:ind w:left="864" w:hanging="864"/>
      <w:jc w:val="both"/>
      <w:outlineLvl w:val="3"/>
    </w:pPr>
    <w:rPr>
      <w:rFonts w:ascii="Times New Roman" w:eastAsia="Times New Roman" w:hAnsi="Times New Roman" w:cs="Times New Roman"/>
      <w:b/>
      <w:i/>
      <w:color w:val="4F81BD"/>
    </w:rPr>
  </w:style>
  <w:style w:type="paragraph" w:styleId="Heading5">
    <w:name w:val="heading 5"/>
    <w:basedOn w:val="Normal"/>
    <w:next w:val="Normal"/>
    <w:pPr>
      <w:keepNext/>
      <w:keepLines/>
      <w:spacing w:before="480" w:line="360" w:lineRule="auto"/>
      <w:ind w:left="1008" w:hanging="1008"/>
      <w:jc w:val="both"/>
      <w:outlineLvl w:val="4"/>
    </w:pPr>
    <w:rPr>
      <w:rFonts w:ascii="Times New Roman" w:eastAsia="Times New Roman" w:hAnsi="Times New Roman" w:cs="Times New Roman"/>
      <w:b/>
      <w:color w:val="243F61"/>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185C73"/>
    <w:rPr>
      <w:color w:val="0000FF" w:themeColor="hyperlink"/>
      <w:u w:val="single"/>
    </w:rPr>
  </w:style>
  <w:style w:type="character" w:styleId="FollowedHyperlink">
    <w:name w:val="FollowedHyperlink"/>
    <w:basedOn w:val="DefaultParagraphFont"/>
    <w:uiPriority w:val="99"/>
    <w:semiHidden/>
    <w:unhideWhenUsed/>
    <w:rsid w:val="00185C73"/>
    <w:rPr>
      <w:color w:val="800080" w:themeColor="followedHyperlink"/>
      <w:u w:val="single"/>
    </w:rPr>
  </w:style>
  <w:style w:type="paragraph" w:styleId="BalloonText">
    <w:name w:val="Balloon Text"/>
    <w:basedOn w:val="Normal"/>
    <w:link w:val="BalloonTextChar"/>
    <w:uiPriority w:val="99"/>
    <w:semiHidden/>
    <w:unhideWhenUsed/>
    <w:rsid w:val="002D5B0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5B0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786</Words>
  <Characters>4482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Cross</dc:creator>
  <cp:lastModifiedBy>Maria Cross</cp:lastModifiedBy>
  <cp:revision>19</cp:revision>
  <dcterms:created xsi:type="dcterms:W3CDTF">2018-03-22T15:07:00Z</dcterms:created>
  <dcterms:modified xsi:type="dcterms:W3CDTF">2018-03-28T08:59:00Z</dcterms:modified>
</cp:coreProperties>
</file>