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r>
            <w:r>
              <w:rPr>
                <w:rFonts w:eastAsia="Aptos" w:cs="Open Sans" w:ascii="Open Sans" w:hAnsi="Open Sans"/>
                <w:kern w:val="2"/>
                <w:sz w:val="18"/>
                <w:szCs w:val="18"/>
                <w:lang w:val="en-US" w:eastAsia="en-US" w:bidi="ar-SA"/>
              </w:rP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r>
            <w:r>
              <w:rPr>
                <w:rFonts w:eastAsia="Aptos" w:cs="Open Sans" w:ascii="Open Sans" w:hAnsi="Open Sans"/>
                <w:kern w:val="2"/>
                <w:sz w:val="18"/>
                <w:szCs w:val="18"/>
                <w:lang w:val="en-US" w:eastAsia="en-US" w:bidi="ar-SA"/>
              </w:rPr>
              <w:t>{{DAILY_GUESTS}}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Math for America,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5080</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4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color w:val="auto"/>
            <w:sz w:val="12"/>
            <w:szCs w:val="12"/>
            <w:lang w:val="en-US"/>
          </w:rPr>
          <w:t>{{DAILY_GUESTS}}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TotalTime>
  <Application>LibreOffice/25.2.0.3$MacOSX_X86_64 LibreOffice_project/e1cf4a87eb02d755bce1a01209907ea5ddc8f069</Application>
  <AppVersion>15.0000</AppVersion>
  <Pages>5</Pages>
  <Words>854</Words>
  <Characters>4966</Characters>
  <CharactersWithSpaces>5740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2026-04-30T16:47:26Z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