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ascii="Open Sans" w:hAnsi="Open Sans" w:cs="Open Sans"/>
          <w:b/>
          <w:color w:val="5A2D5A"/>
          <w:sz w:val="96"/>
        </w:rPr>
      </w:pPr>
      <w:r>
        <w:drawing>
          <wp:anchor behindDoc="0" distT="0" distB="0" distL="0" distR="0" simplePos="0" locked="0" layoutInCell="1" allowOverlap="1" relativeHeight="10">
            <wp:simplePos x="0" y="0"/>
            <wp:positionH relativeFrom="column">
              <wp:posOffset>-60960</wp:posOffset>
            </wp:positionH>
            <wp:positionV relativeFrom="paragraph">
              <wp:posOffset>-1447800</wp:posOffset>
            </wp:positionV>
            <wp:extent cx="1780540" cy="1464945"/>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1780540" cy="1464945"/>
                    </a:xfrm>
                    <a:prstGeom prst="rect">
                      <a:avLst/>
                    </a:prstGeom>
                    <a:noFill/>
                  </pic:spPr>
                </pic:pic>
              </a:graphicData>
            </a:graphic>
          </wp:anchor>
        </w:drawing>
      </w:r>
      <w:r>
        <w:rPr>
          <w:rFonts w:cs="Open Sans" w:ascii="Open Sans" w:hAnsi="Open Sans"/>
          <w:b/>
          <w:color w:val="5A2D5A"/>
          <w:sz w:val="96"/>
        </w:rPr>
        <w:br/>
        <w:br/>
        <w:br/>
        <w:br/>
      </w:r>
    </w:p>
    <w:p>
      <w:pPr>
        <w:pStyle w:val="Normal"/>
        <w:spacing w:lineRule="auto" w:line="240" w:before="0" w:after="0"/>
        <w:jc w:val="center"/>
        <w:rPr>
          <w:rFonts w:ascii="Open Sans" w:hAnsi="Open Sans" w:cs="Open Sans"/>
          <w:b/>
          <w:color w:val="5A2D5A"/>
          <w:sz w:val="96"/>
        </w:rPr>
      </w:pPr>
      <w:r>
        <w:rPr>
          <w:rFonts w:cs="Open Sans" w:ascii="Open Sans" w:hAnsi="Open Sans"/>
          <w:b/>
          <w:color w:val="5A2D5A"/>
          <w:sz w:val="96"/>
        </w:rPr>
      </w:r>
    </w:p>
    <w:p>
      <w:pPr>
        <w:pStyle w:val="Default"/>
        <w:spacing w:lineRule="auto" w:line="240" w:before="0" w:after="0"/>
        <w:rPr>
          <w:rFonts w:ascii="Open Sans" w:hAnsi="Open Sans" w:cs="Open Sans"/>
        </w:rPr>
      </w:pPr>
      <w:r>
        <w:rPr>
          <w:rFonts w:cs="Open Sans" w:ascii="Open Sans" w:hAnsi="Open Sans"/>
        </w:rPr>
      </w:r>
    </w:p>
    <w:p>
      <w:pPr>
        <w:pStyle w:val="Default"/>
        <w:spacing w:lineRule="auto" w:line="240" w:before="0" w:after="0"/>
        <w:rPr>
          <w:rFonts w:ascii="Open Sans" w:hAnsi="Open Sans" w:cs="Open Sans"/>
          <w:b/>
          <w:color w:val="612D4A"/>
          <w:sz w:val="57"/>
        </w:rPr>
      </w:pPr>
      <w:r>
        <w:rPr>
          <w:rFonts w:cs="Open Sans" w:ascii="Open Sans" w:hAnsi="Open Sans"/>
          <w:b/>
          <w:color w:val="612D4A"/>
          <w:sz w:val="57"/>
        </w:rPr>
      </w:r>
    </w:p>
    <w:p>
      <w:pPr>
        <w:pStyle w:val="Default"/>
        <w:spacing w:lineRule="auto" w:line="240" w:before="0" w:after="0"/>
        <w:rPr>
          <w:rFonts w:ascii="Open Sans" w:hAnsi="Open Sans" w:cs="Open Sans"/>
          <w:b/>
          <w:color w:val="612D4A"/>
          <w:sz w:val="57"/>
        </w:rPr>
      </w:pPr>
      <w:r>
        <w:rPr>
          <w:rFonts w:cs="Open Sans" w:ascii="Open Sans" w:hAnsi="Open Sans"/>
          <w:b/>
          <w:color w:val="612D4A"/>
          <w:sz w:val="57"/>
        </w:rPr>
      </w:r>
    </w:p>
    <w:p>
      <w:pPr>
        <w:pStyle w:val="Normal"/>
        <w:rPr>
          <w:rFonts w:ascii="Open Sans" w:hAnsi="Open Sans" w:cs="Open Sans"/>
          <w:color w:val="EE0000"/>
          <w:sz w:val="22"/>
          <w:szCs w:val="22"/>
          <w:lang w:val="en-US"/>
        </w:rPr>
      </w:pPr>
      <w:r>
        <w:rPr>
          <w:rFonts w:cs="Open Sans" w:ascii="Open Sans" w:hAnsi="Open Sans"/>
          <w:b/>
          <w:color w:val="612D4A"/>
          <w:sz w:val="57"/>
          <w:szCs w:val="57"/>
        </w:rPr>
        <w:t>Foodesign Conceptual Events Proposal.</w:t>
      </w:r>
      <w:r>
        <w:br w:type="page"/>
      </w:r>
    </w:p>
    <w:tbl>
      <w:tblPr>
        <w:tblStyle w:val="Tablaconcuadrcula"/>
        <w:tblW w:w="10530" w:type="dxa"/>
        <w:jc w:val="left"/>
        <w:tblInd w:w="-810" w:type="dxa"/>
        <w:tblLayout w:type="fixed"/>
        <w:tblCellMar>
          <w:top w:w="0" w:type="dxa"/>
          <w:left w:w="108" w:type="dxa"/>
          <w:bottom w:w="0" w:type="dxa"/>
          <w:right w:w="108" w:type="dxa"/>
        </w:tblCellMar>
        <w:tblLook w:val="04a0" w:noVBand="1" w:noHBand="0" w:lastColumn="0" w:firstColumn="1" w:lastRow="0" w:firstRow="1"/>
      </w:tblPr>
      <w:tblGrid>
        <w:gridCol w:w="3294"/>
        <w:gridCol w:w="7235"/>
      </w:tblGrid>
      <w:tr>
        <w:trPr/>
        <w:tc>
          <w:tcPr>
            <w:tcW w:w="3294" w:type="dxa"/>
            <w:tcBorders>
              <w:top w:val="nil"/>
              <w:left w:val="nil"/>
              <w:bottom w:val="nil"/>
              <w:right w:val="nil"/>
            </w:tcBorders>
          </w:tcPr>
          <w:p>
            <w:pPr>
              <w:pStyle w:val="Normal"/>
              <w:pageBreakBefore/>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i/>
                <w:color w:val="612D4B"/>
                <w:kern w:val="2"/>
                <w:sz w:val="18"/>
                <w:szCs w:val="18"/>
                <w:lang w:val="en-US" w:eastAsia="en-US" w:bidi="ar-SA"/>
              </w:rPr>
              <w:t>We create everlasting moments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Client</w:t>
            </w:r>
          </w:p>
          <w:p>
            <w:pPr>
              <w:pStyle w:val="Normal"/>
              <w:widowControl/>
              <w:suppressAutoHyphens w:val="true"/>
              <w:spacing w:lineRule="auto" w:line="240" w:before="0" w:after="0"/>
              <w:jc w:val="left"/>
              <w:rPr>
                <w:rFonts w:ascii="Open Sans" w:hAnsi="Open Sans" w:cs="Open Sans"/>
                <w:color w:val="000000"/>
                <w:sz w:val="18"/>
                <w:szCs w:val="18"/>
                <w:lang w:val="en-US"/>
              </w:rPr>
            </w:pPr>
            <w:r>
              <w:rPr>
                <w:rFonts w:eastAsia="Aptos" w:cs="Open Sans" w:ascii="Open Sans" w:hAnsi="Open Sans"/>
                <w:color w:val="000000"/>
                <w:kern w:val="2"/>
                <w:sz w:val="18"/>
                <w:szCs w:val="18"/>
                <w:lang w:val="en-US" w:eastAsia="en-US" w:bidi="ar-SA"/>
              </w:rPr>
              <w:t>Test Client</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color w:val="612D4B"/>
                <w:sz w:val="18"/>
                <w:szCs w:val="18"/>
                <w:lang w:val="en-US"/>
              </w:rPr>
            </w:pPr>
            <w:r>
              <w:rPr>
                <w:rFonts w:eastAsia="Aptos" w:cs="Open Sans" w:ascii="Open Sans" w:hAnsi="Open Sans"/>
                <w:b/>
                <w:color w:val="612D4B"/>
                <w:kern w:val="2"/>
                <w:sz w:val="18"/>
                <w:szCs w:val="18"/>
                <w:lang w:val="en-US" w:eastAsia="en-US" w:bidi="ar-SA"/>
              </w:rPr>
              <w:t>Client Representative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 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 xml:space="preserve">Ph: </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Event Details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 xml:space="preserve">Event Code: </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Start: Tuesday, Oct 27 2026</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End: Friday, Oct 30 2026</w:t>
              <w:br/>
              <w:t>100 Guests</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tc>
        <w:tc>
          <w:tcPr>
            <w:tcW w:w="7235" w:type="dxa"/>
            <w:tcBorders>
              <w:top w:val="nil"/>
              <w:left w:val="nil"/>
              <w:bottom w:val="nil"/>
              <w:right w:val="nil"/>
            </w:tcBorders>
          </w:tcPr>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sz w:val="20"/>
                <w:szCs w:val="20"/>
                <w:lang w:val="en-US"/>
              </w:rPr>
            </w:pPr>
            <w:r>
              <w:rPr>
                <w:rFonts w:eastAsia="Aptos" w:cs="Open Sans" w:ascii="Open Sans" w:hAnsi="Open Sans"/>
                <w:color w:val="323232"/>
                <w:kern w:val="2"/>
                <w:sz w:val="20"/>
                <w:szCs w:val="20"/>
                <w:lang w:val="en-US" w:eastAsia="en-US" w:bidi="ar-SA"/>
              </w:rPr>
              <w:t>Dear Test Client, thank you for the opportunity to provide our services for your events. We look forward to sharing our services with you and your guests. Booking staff, planning and directing an event can be stressful. Therefore, we promise to do everything we can to ease the burden on you.</w:t>
            </w:r>
            <w:r>
              <w:rPr>
                <w:rFonts w:eastAsia="Aptos" w:cs="Open Sans" w:ascii="Open Sans" w:hAnsi="Open Sans"/>
                <w:color w:val="323232"/>
                <w:kern w:val="2"/>
                <w:sz w:val="20"/>
                <w:szCs w:val="20"/>
                <w:lang w:val="en-US" w:eastAsia="en-US" w:bidi="ar-SA"/>
              </w:rPr>
            </w:r>
            <w:r>
              <w:rPr>
                <w:rFonts w:eastAsia="Aptos" w:cs="Open Sans" w:ascii="Open Sans" w:hAnsi="Open Sans"/>
                <w:color w:val="323232"/>
                <w:kern w:val="2"/>
                <w:sz w:val="20"/>
                <w:szCs w:val="20"/>
                <w:lang w:val="en-US" w:eastAsia="en-US" w:bidi="ar-SA"/>
              </w:rPr>
            </w:r>
            <w:r>
              <w:rPr>
                <w:rFonts w:eastAsia="Aptos" w:cs="Open Sans" w:ascii="Open Sans" w:hAnsi="Open Sans"/>
                <w:color w:val="323232"/>
                <w:kern w:val="2"/>
                <w:sz w:val="20"/>
                <w:szCs w:val="20"/>
                <w:lang w:val="en-US" w:eastAsia="en-US" w:bidi="ar-SA"/>
              </w:rPr>
            </w:r>
          </w:p>
          <w:p>
            <w:pPr>
              <w:pStyle w:val="Normal"/>
              <w:widowControl/>
              <w:suppressAutoHyphens w:val="true"/>
              <w:spacing w:lineRule="auto" w:line="240" w:before="0" w:after="0"/>
              <w:jc w:val="left"/>
              <w:rPr>
                <w:rFonts w:ascii="Open Sans" w:hAnsi="Open Sans" w:cs="Open Sans"/>
                <w:sz w:val="20"/>
                <w:szCs w:val="20"/>
                <w:lang w:val="en-US"/>
              </w:rPr>
            </w:pPr>
            <w:r>
              <w:rPr>
                <w:rFonts w:cs="Open Sans" w:ascii="Open Sans" w:hAnsi="Open Sans"/>
                <w:sz w:val="20"/>
                <w:szCs w:val="20"/>
                <w:lang w:val="en-US"/>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We have taken all your concerns and requests into consideration as we developed this proposal and quote. We would like to assure you that our wait staff, catering and event services will meet your high food standards and suit your personal tastes.</w:t>
            </w:r>
          </w:p>
          <w:p>
            <w:pPr>
              <w:pStyle w:val="Default"/>
              <w:widowControl/>
              <w:spacing w:lineRule="auto" w:line="240" w:before="0" w:after="0"/>
              <w:jc w:val="left"/>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Sincerely.</w:t>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left"/>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____________________________________</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ascii="Open Sans" w:hAnsi="Open Sans" w:eastAsiaTheme="minorEastAsia"/>
                <w:color w:val="323232"/>
                <w:kern w:val="2"/>
                <w:sz w:val="20"/>
                <w:szCs w:val="20"/>
                <w:lang w:val="en-US" w:eastAsia="en-US" w:bidi="ar-SA"/>
              </w:rPr>
              <w:t>Foodesign Conceptual Event</w:t>
            </w:r>
            <w:r>
              <w:rPr>
                <w:rFonts w:eastAsia="" w:cs="Open Sans" w:ascii="Open Sans" w:hAnsi="Open Sans" w:eastAsiaTheme="minorEastAsia"/>
                <w:color w:val="323232"/>
                <w:kern w:val="2"/>
                <w:sz w:val="22"/>
                <w:szCs w:val="22"/>
                <w:lang w:val="en-US" w:eastAsia="en-US" w:bidi="ar-SA"/>
              </w:rPr>
              <w:t>.</w:t>
            </w:r>
          </w:p>
        </w:tc>
      </w:tr>
    </w:tbl>
    <w:p>
      <w:pPr>
        <w:pStyle w:val="Normal"/>
        <w:spacing w:lineRule="auto" w:line="240" w:before="0" w:after="0"/>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b/>
          <w:color w:val="612D4B"/>
          <w:sz w:val="28"/>
          <w:lang w:val="en-US"/>
        </w:rPr>
      </w:pPr>
      <w:r>
        <w:rPr>
          <w:rFonts w:cs="Open Sans" w:ascii="Open Sans" w:hAnsi="Open Sans"/>
          <w:b/>
          <w:color w:val="612D4B"/>
          <w:sz w:val="28"/>
          <w:lang w:val="en-US"/>
        </w:rPr>
      </w:r>
      <w:r>
        <w:br w:type="page"/>
      </w:r>
    </w:p>
    <w:p>
      <w:pPr>
        <w:spacing w:after="0" w:before="0"/>
      </w:pPr>
      <w:r>
        <w:rPr>
          <w:rFonts w:ascii="Open Sans" w:hAnsi="Open Sans" w:cs="Open Sans"/>
          <w:b/>
          <w:i w:val="0"/>
          <w:color w:val="612D4B"/>
          <w:sz w:val="20"/>
          <w:u w:val="none"/>
        </w:rPr>
        <w:t>MENUS</w:t>
      </w:r>
    </w:p>
    <w:p>
      <w:pPr>
        <w:spacing w:after="0" w:before="0"/>
      </w:pPr>
      <w:r>
        <w:rPr>
          <w:rFonts w:ascii="Open Sans" w:hAnsi="Open Sans" w:cs="Open Sans"/>
          <w:b w:val="0"/>
          <w:i w:val="0"/>
          <w:color w:val="333333"/>
          <w:sz w:val="20"/>
          <w:u w:val="none"/>
        </w:rPr>
        <w:t>Tuesday, Oct 27 2026</w:t>
      </w:r>
    </w:p>
    <w:p>
      <w:pPr>
        <w:spacing w:after="120" w:before="200"/>
      </w:pPr>
      <w:r>
        <w:rPr>
          <w:rFonts w:ascii="Open Sans" w:hAnsi="Open Sans" w:cs="Open Sans"/>
          <w:b w:val="0"/>
          <w:i w:val="0"/>
          <w:color w:val="333333"/>
          <w:sz w:val="20"/>
          <w:u w:val="none"/>
        </w:rPr>
      </w:r>
    </w:p>
    <w:p>
      <w:pPr>
        <w:spacing w:after="0" w:before="200"/>
      </w:pPr>
      <w:r>
        <w:rPr>
          <w:rFonts w:ascii="Open Sans" w:hAnsi="Open Sans" w:cs="Open Sans"/>
          <w:b/>
          <w:i w:val="0"/>
          <w:color w:val="612D4B"/>
          <w:sz w:val="20"/>
          <w:u w:val="none"/>
        </w:rPr>
        <w:t>PROPOSAL OF SERVICES</w:t>
      </w:r>
    </w:p>
    <w:p>
      <w:pPr>
        <w:spacing w:after="0" w:before="0"/>
      </w:pPr>
      <w:r>
        <w:rPr>
          <w:rFonts w:ascii="Open Sans" w:hAnsi="Open Sans" w:cs="Open Sans"/>
          <w:b w:val="0"/>
          <w:i w:val="0"/>
          <w:color w:val="333333"/>
          <w:sz w:val="20"/>
          <w:u w:val="none"/>
        </w:rPr>
        <w:t>Friday, Oct 30 2026</w:t>
      </w:r>
    </w:p>
    <w:p>
      <w:pPr>
        <w:spacing w:after="0" w:before="200"/>
      </w:pPr>
      <w:r>
        <w:rPr>
          <w:rFonts w:ascii="Open Sans" w:hAnsi="Open Sans" w:cs="Open Sans"/>
          <w:b/>
          <w:i w:val="0"/>
          <w:color w:val="612D4B"/>
          <w:sz w:val="20"/>
          <w:u w:val="none"/>
        </w:rPr>
        <w:t>Food Service</w:t>
      </w:r>
    </w:p>
    <w:p>
      <w:pPr>
        <w:spacing w:after="120" w:before="0"/>
      </w:pPr>
      <w:r>
        <w:rPr>
          <w:rFonts w:ascii="Open Sans" w:hAnsi="Open Sans" w:cs="Open Sans"/>
          <w:b w:val="0"/>
          <w:i/>
          <w:color w:val="333333"/>
          <w:sz w:val="20"/>
          <w:u w:val="none"/>
        </w:rPr>
        <w:t>Based on 100 Guests</w:t>
      </w:r>
    </w:p>
    <w:p>
      <w:pPr>
        <w:spacing w:after="0" w:before="300"/>
      </w:pPr>
      <w:r>
        <w:rPr>
          <w:rFonts w:ascii="Open Sans" w:hAnsi="Open Sans" w:cs="Open Sans"/>
          <w:b/>
          <w:i w:val="0"/>
          <w:color w:val="612D4B"/>
          <w:sz w:val="20"/>
          <w:u w:val="none"/>
        </w:rPr>
        <w:t>Labor Service Fees</w:t>
      </w:r>
    </w:p>
    <w:p>
      <w:pPr>
        <w:spacing w:after="0" w:before="120"/>
      </w:pPr>
      <w:r>
        <w:rPr>
          <w:rFonts w:ascii="Open Sans" w:hAnsi="Open Sans" w:cs="Open Sans"/>
          <w:b/>
          <w:i w:val="0"/>
          <w:color w:val="333333"/>
          <w:sz w:val="20"/>
          <w:u w:val="none"/>
        </w:rPr>
        <w:t>October, Tuesday 27 2026</w:t>
      </w:r>
    </w:p>
    <w:p>
      <w:pPr>
        <w:pBdr>
          <w:bottom w:val="single" w:sz="6" w:space="1" w:color="000000"/>
        </w:pBdr>
        <w:spacing w:after="60" w:before="0" w:line="20" w:lineRule="exact"/>
      </w:pPr>
      <w:r>
        <w:rPr>
          <w:rFonts w:ascii="Open Sans" w:hAnsi="Open Sans" w:cs="Open Sans"/>
          <w:b w:val="0"/>
          <w:i w:val="0"/>
          <w:color w:val="333333"/>
          <w:sz w:val="2"/>
          <w:u w:val="none"/>
        </w:rPr>
      </w:r>
    </w:p>
    <w:p>
      <w:pPr>
        <w:spacing w:after="0" w:before="0"/>
      </w:pPr>
      <w:r>
        <w:rPr>
          <w:rFonts w:ascii="Open Sans" w:hAnsi="Open Sans" w:cs="Open Sans"/>
          <w:b w:val="0"/>
          <w:i w:val="0"/>
          <w:color w:val="333333"/>
          <w:sz w:val="20"/>
          <w:u w:val="none"/>
        </w:rPr>
      </w:r>
      <w:r>
        <w:rPr>
          <w:rFonts w:ascii="Open Sans" w:hAnsi="Open Sans" w:cs="Open Sans"/>
          <w:i/>
          <w:sz w:val="20"/>
        </w:rPr>
        <w:t xml:space="preserve">Staff suggested based on </w:t>
      </w:r>
      <w:r>
        <w:rPr>
          <w:rFonts w:ascii="Open Sans" w:hAnsi="Open Sans" w:cs="Open Sans"/>
          <w:b/>
          <w:i/>
          <w:sz w:val="20"/>
        </w:rPr>
        <w:t>14,00</w:t>
      </w:r>
      <w:r>
        <w:rPr>
          <w:rFonts w:ascii="Open Sans" w:hAnsi="Open Sans" w:cs="Open Sans"/>
          <w:i/>
          <w:sz w:val="20"/>
        </w:rPr>
        <w:t xml:space="preserve"> hours of labor. </w:t>
      </w:r>
      <w:r>
        <w:rPr>
          <w:rFonts w:ascii="Open Sans" w:hAnsi="Open Sans" w:cs="Open Sans"/>
          <w:b w:val="0"/>
          <w:sz w:val="20"/>
        </w:rPr>
        <w:t>1 Event Manager, 4 Waiters, 1 Chef</w:t>
      </w:r>
    </w:p>
    <w:p>
      <w:pPr>
        <w:spacing w:after="80" w:before="0"/>
        <w:jc w:val="right"/>
      </w:pPr>
      <w:r>
        <w:rPr>
          <w:rFonts w:ascii="Open Sans" w:hAnsi="Open Sans" w:cs="Open Sans"/>
          <w:b/>
          <w:i w:val="0"/>
          <w:color w:val="000000"/>
          <w:sz w:val="20"/>
          <w:u w:val="none"/>
        </w:rPr>
        <w:t>$ 7,910.00</w:t>
      </w:r>
    </w:p>
    <w:p>
      <w:pPr>
        <w:spacing w:after="0" w:before="300"/>
      </w:pPr>
      <w:r>
        <w:rPr>
          <w:rFonts w:ascii="Open Sans" w:hAnsi="Open Sans" w:cs="Open Sans"/>
          <w:b/>
          <w:i w:val="0"/>
          <w:color w:val="612D4B"/>
          <w:sz w:val="20"/>
          <w:u w:val="none"/>
        </w:rPr>
        <w:t>Extras Services</w:t>
      </w:r>
    </w:p>
    <w:p>
      <w:pPr>
        <w:spacing w:after="0" w:before="0"/>
      </w:pPr>
      <w:r>
        <w:rPr>
          <w:rFonts w:ascii="Open Sans" w:hAnsi="Open Sans" w:cs="Open Sans"/>
          <w:b/>
          <w:i w:val="0"/>
          <w:color w:val="333333"/>
          <w:sz w:val="20"/>
          <w:u w:val="none"/>
        </w:rPr>
        <w:t>October, Tuesday 27 2026</w:t>
      </w:r>
    </w:p>
    <w:p>
      <w:pPr>
        <w:pBdr>
          <w:bottom w:val="single" w:sz="6" w:space="1" w:color="000000"/>
        </w:pBdr>
        <w:spacing w:after="60" w:before="0" w:line="20" w:lineRule="exact"/>
      </w:pPr>
      <w:r>
        <w:rPr>
          <w:rFonts w:ascii="Open Sans" w:hAnsi="Open Sans" w:cs="Open Sans"/>
          <w:b w:val="0"/>
          <w:i w:val="0"/>
          <w:color w:val="333333"/>
          <w:sz w:val="2"/>
          <w:u w:val="none"/>
        </w:rPr>
      </w:r>
    </w:p>
    <w:p>
      <w:pPr>
        <w:tabs>
          <w:tab w:pos="9354" w:val="right"/>
        </w:tabs>
        <w:spacing w:after="40" w:before="0"/>
      </w:pPr>
      <w:r>
        <w:rPr>
          <w:rFonts w:ascii="Open Sans" w:hAnsi="Open Sans" w:cs="Open Sans"/>
          <w:b w:val="0"/>
          <w:i w:val="0"/>
          <w:color w:val="333333"/>
          <w:sz w:val="20"/>
          <w:u w:val="none"/>
        </w:rPr>
      </w:r>
      <w:r>
        <w:rPr>
          <w:rFonts w:ascii="Open Sans" w:hAnsi="Open Sans" w:cs="Open Sans"/>
          <w:b/>
          <w:sz w:val="20"/>
        </w:rPr>
        <w:t>10 x Grey Linen</w:t>
        <w:tab/>
        <w:t>$ 100,00</w:t>
      </w:r>
    </w:p>
    <w:p>
      <w:pPr>
        <w:spacing w:after="120" w:before="200"/>
      </w:pPr>
      <w:r>
        <w:rPr>
          <w:rFonts w:ascii="Open Sans" w:hAnsi="Open Sans" w:cs="Open Sans"/>
          <w:b/>
          <w:i w:val="0"/>
          <w:color w:val="612D4B"/>
          <w:sz w:val="20"/>
          <w:u w:val="none"/>
        </w:rPr>
        <w:t>Cost of Balance</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Food</w:t>
      </w:r>
      <w:r>
        <w:rPr>
          <w:rFonts w:ascii="Open Sans" w:hAnsi="Open Sans" w:cs="Open Sans"/>
          <w:sz w:val="20"/>
        </w:rPr>
        <w:tab/>
      </w:r>
      <w:r>
        <w:rPr>
          <w:rFonts w:ascii="Open Sans" w:hAnsi="Open Sans" w:cs="Open Sans"/>
          <w:b w:val="0"/>
          <w:sz w:val="20"/>
        </w:rPr>
        <w:t>$ 0.00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Labor Cost</w:t>
      </w:r>
      <w:r>
        <w:rPr>
          <w:rFonts w:ascii="Open Sans" w:hAnsi="Open Sans" w:cs="Open Sans"/>
          <w:sz w:val="20"/>
        </w:rPr>
        <w:tab/>
      </w:r>
      <w:r>
        <w:rPr>
          <w:rFonts w:ascii="Open Sans" w:hAnsi="Open Sans" w:cs="Open Sans"/>
          <w:b w:val="0"/>
          <w:sz w:val="20"/>
        </w:rPr>
        <w:t>$ 7,910.00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Extras Services (Sales)</w:t>
      </w:r>
      <w:r>
        <w:rPr>
          <w:rFonts w:ascii="Open Sans" w:hAnsi="Open Sans" w:cs="Open Sans"/>
          <w:sz w:val="20"/>
        </w:rPr>
        <w:tab/>
      </w:r>
      <w:r>
        <w:rPr>
          <w:rFonts w:ascii="Open Sans" w:hAnsi="Open Sans" w:cs="Open Sans"/>
          <w:b w:val="0"/>
          <w:sz w:val="20"/>
        </w:rPr>
        <w:t>$ 0.00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sz w:val="20"/>
        </w:rPr>
        <w:t>Event Subtotal (Pre-Tax)</w:t>
      </w:r>
      <w:r>
        <w:rPr>
          <w:rFonts w:ascii="Open Sans" w:hAnsi="Open Sans" w:cs="Open Sans"/>
          <w:sz w:val="20"/>
        </w:rPr>
        <w:tab/>
      </w:r>
      <w:r>
        <w:rPr>
          <w:rFonts w:ascii="Open Sans" w:hAnsi="Open Sans" w:cs="Open Sans"/>
          <w:b/>
          <w:sz w:val="20"/>
        </w:rPr>
        <w:t>$ 7,910.00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 xml:space="preserve"> </w:t>
      </w:r>
      <w:r>
        <w:rPr>
          <w:rFonts w:ascii="Open Sans" w:hAnsi="Open Sans" w:cs="Open Sans"/>
          <w:sz w:val="20"/>
        </w:rPr>
        <w:tab/>
      </w:r>
      <w:r>
        <w:rPr>
          <w:rFonts w:ascii="Open Sans" w:hAnsi="Open Sans" w:cs="Open Sans"/>
          <w:b w:val="0"/>
          <w:sz w:val="20"/>
        </w:rPr>
        <w:t>$ 0.00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sz w:val="20"/>
        </w:rPr>
        <w:t>Subtotal after Taxes</w:t>
      </w:r>
      <w:r>
        <w:rPr>
          <w:rFonts w:ascii="Open Sans" w:hAnsi="Open Sans" w:cs="Open Sans"/>
          <w:sz w:val="20"/>
        </w:rPr>
        <w:tab/>
      </w:r>
      <w:r>
        <w:rPr>
          <w:rFonts w:ascii="Open Sans" w:hAnsi="Open Sans" w:cs="Open Sans"/>
          <w:b/>
          <w:sz w:val="20"/>
        </w:rPr>
        <w:t>$ 7,910.00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Extras Services (Rentals)</w:t>
      </w:r>
      <w:r>
        <w:rPr>
          <w:rFonts w:ascii="Open Sans" w:hAnsi="Open Sans" w:cs="Open Sans"/>
          <w:sz w:val="20"/>
        </w:rPr>
        <w:tab/>
      </w:r>
      <w:r>
        <w:rPr>
          <w:rFonts w:ascii="Open Sans" w:hAnsi="Open Sans" w:cs="Open Sans"/>
          <w:b w:val="0"/>
          <w:sz w:val="20"/>
        </w:rPr>
        <w:t xml:space="preserve">($ 0.00*) </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 xml:space="preserve"> Service Charge</w:t>
      </w:r>
      <w:r>
        <w:rPr>
          <w:rFonts w:ascii="Open Sans" w:hAnsi="Open Sans" w:cs="Open Sans"/>
          <w:sz w:val="20"/>
        </w:rPr>
        <w:tab/>
      </w:r>
      <w:r>
        <w:rPr>
          <w:rFonts w:ascii="Open Sans" w:hAnsi="Open Sans" w:cs="Open Sans"/>
          <w:b w:val="0"/>
          <w:sz w:val="20"/>
        </w:rPr>
        <w:t>$ 0.00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sz w:val="20"/>
        </w:rPr>
        <w:t>Total Estimated Amount</w:t>
      </w:r>
      <w:r>
        <w:rPr>
          <w:rFonts w:ascii="Open Sans" w:hAnsi="Open Sans" w:cs="Open Sans"/>
          <w:sz w:val="20"/>
        </w:rPr>
        <w:tab/>
      </w:r>
      <w:r>
        <w:rPr>
          <w:rFonts w:ascii="Open Sans" w:hAnsi="Open Sans" w:cs="Open Sans"/>
          <w:b/>
          <w:sz w:val="20"/>
        </w:rPr>
        <w:t>$ 7,910.00</w:t>
      </w:r>
    </w:p>
    <w:p>
      <w:pPr>
        <w:pBdr>
          <w:top w:val="single" w:sz="12" w:color="612D4B"/>
        </w:pBdr>
        <w:tabs>
          <w:tab w:pos="9354" w:val="right"/>
        </w:tabs>
        <w:spacing w:after="40" w:before="160"/>
      </w:pPr>
      <w:r>
        <w:rPr>
          <w:rFonts w:ascii="Open Sans" w:hAnsi="Open Sans" w:cs="Open Sans"/>
          <w:b w:val="0"/>
          <w:i w:val="0"/>
          <w:color w:val="333333"/>
          <w:sz w:val="20"/>
          <w:u w:val="none"/>
        </w:rPr>
      </w:r>
      <w:r>
        <w:rPr>
          <w:rFonts w:ascii="Open Sans" w:hAnsi="Open Sans" w:cs="Open Sans"/>
          <w:b/>
          <w:color w:val="612D4B"/>
          <w:sz w:val="20"/>
        </w:rPr>
        <w:t>Final Balance Due</w:t>
        <w:tab/>
        <w:t>$ 7,910.00</w:t>
      </w:r>
    </w:p>
    <w:p>
      <w:pPr>
        <w:pStyle w:val="Normal"/>
        <w:rPr>
          <w:rFonts w:ascii="Open Sans" w:hAnsi="Open Sans" w:cs="Open Sans"/>
        </w:rPr>
      </w:pPr>
      <w:r>
        <w:rPr>
          <w:rFonts w:cs="Open Sans" w:ascii="Open Sans" w:hAnsi="Open Sans"/>
        </w:rPr>
      </w:r>
      <w:r>
        <w:br w:type="page"/>
      </w:r>
    </w:p>
    <w:tbl>
      <w:tblPr>
        <w:tblStyle w:val="Tablaconcuadrcula"/>
        <w:tblW w:w="9720" w:type="dxa"/>
        <w:jc w:val="left"/>
        <w:tblInd w:w="0" w:type="dxa"/>
        <w:tblLayout w:type="fixed"/>
        <w:tblCellMar>
          <w:top w:w="0" w:type="dxa"/>
          <w:left w:w="108" w:type="dxa"/>
          <w:bottom w:w="0" w:type="dxa"/>
          <w:right w:w="108" w:type="dxa"/>
        </w:tblCellMar>
        <w:tblLook w:val="04a0" w:noVBand="1" w:noHBand="0" w:lastColumn="0" w:firstColumn="1" w:lastRow="0" w:firstRow="1"/>
      </w:tblPr>
      <w:tblGrid>
        <w:gridCol w:w="2970"/>
        <w:gridCol w:w="6749"/>
      </w:tblGrid>
      <w:tr>
        <w:trPr/>
        <w:tc>
          <w:tcPr>
            <w:tcW w:w="2970" w:type="dxa"/>
            <w:tcBorders>
              <w:top w:val="nil"/>
              <w:left w:val="nil"/>
              <w:bottom w:val="nil"/>
              <w:right w:val="nil"/>
            </w:tcBorders>
          </w:tcPr>
          <w:p>
            <w:pPr>
              <w:pStyle w:val="Normal"/>
              <w:pageBreakBefore/>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i/>
                <w:color w:val="612D4B"/>
                <w:kern w:val="2"/>
                <w:sz w:val="18"/>
                <w:szCs w:val="18"/>
                <w:lang w:val="en-US" w:eastAsia="en-US" w:bidi="ar-SA"/>
              </w:rPr>
              <w:t>We create everlasting moments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Client</w:t>
            </w:r>
          </w:p>
          <w:p>
            <w:pPr>
              <w:pStyle w:val="Normal"/>
              <w:widowControl/>
              <w:suppressAutoHyphens w:val="true"/>
              <w:spacing w:lineRule="auto" w:line="240" w:before="0" w:after="0"/>
              <w:jc w:val="left"/>
              <w:rPr>
                <w:rFonts w:ascii="Open Sans" w:hAnsi="Open Sans" w:cs="Open Sans"/>
                <w:color w:val="000000"/>
                <w:sz w:val="18"/>
                <w:szCs w:val="18"/>
                <w:lang w:val="en-US"/>
              </w:rPr>
            </w:pPr>
            <w:r>
              <w:rPr>
                <w:rFonts w:eastAsia="Aptos" w:cs="Open Sans" w:ascii="Open Sans" w:hAnsi="Open Sans"/>
                <w:color w:val="000000"/>
                <w:kern w:val="2"/>
                <w:sz w:val="18"/>
                <w:szCs w:val="18"/>
                <w:lang w:val="en-US" w:eastAsia="en-US" w:bidi="ar-SA"/>
              </w:rPr>
              <w:t>Test Client</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color w:val="612D4B"/>
                <w:sz w:val="18"/>
                <w:szCs w:val="18"/>
                <w:lang w:val="en-US"/>
              </w:rPr>
            </w:pPr>
            <w:r>
              <w:rPr>
                <w:rFonts w:eastAsia="Aptos" w:cs="Open Sans" w:ascii="Open Sans" w:hAnsi="Open Sans"/>
                <w:b/>
                <w:color w:val="612D4B"/>
                <w:kern w:val="2"/>
                <w:sz w:val="18"/>
                <w:szCs w:val="18"/>
                <w:lang w:val="en-US" w:eastAsia="en-US" w:bidi="ar-SA"/>
              </w:rPr>
              <w:t>Client Representative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 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 xml:space="preserve">Ph: </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Event Details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 xml:space="preserve">Event Code: </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Start: Tuesday, Oct 27 2026</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End: Friday, Oct 30 2026</w:t>
              <w:br/>
              <w:t>100 Guests</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tc>
        <w:tc>
          <w:tcPr>
            <w:tcW w:w="6749" w:type="dxa"/>
            <w:tcBorders>
              <w:top w:val="nil"/>
              <w:left w:val="nil"/>
              <w:bottom w:val="nil"/>
              <w:right w:val="nil"/>
            </w:tcBorders>
          </w:tcPr>
          <w:p>
            <w:pPr>
              <w:pStyle w:val="Normal"/>
              <w:widowControl/>
              <w:suppressAutoHyphens w:val="true"/>
              <w:spacing w:lineRule="auto" w:line="240" w:before="0" w:after="0"/>
              <w:jc w:val="left"/>
              <w:rPr>
                <w:rFonts w:ascii="Open Sans" w:hAnsi="Open Sans" w:cs="Open Sans"/>
                <w:b/>
                <w:color w:val="612D4B"/>
                <w:sz w:val="20"/>
                <w:szCs w:val="20"/>
                <w:lang w:val="en-US"/>
              </w:rPr>
            </w:pPr>
            <w:r>
              <w:rPr>
                <w:rFonts w:eastAsia="Aptos" w:cs="Open Sans" w:ascii="Open Sans" w:hAnsi="Open Sans"/>
                <w:b/>
                <w:color w:val="612D4B"/>
                <w:kern w:val="2"/>
                <w:sz w:val="20"/>
                <w:szCs w:val="20"/>
                <w:lang w:val="en-US" w:eastAsia="en-US" w:bidi="ar-SA"/>
              </w:rPr>
              <w:t>Explanation of Fees</w:t>
            </w:r>
          </w:p>
          <w:p>
            <w:pPr>
              <w:pStyle w:val="Normal"/>
              <w:widowControl/>
              <w:suppressAutoHyphens w:val="true"/>
              <w:spacing w:lineRule="auto" w:line="240" w:before="0" w:after="0"/>
              <w:jc w:val="left"/>
              <w:rPr>
                <w:rFonts w:ascii="Open Sans" w:hAnsi="Open Sans" w:cs="Open Sans"/>
                <w:b/>
                <w:color w:val="612D4B"/>
                <w:sz w:val="20"/>
                <w:szCs w:val="20"/>
                <w:lang w:val="en-US"/>
              </w:rPr>
            </w:pPr>
            <w:r>
              <w:rPr>
                <w:rFonts w:cs="Open Sans" w:ascii="Open Sans" w:hAnsi="Open Sans"/>
                <w:b/>
                <w:color w:val="612D4B"/>
                <w:sz w:val="20"/>
                <w:szCs w:val="20"/>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Event Planning Service</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If a client resquets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Delivery Fee</w:t>
            </w:r>
          </w:p>
          <w:p>
            <w:pPr>
              <w:pStyle w:val="ListParagraph"/>
              <w:widowControl/>
              <w:numPr>
                <w:ilvl w:val="0"/>
                <w:numId w:val="1"/>
              </w:numPr>
              <w:suppressAutoHyphens w:val="true"/>
              <w:spacing w:lineRule="auto" w:line="240" w:before="0" w:after="0"/>
              <w:ind w:hanging="360" w:left="290"/>
              <w:contextualSpacing/>
              <w:jc w:val="left"/>
              <w:rPr>
                <w:rFonts w:ascii="Open Sans" w:hAnsi="Open Sans" w:cs="Open Sans"/>
                <w:sz w:val="18"/>
                <w:szCs w:val="18"/>
                <w:lang w:val="en-US"/>
              </w:rPr>
            </w:pPr>
            <w:r>
              <w:rPr>
                <w:rFonts w:eastAsia="Aptos" w:cs="Open Sans" w:ascii="Open Sans" w:hAnsi="Open Sans"/>
                <w:kern w:val="2"/>
                <w:sz w:val="18"/>
                <w:szCs w:val="18"/>
                <w:lang w:val="en-US" w:eastAsia="en-US" w:bidi="ar-SA"/>
              </w:rPr>
              <w:t>Not Applicable.</w:t>
            </w:r>
          </w:p>
          <w:p>
            <w:pPr>
              <w:pStyle w:val="ListParagraph"/>
              <w:widowControl/>
              <w:numPr>
                <w:ilvl w:val="0"/>
                <w:numId w:val="1"/>
              </w:numPr>
              <w:suppressAutoHyphens w:val="true"/>
              <w:spacing w:lineRule="auto" w:line="240" w:before="0" w:after="0"/>
              <w:ind w:hanging="360" w:left="290"/>
              <w:contextualSpacing/>
              <w:jc w:val="left"/>
              <w:rPr>
                <w:rFonts w:ascii="Open Sans" w:hAnsi="Open Sans" w:cs="Open Sans"/>
                <w:sz w:val="18"/>
                <w:szCs w:val="18"/>
                <w:lang w:val="en-US"/>
              </w:rPr>
            </w:pPr>
            <w:r>
              <w:rPr>
                <w:rFonts w:eastAsia="Aptos" w:cs="Open Sans" w:ascii="Open Sans" w:hAnsi="Open Sans"/>
                <w:kern w:val="2"/>
                <w:sz w:val="18"/>
                <w:szCs w:val="18"/>
                <w:lang w:val="en-US" w:eastAsia="en-US" w:bidi="ar-SA"/>
              </w:rPr>
              <w:t>If the event takes place more than x miles from N/A, a fee of x$/mile will be added to the total costs to cover gas and vehicle mileage.</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Service Charge</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 xml:space="preserve">A service charge of </w:t>
            </w:r>
            <w:r>
              <w:rPr>
                <w:rFonts w:eastAsia="Aptos" w:cs="Open Sans" w:ascii="Open Sans" w:hAnsi="Open Sans"/>
                <w:b/>
                <w:bCs/>
                <w:kern w:val="2"/>
                <w:sz w:val="18"/>
                <w:szCs w:val="18"/>
                <w:shd w:fill="auto" w:val="clear"/>
                <w:lang w:val="en-US" w:eastAsia="en-US" w:bidi="ar-SA"/>
              </w:rPr>
            </w:r>
            <w:r>
              <w:rPr>
                <w:rFonts w:eastAsia="Aptos" w:cs="Open Sans" w:ascii="Open Sans" w:hAnsi="Open Sans"/>
                <w:kern w:val="2"/>
                <w:sz w:val="18"/>
                <w:szCs w:val="18"/>
                <w:lang w:val="en-US" w:eastAsia="en-US" w:bidi="ar-SA"/>
              </w:rPr>
              <w:t xml:space="preserve"> is Indicated in your proposal of service. This fee covers all administration, insurance fees, transportation, site visits, trucking, &amp; supplemental costs associated with the event planning.</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Gratuities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Gratuities are not included in the proposal and are at the sole discretion of the client.</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Taxes and Insurance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All prices are subject to an  service and   Sale Tax</w:t>
            </w:r>
            <w:r>
              <w:rPr>
                <w:rFonts w:eastAsia="Aptos" w:cs="Open Sans" w:ascii="Open Sans" w:hAnsi="Open Sans"/>
                <w:b/>
                <w:bCs/>
                <w:kern w:val="2"/>
                <w:sz w:val="18"/>
                <w:szCs w:val="18"/>
                <w:shd w:fill="auto" w:val="clear"/>
                <w:lang w:val="en-US" w:eastAsia="en-US" w:bidi="ar-SA"/>
              </w:rPr>
            </w:r>
            <w:r>
              <w:rPr>
                <w:rFonts w:eastAsia="Aptos" w:cs="Open Sans" w:ascii="Open Sans" w:hAnsi="Open Sans"/>
                <w:kern w:val="2"/>
                <w:sz w:val="18"/>
                <w:szCs w:val="18"/>
                <w:lang w:val="en-US" w:eastAsia="en-US" w:bidi="ar-SA"/>
              </w:rPr>
            </w:r>
            <w:r>
              <w:rPr>
                <w:rFonts w:eastAsia="Aptos" w:cs="Open Sans" w:ascii="Open Sans" w:hAnsi="Open Sans"/>
                <w:kern w:val="2"/>
                <w:sz w:val="18"/>
                <w:szCs w:val="18"/>
                <w:shd w:fill="auto" w:val="clear"/>
                <w:lang w:val="en-US" w:eastAsia="en-US" w:bidi="ar-SA"/>
              </w:rPr>
            </w:r>
            <w:r>
              <w:rPr>
                <w:rFonts w:eastAsia="Aptos" w:cs="Open Sans" w:ascii="Open Sans" w:hAnsi="Open Sans"/>
                <w:b/>
                <w:bCs/>
                <w:kern w:val="2"/>
                <w:sz w:val="18"/>
                <w:szCs w:val="18"/>
                <w:shd w:fill="auto" w:val="clear"/>
                <w:lang w:val="en-US" w:eastAsia="en-US" w:bidi="ar-SA"/>
              </w:rPr>
            </w:r>
            <w:r>
              <w:rPr>
                <w:rFonts w:eastAsia="Aptos" w:cs="Open Sans" w:ascii="Open Sans" w:hAnsi="Open Sans"/>
                <w:b/>
                <w:bCs/>
                <w:kern w:val="2"/>
                <w:sz w:val="18"/>
                <w:szCs w:val="18"/>
                <w:lang w:val="en-US" w:eastAsia="en-US" w:bidi="ar-SA"/>
              </w:rPr>
            </w:r>
            <w:r>
              <w:rPr>
                <w:rFonts w:eastAsia="Aptos" w:cs="Open Sans" w:ascii="Open Sans" w:hAnsi="Open Sans"/>
                <w:b/>
                <w:bCs/>
                <w:kern w:val="2"/>
                <w:sz w:val="18"/>
                <w:szCs w:val="18"/>
                <w:shd w:fill="auto" w:val="clear"/>
                <w:lang w:val="en-US" w:eastAsia="en-US" w:bidi="ar-SA"/>
              </w:rPr>
            </w:r>
            <w:r>
              <w:rPr>
                <w:rFonts w:eastAsia="Aptos" w:cs="Open Sans" w:ascii="Open Sans" w:hAnsi="Open Sans"/>
                <w:kern w:val="2"/>
                <w:sz w:val="18"/>
                <w:szCs w:val="18"/>
                <w:lang w:val="en-US" w:eastAsia="en-US" w:bidi="ar-SA"/>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Governing Terms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and the Client acknowledge and agree that this proposal is governed by the Master Caterer Agreement executed between the parties.</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Acceptance By Client</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undersigned, as a duly authorized representative of the Client, Test Client, hereby contract the services of Foodesign Conceptual Events as listed and quoted in this proposal on behalf of the Client according to the terms and conditions herein.</w:t>
            </w:r>
          </w:p>
          <w:p>
            <w:pPr>
              <w:pStyle w:val="Normal"/>
              <w:widowControl/>
              <w:suppressAutoHyphens w:val="true"/>
              <w:spacing w:lineRule="auto" w:line="240" w:before="0" w:after="0"/>
              <w:jc w:val="both"/>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both"/>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Signed</w:t>
            </w:r>
            <w:r>
              <w:rPr>
                <w:rFonts w:eastAsia="Aptos" w:cs="Open Sans" w:ascii="Open Sans" w:hAnsi="Open Sans"/>
                <w:kern w:val="2"/>
                <w:sz w:val="18"/>
                <w:szCs w:val="18"/>
                <w:lang w:val="en-US" w:eastAsia="en-US" w:bidi="ar-SA"/>
              </w:rPr>
              <w:t>:___________________________________</w:t>
            </w:r>
            <w:r>
              <w:rPr>
                <w:rFonts w:eastAsia="Aptos" w:cs="Open Sans" w:ascii="Open Sans" w:hAnsi="Open Sans"/>
                <w:b/>
                <w:bCs/>
                <w:kern w:val="2"/>
                <w:sz w:val="18"/>
                <w:szCs w:val="18"/>
                <w:lang w:val="en-US" w:eastAsia="en-US" w:bidi="ar-SA"/>
              </w:rPr>
              <w:t xml:space="preserve"> Name:____________________________________</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b/>
                <w:bCs/>
                <w:kern w:val="2"/>
                <w:sz w:val="18"/>
                <w:szCs w:val="18"/>
                <w:lang w:val="en-US" w:eastAsia="en-US" w:bidi="ar-SA"/>
              </w:rPr>
              <w:t>Data:</w:t>
            </w:r>
            <w:r>
              <w:rPr>
                <w:rFonts w:eastAsia="Aptos" w:cs="Open Sans" w:ascii="Open Sans" w:hAnsi="Open Sans"/>
                <w:kern w:val="2"/>
                <w:sz w:val="18"/>
                <w:szCs w:val="18"/>
                <w:lang w:val="en-US" w:eastAsia="en-US" w:bidi="ar-SA"/>
              </w:rPr>
              <w:t xml:space="preserve"> _____________________________________</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Foodesign Conceptual Events Policies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Deposit</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b/>
                <w:bCs/>
                <w:kern w:val="2"/>
                <w:sz w:val="18"/>
                <w:szCs w:val="18"/>
                <w:lang w:val="en-US" w:eastAsia="en-US" w:bidi="ar-SA"/>
              </w:rPr>
              <w:t>Terms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Terms for payment of the event are the following:</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quoted Final cost, minus the deposit, must be paid a week before the event.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Any added costs due to higher than minimum guaranteed guest counts, extra ser vices or additional duration of services will be billed to the client within 3 business days after the event and must be paid within 5 business days after the event.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If payment is not received according to the terms of this contract, the caterer reserves the right to take legal action and charge a fair amount of interest on the billed amount.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accept cash, MasterCard, Visa, Amex or Personal Checks as Payment Options. If Mastercard, Visa, or AMEX is the preferred payment method, a 3.8% credit card fee will be added to the total amount.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will not be liable for a failure to perform this contract due to delays, strikes, storms, accidents, venue accessibility, or other causes beyond its control</w:t>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cs="Open Sans" w:ascii="Open Sans" w:hAnsi="Open Sans"/>
                <w:sz w:val="18"/>
                <w:szCs w:val="18"/>
                <w:lang w:val="en-US"/>
              </w:rPr>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 ______________________, hereby contract the caterer’s services as listed and quoted in this proposal according to the terms and conditions herein.</w:t>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cs="Open Sans" w:ascii="Open Sans" w:hAnsi="Open Sans"/>
                <w:sz w:val="18"/>
                <w:szCs w:val="18"/>
                <w:lang w:val="en-US"/>
              </w:rPr>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__________________________________________</w:t>
            </w:r>
          </w:p>
          <w:p>
            <w:pPr>
              <w:pStyle w:val="ListParagraph"/>
              <w:widowControl/>
              <w:suppressAutoHyphens w:val="true"/>
              <w:spacing w:lineRule="auto" w:line="240" w:before="0" w:after="0"/>
              <w:ind w:left="372"/>
              <w:contextualSpacing/>
              <w:jc w:val="both"/>
              <w:rPr>
                <w:rFonts w:ascii="Open Sans" w:hAnsi="Open Sans" w:eastAsia="" w:cs="Open Sans" w:eastAsiaTheme="majorEastAsia"/>
                <w:color w:val="EE0000"/>
                <w:sz w:val="22"/>
                <w:szCs w:val="22"/>
                <w:lang w:val="en-US"/>
              </w:rPr>
            </w:pPr>
            <w:r>
              <w:rPr>
                <w:rFonts w:eastAsia="Aptos" w:cs="Open Sans" w:ascii="Open Sans" w:hAnsi="Open Sans"/>
                <w:kern w:val="2"/>
                <w:sz w:val="18"/>
                <w:szCs w:val="18"/>
                <w:lang w:val="en-US" w:eastAsia="en-US" w:bidi="ar-SA"/>
              </w:rPr>
              <w:t>Client’s Signature &amp; Dat</w:t>
            </w:r>
          </w:p>
        </w:tc>
      </w:tr>
    </w:tbl>
    <w:p>
      <w:pPr>
        <w:pStyle w:val="Normal"/>
        <w:spacing w:lineRule="auto" w:line="240" w:before="0" w:after="0"/>
        <w:jc w:val="both"/>
        <w:rPr>
          <w:rFonts w:ascii="Open Sans" w:hAnsi="Open Sans" w:cs="Open Sans"/>
          <w:sz w:val="22"/>
          <w:szCs w:val="22"/>
          <w:lang w:val="en-US"/>
        </w:rPr>
      </w:pPr>
      <w:r>
        <w:rPr>
          <w:rFonts w:cs="Open Sans" w:ascii="Open Sans" w:hAnsi="Open Sans"/>
          <w:sz w:val="22"/>
          <w:szCs w:val="22"/>
          <w:lang w:val="en-US"/>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576" w:top="2880" w:footer="706"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Open Sans Condensed Medium">
    <w:charset w:val="01"/>
    <w:family w:val="auto"/>
    <w:pitch w:val="variable"/>
  </w:font>
  <w:font w:name="Open Sans">
    <w:charset w:val="01"/>
    <w:family w:val="auto"/>
    <w:pitch w:val="variable"/>
  </w:font>
  <w:font w:name="Open Sans Medium">
    <w:charset w:val="01"/>
    <w:family w:val="auto"/>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8"/>
        <w:tab w:val="center" w:pos="4550" w:leader="none"/>
        <w:tab w:val="left" w:pos="5818" w:leader="none"/>
      </w:tabs>
      <w:ind w:right="260"/>
      <w:jc w:val="right"/>
      <w:rPr>
        <w:color w:themeColor="text2" w:themeShade="bf" w:val="0A1D30"/>
        <w:sz w:val="12"/>
        <w:szCs w:val="12"/>
      </w:rPr>
    </w:pPr>
    <w:r>
      <w:drawing>
        <wp:anchor behindDoc="1" distT="0" distB="0" distL="0" distR="0" simplePos="0" locked="0" layoutInCell="1" allowOverlap="1" relativeHeight="9">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themeColor="text2" w:themeShade="bf" w:val="0A1D30"/>
        <w:sz w:val="12"/>
        <w:szCs w:val="12"/>
      </w:rPr>
      <w:t xml:space="preserve">Página </w:t>
    </w:r>
    <w:r>
      <w:rPr>
        <w:color w:themeColor="text2" w:themeShade="bf" w:val="0A1D30"/>
        <w:sz w:val="12"/>
        <w:szCs w:val="12"/>
      </w:rPr>
      <w:fldChar w:fldCharType="begin"/>
    </w:r>
    <w:r>
      <w:rPr>
        <w:sz w:val="12"/>
        <w:szCs w:val="12"/>
        <w:color w:themeColor="text2" w:themeShade="bf" w:val="0A1D30"/>
      </w:rPr>
      <w:instrText xml:space="preserve"> PAGE </w:instrText>
    </w:r>
    <w:r>
      <w:rPr>
        <w:sz w:val="12"/>
        <w:szCs w:val="12"/>
        <w:color w:themeColor="text2" w:themeShade="bf" w:val="0A1D30"/>
      </w:rPr>
      <w:fldChar w:fldCharType="separate"/>
    </w:r>
    <w:r>
      <w:rPr>
        <w:sz w:val="12"/>
        <w:szCs w:val="12"/>
        <w:color w:themeColor="text2" w:themeShade="bf" w:val="0A1D30"/>
      </w:rPr>
      <w:t>5</w:t>
    </w:r>
    <w:r>
      <w:rPr>
        <w:sz w:val="12"/>
        <w:szCs w:val="12"/>
        <w:color w:themeColor="text2" w:themeShade="bf" w:val="0A1D30"/>
      </w:rPr>
      <w:fldChar w:fldCharType="end"/>
    </w:r>
    <w:r>
      <w:rPr>
        <w:color w:themeColor="text2" w:themeShade="bf" w:val="0A1D30"/>
        <w:sz w:val="12"/>
        <w:szCs w:val="12"/>
      </w:rPr>
      <w:t xml:space="preserve"> | </w:t>
    </w:r>
    <w:r>
      <w:rPr>
        <w:color w:themeColor="text2" w:themeShade="bf" w:val="0A1D30"/>
        <w:sz w:val="12"/>
        <w:szCs w:val="12"/>
      </w:rPr>
      <w:fldChar w:fldCharType="begin"/>
    </w:r>
    <w:r>
      <w:rPr>
        <w:sz w:val="12"/>
        <w:szCs w:val="12"/>
        <w:color w:themeColor="text2" w:themeShade="bf" w:val="0A1D30"/>
      </w:rPr>
      <w:instrText xml:space="preserve"> NUMPAGES </w:instrText>
    </w:r>
    <w:r>
      <w:rPr>
        <w:sz w:val="12"/>
        <w:szCs w:val="12"/>
        <w:color w:themeColor="text2" w:themeShade="bf" w:val="0A1D30"/>
      </w:rPr>
      <w:fldChar w:fldCharType="separate"/>
    </w:r>
    <w:r>
      <w:rPr>
        <w:sz w:val="12"/>
        <w:szCs w:val="12"/>
        <w:color w:themeColor="text2" w:themeShade="bf" w:val="0A1D30"/>
      </w:rPr>
      <w:t>5</w:t>
    </w:r>
    <w:r>
      <w:rPr>
        <w:sz w:val="12"/>
        <w:szCs w:val="12"/>
        <w:color w:themeColor="text2" w:themeShade="bf" w:val="0A1D30"/>
      </w:rPr>
      <w:fldChar w:fldCharType="end"/>
    </w:r>
  </w:p>
  <w:p>
    <w:pPr>
      <w:pStyle w:val="Normal"/>
      <w:tabs>
        <w:tab w:val="clear" w:pos="708"/>
        <w:tab w:val="center" w:pos="4550" w:leader="none"/>
        <w:tab w:val="left" w:pos="5818" w:leader="none"/>
      </w:tabs>
      <w:spacing w:before="0" w:after="0"/>
      <w:ind w:right="260"/>
      <w:jc w:val="right"/>
      <w:rPr>
        <w:color w:themeColor="text2" w:themeShade="bf" w:val="0A1D30"/>
        <w:sz w:val="12"/>
        <w:szCs w:val="12"/>
      </w:rPr>
    </w:pPr>
    <w:r>
      <w:rPr>
        <w:color w:themeColor="text2" w:themeShade="bf" w:val="0A1D30"/>
        <w:sz w:val="12"/>
        <w:szCs w:val="12"/>
      </w:rPr>
      <w:t>O – 917.328.8583 / 973743.1000</w:t>
    </w:r>
  </w:p>
  <w:p>
    <w:pPr>
      <w:pStyle w:val="Normal"/>
      <w:tabs>
        <w:tab w:val="clear" w:pos="708"/>
        <w:tab w:val="center" w:pos="4550" w:leader="none"/>
        <w:tab w:val="left" w:pos="5818" w:leader="none"/>
      </w:tabs>
      <w:spacing w:before="0" w:after="0"/>
      <w:ind w:right="260"/>
      <w:jc w:val="right"/>
      <w:rPr>
        <w:color w:themeColor="text2" w:themeShade="bf" w:val="0A1D30"/>
        <w:sz w:val="12"/>
        <w:szCs w:val="12"/>
      </w:rPr>
    </w:pPr>
    <w:r>
      <w:rPr>
        <w:color w:themeColor="text2" w:themeShade="bf" w:val="0A1D30"/>
        <w:sz w:val="12"/>
        <w:szCs w:val="12"/>
      </w:rPr>
      <w:t xml:space="preserve">E – </w:t>
    </w:r>
    <w:hyperlink r:id="rId2">
      <w:r>
        <w:rPr>
          <w:rStyle w:val="Hyperlink"/>
          <w:sz w:val="12"/>
          <w:szCs w:val="12"/>
        </w:rPr>
        <w:t>hi@foodesignce.com</w:t>
      </w:r>
    </w:hyperlink>
  </w:p>
  <w:p>
    <w:pPr>
      <w:pStyle w:val="Normal"/>
      <w:tabs>
        <w:tab w:val="clear" w:pos="708"/>
        <w:tab w:val="center" w:pos="4550" w:leader="none"/>
        <w:tab w:val="left" w:pos="5818" w:leader="none"/>
      </w:tabs>
      <w:spacing w:before="0" w:after="0"/>
      <w:ind w:right="260"/>
      <w:jc w:val="right"/>
      <w:rPr>
        <w:color w:themeColor="text2" w:themeShade="bf" w:val="0A1D30"/>
        <w:sz w:val="12"/>
        <w:szCs w:val="12"/>
        <w:lang w:val="en-US"/>
      </w:rPr>
    </w:pPr>
    <w:r>
      <w:rPr>
        <w:color w:themeColor="text2" w:themeShade="bf" w:val="0A1D30"/>
        <w:sz w:val="12"/>
        <w:szCs w:val="12"/>
        <w:lang w:val="en-US"/>
      </w:rPr>
      <w:t>56 Commerce St, Garfield, New Jersey 07026</w:t>
    </w:r>
  </w:p>
  <w:p>
    <w:pPr>
      <w:pStyle w:val="Normal"/>
      <w:tabs>
        <w:tab w:val="clear" w:pos="708"/>
        <w:tab w:val="center" w:pos="4550" w:leader="none"/>
        <w:tab w:val="left" w:pos="5818" w:leader="none"/>
      </w:tabs>
      <w:spacing w:before="0" w:after="0"/>
      <w:ind w:right="260"/>
      <w:jc w:val="right"/>
      <w:rPr>
        <w:color w:themeColor="text2" w:themeShade="bf" w:val="0A1D30"/>
        <w:sz w:val="12"/>
        <w:szCs w:val="12"/>
        <w:lang w:val="en-US"/>
      </w:rPr>
    </w:pPr>
    <w:r>
      <w:rPr>
        <w:color w:themeColor="text2" w:themeShade="bf" w:val="0A1D30"/>
        <w:sz w:val="12"/>
        <w:szCs w:val="12"/>
        <w:lang w:val="en-US"/>
      </w:rPr>
      <w:t>W – foodesignce.com</w:t>
    </w:r>
  </w:p>
  <w:p>
    <w:pPr>
      <w:pStyle w:val="Footer"/>
      <w:jc w:val="right"/>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971666797"/>
    </w:sdtPr>
    <w:sdtContent>
      <w:p>
        <w:pPr>
          <w:pStyle w:val="Heading1"/>
          <w:spacing w:lineRule="auto" w:line="240" w:before="0" w:after="0"/>
          <w:ind w:left="-630"/>
          <w:rPr>
            <w:rFonts w:ascii="Aptos" w:hAnsi="Aptos" w:asciiTheme="minorHAnsi" w:hAnsiTheme="minorHAnsi"/>
            <w:b/>
            <w:bCs/>
            <w:color w:val="auto"/>
            <w:sz w:val="12"/>
            <w:szCs w:val="12"/>
            <w:lang w:val="en-US"/>
          </w:rPr>
        </w:pPr>
        <w:r>
          <mc:AlternateContent>
            <mc:Choice Requires="wps">
              <w:drawing>
                <wp:anchor behindDoc="1" distT="0" distB="5080" distL="0" distR="0" simplePos="0" locked="0" layoutInCell="1" allowOverlap="1" relativeHeight="5" wp14:anchorId="66026393">
                  <wp:simplePos x="0" y="0"/>
                  <wp:positionH relativeFrom="column">
                    <wp:posOffset>2089785</wp:posOffset>
                  </wp:positionH>
                  <wp:positionV relativeFrom="paragraph">
                    <wp:posOffset>4445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l="0" t="25445" r="0" b="0"/>
                          <a:stretch/>
                        </pic:blipFill>
                        <pic:spPr>
                          <a:xfrm flipH="1" rot="10800000">
                            <a:off x="0" y="0"/>
                            <a:ext cx="3858120" cy="1271880"/>
                          </a:xfrm>
                          <a:prstGeom prst="rect">
                            <a:avLst/>
                          </a:prstGeom>
                          <a:noFill/>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n 3" stroked="f" o:allowincell="f" style="position:absolute;margin-left:164.55pt;margin-top:0.35pt;width:303.75pt;height:100.1pt;mso-wrap-style:none;v-text-anchor:middle;rotation:180" wp14:anchorId="66026393" type="_x0000_t75">
                  <v:imagedata r:id="rId2" o:detectmouseclick="t"/>
                  <v:stroke color="#3465a4" joinstyle="round" endcap="flat"/>
                  <w10:wrap type="none"/>
                </v:shape>
              </w:pict>
            </mc:Fallback>
          </mc:AlternateContent>
        </w:r>
        <w:r>
          <w:rPr>
            <w:rFonts w:ascii="Aptos" w:hAnsi="Aptos" w:asciiTheme="minorHAnsi" w:hAnsiTheme="minorHAnsi"/>
            <w:b/>
            <w:bCs/>
            <w:color w:val="auto"/>
            <w:sz w:val="12"/>
            <w:szCs w:val="12"/>
            <w:lang w:val="en-US"/>
          </w:rPr>
          <w:t>Test Client</w:t>
        </w:r>
      </w:p>
      <w:p>
        <w:pPr>
          <w:pStyle w:val="Heading1"/>
          <w:spacing w:lineRule="auto" w:line="240" w:before="0" w:after="0"/>
          <w:ind w:left="-630"/>
          <w:rPr>
            <w:color w:val="auto"/>
            <w:sz w:val="12"/>
            <w:szCs w:val="12"/>
            <w:lang w:val="en-US"/>
          </w:rPr>
        </w:pPr>
        <w:r>
          <w:rPr>
            <w:color w:val="auto"/>
            <w:sz w:val="12"/>
            <w:szCs w:val="12"/>
            <w:lang w:val="en-US"/>
          </w:rPr>
          <w:t/>
        </w:r>
      </w:p>
      <w:p>
        <w:pPr>
          <w:pStyle w:val="Heading1"/>
          <w:spacing w:lineRule="auto" w:line="240" w:before="0" w:after="0"/>
          <w:ind w:left="-630"/>
          <w:rPr>
            <w:color w:val="auto"/>
            <w:sz w:val="12"/>
            <w:szCs w:val="12"/>
            <w:lang w:val="en-US"/>
          </w:rPr>
        </w:pPr>
        <w:r>
          <w:rPr>
            <w:b/>
            <w:bCs/>
            <w:color w:val="auto"/>
            <w:sz w:val="12"/>
            <w:szCs w:val="12"/>
            <w:lang w:val="en-US"/>
          </w:rPr>
          <w:t xml:space="preserve">Client Representative: </w:t>
        </w:r>
        <w:r>
          <w:rPr>
            <w:color w:val="auto"/>
            <w:sz w:val="12"/>
            <w:szCs w:val="12"/>
            <w:lang w:val="en-US"/>
          </w:rPr>
          <w:t>Rep Name</w:t>
        </w:r>
      </w:p>
      <w:p>
        <w:pPr>
          <w:pStyle w:val="Heading1"/>
          <w:spacing w:lineRule="auto" w:line="240" w:before="0" w:after="0"/>
          <w:ind w:left="-630"/>
          <w:rPr>
            <w:color w:val="auto"/>
            <w:sz w:val="12"/>
            <w:szCs w:val="12"/>
            <w:lang w:val="en-US"/>
          </w:rPr>
        </w:pPr>
        <w:r>
          <w:rPr>
            <w:color w:val="auto"/>
            <w:sz w:val="12"/>
            <w:szCs w:val="12"/>
            <w:lang w:val="en-US"/>
          </w:rPr>
          <w:t xml:space="preserve"> </w:t>
        </w:r>
      </w:p>
      <w:p>
        <w:pPr>
          <w:pStyle w:val="Heading1"/>
          <w:spacing w:lineRule="auto" w:line="240" w:before="0" w:after="0"/>
          <w:ind w:left="-630"/>
          <w:rPr>
            <w:color w:val="auto"/>
            <w:sz w:val="12"/>
            <w:szCs w:val="12"/>
            <w:lang w:val="en-US"/>
          </w:rPr>
        </w:pPr>
        <w:r>
          <w:rPr>
            <w:color w:val="auto"/>
            <w:sz w:val="12"/>
            <w:szCs w:val="12"/>
            <w:lang w:val="en-US"/>
          </w:rPr>
          <w:t>Ph: </w:t>
        </w:r>
      </w:p>
      <w:p>
        <w:pPr>
          <w:pStyle w:val="Heading1"/>
          <w:spacing w:lineRule="auto" w:line="240" w:before="0" w:after="0"/>
          <w:ind w:left="-630"/>
          <w:rPr>
            <w:color w:val="auto"/>
            <w:sz w:val="12"/>
            <w:szCs w:val="12"/>
            <w:lang w:val="en-US"/>
          </w:rPr>
        </w:pPr>
        <w:r>
          <w:rPr>
            <w:b/>
            <w:bCs/>
            <w:color w:val="auto"/>
            <w:sz w:val="12"/>
            <w:szCs w:val="12"/>
            <w:lang w:val="en-US"/>
          </w:rPr>
          <w:t>Start:</w:t>
        </w:r>
        <w:r>
          <w:rPr>
            <w:color w:val="auto"/>
            <w:sz w:val="12"/>
            <w:szCs w:val="12"/>
            <w:lang w:val="en-US"/>
          </w:rPr>
          <w:t xml:space="preserve"> Tuesday, Oct 27 2026</w:t>
        </w:r>
      </w:p>
      <w:p>
        <w:pPr>
          <w:pStyle w:val="Heading1"/>
          <w:spacing w:lineRule="auto" w:line="240" w:before="0" w:after="0"/>
          <w:ind w:left="-630"/>
          <w:rPr>
            <w:color w:val="auto"/>
            <w:sz w:val="12"/>
            <w:szCs w:val="12"/>
            <w:lang w:val="en-US"/>
          </w:rPr>
        </w:pPr>
        <w:r>
          <w:rPr>
            <w:b/>
            <w:bCs/>
            <w:color w:val="auto"/>
            <w:sz w:val="12"/>
            <w:szCs w:val="12"/>
            <w:lang w:val="en-US"/>
          </w:rPr>
          <w:t>End:</w:t>
        </w:r>
        <w:r>
          <w:rPr>
            <w:color w:val="auto"/>
            <w:sz w:val="12"/>
            <w:szCs w:val="12"/>
            <w:lang w:val="en-US"/>
          </w:rPr>
          <w:t xml:space="preserve"> Friday, Oct 30 2026</w:t>
        </w:r>
      </w:p>
      <w:p>
        <w:pPr>
          <w:pStyle w:val="Heading1"/>
          <w:spacing w:lineRule="auto" w:line="240" w:before="0" w:after="0"/>
          <w:ind w:left="-630"/>
          <w:rPr>
            <w:rFonts w:ascii="Aptos" w:hAnsi="Aptos" w:asciiTheme="minorHAnsi" w:hAnsiTheme="minorHAnsi"/>
            <w:color w:themeColor="accent5" w:themeShade="80" w:val="501549"/>
            <w:sz w:val="18"/>
            <w:szCs w:val="18"/>
            <w:lang w:val="en-US"/>
          </w:rPr>
        </w:pPr>
        <w:r>
          <w:rPr>
            <w:b/>
            <w:bCs/>
            <w:color w:val="auto"/>
            <w:sz w:val="12"/>
            <w:szCs w:val="12"/>
            <w:lang w:val="en-US"/>
          </w:rPr>
          <w:t>Guests</w:t>
        </w:r>
        <w:r>
          <w:rPr>
            <w:color w:val="auto"/>
            <w:sz w:val="12"/>
            <w:szCs w:val="12"/>
            <w:lang w:val="en-US"/>
          </w:rPr>
          <w:t>: 100</w:t>
        </w:r>
      </w:p>
    </w:sdtContent>
  </w:sdt>
  <w:p>
    <w:pPr>
      <w:pStyle w:val="Header"/>
      <w:rPr>
        <w:lang w:val="en-US"/>
      </w:rPr>
    </w:pPr>
    <w:r>
      <w:rPr>
        <w:lang w:val="en-US"/>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Fonts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71543"/>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s-US" w:eastAsia="en-US" w:bidi="ar-SA"/>
      <w14:ligatures w14:val="standardContextual"/>
    </w:rPr>
  </w:style>
  <w:style w:type="paragraph" w:styleId="Heading1">
    <w:name w:val="heading 1"/>
    <w:basedOn w:val="Normal"/>
    <w:next w:val="Normal"/>
    <w:link w:val="Ttulo1Car"/>
    <w:uiPriority w:val="9"/>
    <w:qFormat/>
    <w:rsid w:val="00c54286"/>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c54286"/>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unhideWhenUsed/>
    <w:qFormat/>
    <w:rsid w:val="00c54286"/>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unhideWhenUsed/>
    <w:qFormat/>
    <w:rsid w:val="00c54286"/>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c54286"/>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c54286"/>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c54286"/>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c54286"/>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c54286"/>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c54286"/>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link w:val="Heading2"/>
    <w:uiPriority w:val="9"/>
    <w:qFormat/>
    <w:rsid w:val="00c54286"/>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link w:val="Heading3"/>
    <w:uiPriority w:val="9"/>
    <w:qFormat/>
    <w:rsid w:val="00c54286"/>
    <w:rPr>
      <w:rFonts w:eastAsia="" w:cs="" w:cstheme="majorBidi" w:eastAsiaTheme="majorEastAsia"/>
      <w:color w:themeColor="accent1" w:themeShade="bf" w:val="0F4761"/>
      <w:sz w:val="28"/>
      <w:szCs w:val="28"/>
    </w:rPr>
  </w:style>
  <w:style w:type="character" w:styleId="Ttulo4Car" w:customStyle="1">
    <w:name w:val="Título 4 Car"/>
    <w:basedOn w:val="DefaultParagraphFont"/>
    <w:link w:val="Heading4"/>
    <w:uiPriority w:val="9"/>
    <w:qFormat/>
    <w:rsid w:val="00c54286"/>
    <w:rPr>
      <w:rFonts w:eastAsia="" w:cs="" w:cstheme="majorBidi" w:eastAsiaTheme="majorEastAsia"/>
      <w:i/>
      <w:iCs/>
      <w:color w:themeColor="accent1" w:themeShade="bf" w:val="0F4761"/>
    </w:rPr>
  </w:style>
  <w:style w:type="character" w:styleId="Ttulo5Car" w:customStyle="1">
    <w:name w:val="Título 5 Car"/>
    <w:basedOn w:val="DefaultParagraphFont"/>
    <w:link w:val="Heading5"/>
    <w:uiPriority w:val="9"/>
    <w:semiHidden/>
    <w:qFormat/>
    <w:rsid w:val="00c54286"/>
    <w:rPr>
      <w:rFonts w:eastAsia="" w:cs="" w:cstheme="majorBidi" w:eastAsiaTheme="majorEastAsia"/>
      <w:color w:themeColor="accent1" w:themeShade="bf" w:val="0F4761"/>
    </w:rPr>
  </w:style>
  <w:style w:type="character" w:styleId="Ttulo6Car" w:customStyle="1">
    <w:name w:val="Título 6 Car"/>
    <w:basedOn w:val="DefaultParagraphFont"/>
    <w:link w:val="Heading6"/>
    <w:uiPriority w:val="9"/>
    <w:semiHidden/>
    <w:qFormat/>
    <w:rsid w:val="00c54286"/>
    <w:rPr>
      <w:rFonts w:eastAsia="" w:cs="" w:cstheme="majorBidi" w:eastAsiaTheme="majorEastAsia"/>
      <w:i/>
      <w:iCs/>
      <w:color w:themeColor="text1" w:themeTint="a6" w:val="595959"/>
    </w:rPr>
  </w:style>
  <w:style w:type="character" w:styleId="Ttulo7Car" w:customStyle="1">
    <w:name w:val="Título 7 Car"/>
    <w:basedOn w:val="DefaultParagraphFont"/>
    <w:link w:val="Heading7"/>
    <w:uiPriority w:val="9"/>
    <w:semiHidden/>
    <w:qFormat/>
    <w:rsid w:val="00c54286"/>
    <w:rPr>
      <w:rFonts w:eastAsia="" w:cs="" w:cstheme="majorBidi" w:eastAsiaTheme="majorEastAsia"/>
      <w:color w:themeColor="text1" w:themeTint="a6" w:val="595959"/>
    </w:rPr>
  </w:style>
  <w:style w:type="character" w:styleId="Ttulo8Car" w:customStyle="1">
    <w:name w:val="Título 8 Car"/>
    <w:basedOn w:val="DefaultParagraphFont"/>
    <w:link w:val="Heading8"/>
    <w:uiPriority w:val="9"/>
    <w:semiHidden/>
    <w:qFormat/>
    <w:rsid w:val="00c54286"/>
    <w:rPr>
      <w:rFonts w:eastAsia="" w:cs="" w:cstheme="majorBidi" w:eastAsiaTheme="majorEastAsia"/>
      <w:i/>
      <w:iCs/>
      <w:color w:themeColor="text1" w:themeTint="d8" w:val="272727"/>
    </w:rPr>
  </w:style>
  <w:style w:type="character" w:styleId="Ttulo9Car" w:customStyle="1">
    <w:name w:val="Título 9 Car"/>
    <w:basedOn w:val="DefaultParagraphFont"/>
    <w:link w:val="Heading9"/>
    <w:uiPriority w:val="9"/>
    <w:semiHidden/>
    <w:qFormat/>
    <w:rsid w:val="00c54286"/>
    <w:rPr>
      <w:rFonts w:eastAsia="" w:cs="" w:cstheme="majorBidi" w:eastAsiaTheme="majorEastAsia"/>
      <w:color w:themeColor="text1" w:themeTint="d8" w:val="272727"/>
    </w:rPr>
  </w:style>
  <w:style w:type="character" w:styleId="TtuloCar" w:customStyle="1">
    <w:name w:val="Título Car"/>
    <w:basedOn w:val="DefaultParagraphFont"/>
    <w:link w:val="Title"/>
    <w:uiPriority w:val="10"/>
    <w:qFormat/>
    <w:rsid w:val="00c54286"/>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link w:val="Subtitle"/>
    <w:uiPriority w:val="11"/>
    <w:qFormat/>
    <w:rsid w:val="00c54286"/>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c54286"/>
    <w:rPr>
      <w:i/>
      <w:iCs/>
      <w:color w:themeColor="text1" w:themeTint="bf" w:val="404040"/>
    </w:rPr>
  </w:style>
  <w:style w:type="character" w:styleId="IntenseEmphasis">
    <w:name w:val="Intense Emphasis"/>
    <w:basedOn w:val="DefaultParagraphFont"/>
    <w:uiPriority w:val="21"/>
    <w:qFormat/>
    <w:rsid w:val="00c54286"/>
    <w:rPr>
      <w:i/>
      <w:iCs/>
      <w:color w:themeColor="accent1" w:themeShade="bf" w:val="0F4761"/>
    </w:rPr>
  </w:style>
  <w:style w:type="character" w:styleId="CitadestacadaCar" w:customStyle="1">
    <w:name w:val="Cita destacada Car"/>
    <w:basedOn w:val="DefaultParagraphFont"/>
    <w:link w:val="IntenseQuote"/>
    <w:uiPriority w:val="30"/>
    <w:qFormat/>
    <w:rsid w:val="00c54286"/>
    <w:rPr>
      <w:i/>
      <w:iCs/>
      <w:color w:themeColor="accent1" w:themeShade="bf" w:val="0F4761"/>
    </w:rPr>
  </w:style>
  <w:style w:type="character" w:styleId="IntenseReference">
    <w:name w:val="Intense Reference"/>
    <w:basedOn w:val="DefaultParagraphFont"/>
    <w:uiPriority w:val="32"/>
    <w:qFormat/>
    <w:rsid w:val="00c54286"/>
    <w:rPr>
      <w:b/>
      <w:bCs/>
      <w:smallCaps/>
      <w:color w:themeColor="accent1" w:themeShade="bf" w:val="0F4761"/>
      <w:spacing w:val="5"/>
    </w:rPr>
  </w:style>
  <w:style w:type="character" w:styleId="EncabezadoCar" w:customStyle="1">
    <w:name w:val="Encabezado Car"/>
    <w:basedOn w:val="DefaultParagraphFont"/>
    <w:link w:val="Header"/>
    <w:uiPriority w:val="99"/>
    <w:qFormat/>
    <w:rsid w:val="00c54286"/>
    <w:rPr/>
  </w:style>
  <w:style w:type="character" w:styleId="PiedepginaCar" w:customStyle="1">
    <w:name w:val="Pie de página Car"/>
    <w:basedOn w:val="DefaultParagraphFont"/>
    <w:link w:val="Footer"/>
    <w:uiPriority w:val="99"/>
    <w:qFormat/>
    <w:rsid w:val="00c54286"/>
    <w:rPr/>
  </w:style>
  <w:style w:type="character" w:styleId="Hyperlink">
    <w:name w:val="Hyperlink"/>
    <w:basedOn w:val="DefaultParagraphFont"/>
    <w:uiPriority w:val="99"/>
    <w:unhideWhenUsed/>
    <w:rsid w:val="00c644fa"/>
    <w:rPr>
      <w:color w:themeColor="hyperlink" w:val="467886"/>
      <w:u w:val="single"/>
    </w:rPr>
  </w:style>
  <w:style w:type="character" w:styleId="UnresolvedMention">
    <w:name w:val="Unresolved Mention"/>
    <w:basedOn w:val="DefaultParagraphFont"/>
    <w:uiPriority w:val="99"/>
    <w:semiHidden/>
    <w:unhideWhenUsed/>
    <w:qFormat/>
    <w:rsid w:val="00c644fa"/>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link w:val="TtuloCar"/>
    <w:uiPriority w:val="10"/>
    <w:qFormat/>
    <w:rsid w:val="00c54286"/>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c54286"/>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c54286"/>
    <w:pPr>
      <w:spacing w:before="160" w:after="160"/>
      <w:jc w:val="center"/>
    </w:pPr>
    <w:rPr>
      <w:i/>
      <w:iCs/>
      <w:color w:themeColor="text1" w:themeTint="bf" w:val="404040"/>
    </w:rPr>
  </w:style>
  <w:style w:type="paragraph" w:styleId="ListParagraph">
    <w:name w:val="List Paragraph"/>
    <w:basedOn w:val="Normal"/>
    <w:uiPriority w:val="34"/>
    <w:qFormat/>
    <w:rsid w:val="00c54286"/>
    <w:pPr>
      <w:spacing w:before="0" w:after="160"/>
      <w:ind w:left="720"/>
      <w:contextualSpacing/>
    </w:pPr>
    <w:rPr/>
  </w:style>
  <w:style w:type="paragraph" w:styleId="IntenseQuote">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EncabezadoCar"/>
    <w:uiPriority w:val="99"/>
    <w:unhideWhenUsed/>
    <w:rsid w:val="00c54286"/>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c54286"/>
    <w:pPr>
      <w:tabs>
        <w:tab w:val="clear" w:pos="708"/>
        <w:tab w:val="center" w:pos="4419" w:leader="none"/>
        <w:tab w:val="right" w:pos="8838" w:leader="none"/>
      </w:tabs>
      <w:spacing w:lineRule="auto" w:line="240" w:before="0" w:after="0"/>
    </w:pPr>
    <w:rPr/>
  </w:style>
  <w:style w:type="paragraph" w:styleId="Default" w:customStyle="1">
    <w:name w:val="Default"/>
    <w:qFormat/>
    <w:rsid w:val="000a5f20"/>
    <w:pPr>
      <w:widowControl/>
      <w:suppressAutoHyphens w:val="true"/>
      <w:bidi w:val="0"/>
      <w:spacing w:lineRule="auto" w:line="336" w:before="0" w:after="200"/>
      <w:jc w:val="left"/>
    </w:pPr>
    <w:rPr>
      <w:rFonts w:ascii="Open Sans Condensed Medium" w:hAnsi="Open Sans Condensed Medium" w:eastAsia="MS Mincho" w:cs=""/>
      <w:color w:val="000000"/>
      <w:kern w:val="0"/>
      <w:sz w:val="24"/>
      <w:szCs w:val="22"/>
      <w:lang w:val="en-US" w:eastAsia="en-US" w:bidi="ar-SA"/>
      <w14:ligatures w14:val="none"/>
    </w:rPr>
  </w:style>
  <w:style w:type="paragraph" w:styleId="Revision">
    <w:name w:val="Revision"/>
    <w:uiPriority w:val="99"/>
    <w:semiHidden/>
    <w:qFormat/>
    <w:rsid w:val="00546840"/>
    <w:pPr>
      <w:widowControl/>
      <w:suppressAutoHyphens w:val="true"/>
      <w:bidi w:val="0"/>
      <w:spacing w:lineRule="auto" w:line="240" w:before="0" w:after="0"/>
      <w:jc w:val="left"/>
    </w:pPr>
    <w:rPr>
      <w:rFonts w:ascii="Aptos" w:hAnsi="Aptos" w:eastAsia="Aptos" w:cs="" w:asciiTheme="minorHAnsi" w:cstheme="minorBidi" w:eastAsiaTheme="minorHAnsi" w:hAnsiTheme="minorHAnsi"/>
      <w:color w:val="auto"/>
      <w:kern w:val="2"/>
      <w:sz w:val="24"/>
      <w:szCs w:val="24"/>
      <w:lang w:val="es-US" w:eastAsia="en-US" w:bidi="ar-SA"/>
      <w14:ligatures w14:val="standardContextual"/>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0a5f2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 Id="rId2" Type="http://schemas.openxmlformats.org/officeDocument/2006/relationships/hyperlink" Target="mailto:hi@foodesignce.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586</TotalTime>
  <Application>LibreOffice/25.2.0.3$MacOSX_X86_64 LibreOffice_project/e1cf4a87eb02d755bce1a01209907ea5ddc8f069</Application>
  <AppVersion>15.0000</AppVersion>
  <Pages>5</Pages>
  <Words>853</Words>
  <Characters>4982</Characters>
  <CharactersWithSpaces>5755</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2026-04-27T13:33:00Z</dcterms:created>
  <dc:creator>Cesar Suarez</dc:creator>
  <dc:description/>
  <dc:language>en-US</dc:language>
  <cp:lastModifiedBy/>
  <cp:lastPrinted>2026-04-23T15:08:00Z</cp:lastPrinted>
  <dcterms:modified xsi:type="dcterms:W3CDTF">2026-05-03T09:36:20Z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