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4D62F0"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4D62F0"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4D62F0"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19" w:history="1">
        <w:r w:rsidRPr="00685F26">
          <w:rPr>
            <w:rFonts w:ascii="Arial" w:hAnsi="Arial" w:cs="Arial"/>
            <w:color w:val="0000FF"/>
            <w:u w:val="single"/>
          </w:rPr>
          <w:t>Docker</w:t>
        </w:r>
      </w:hyperlink>
      <w:r w:rsidRPr="00685F26">
        <w:rPr>
          <w:rFonts w:ascii="Arial" w:hAnsi="Arial" w:cs="Arial"/>
        </w:rPr>
        <w:t xml:space="preserve"> or </w:t>
      </w:r>
      <w:hyperlink r:id="rId2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2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2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w:t>
      </w:r>
      <w:r>
        <w:rPr>
          <w:rFonts w:ascii="Arial" w:hAnsi="Arial" w:cs="Arial"/>
          <w:color w:val="000000" w:themeColor="text1"/>
        </w:rPr>
        <w:t>2</w:t>
      </w:r>
      <w:r>
        <w:rPr>
          <w:rFonts w:ascii="Arial" w:hAnsi="Arial" w:cs="Arial"/>
          <w:color w:val="000000" w:themeColor="text1"/>
        </w:rPr>
        <w:t>.x.x support</w:t>
      </w:r>
      <w:r>
        <w:rPr>
          <w:rFonts w:ascii="Arial" w:hAnsi="Arial" w:cs="Arial"/>
          <w:color w:val="000000" w:themeColor="text1"/>
        </w:rPr>
        <w:t>s</w:t>
      </w:r>
      <w:r>
        <w:rPr>
          <w:rFonts w:ascii="Arial" w:hAnsi="Arial" w:cs="Arial"/>
          <w:color w:val="000000" w:themeColor="text1"/>
        </w:rPr>
        <w:t xml:space="preserve">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6662E1A4" w14:textId="4C77AEB0" w:rsidR="00727CF9" w:rsidRPr="009F56B1" w:rsidRDefault="00727CF9" w:rsidP="009F56B1">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p>
    <w:p w14:paraId="4A43322C" w14:textId="77777777" w:rsidR="004746D2" w:rsidRPr="009F56B1" w:rsidRDefault="00727CF9" w:rsidP="00727CF9">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not support back-pressure.</w:t>
      </w:r>
      <w:r w:rsidR="004746D2" w:rsidRPr="009F56B1">
        <w:rPr>
          <w:rFonts w:ascii="Arial" w:eastAsiaTheme="minorHAnsi" w:hAnsi="Arial" w:cs="Arial"/>
          <w:color w:val="262626"/>
        </w:rPr>
        <w:t xml:space="preserve"> </w:t>
      </w:r>
    </w:p>
    <w:p w14:paraId="492476B9" w14:textId="60077C0A" w:rsidR="00727CF9" w:rsidRPr="009F56B1" w:rsidRDefault="00727CF9" w:rsidP="009F56B1">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Timer events, observable source where we</w:t>
      </w:r>
    </w:p>
    <w:p w14:paraId="16EB770B" w14:textId="77777777" w:rsidR="00727CF9" w:rsidRPr="009F56B1" w:rsidRDefault="00727CF9" w:rsidP="00727CF9">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6242A0AF" w14:textId="16F21045"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 xml:space="preserve">A stream of events of type T </w:t>
      </w:r>
      <w:proofErr w:type="gramStart"/>
      <w:r w:rsidRPr="009F56B1">
        <w:rPr>
          <w:rFonts w:ascii="Arial" w:eastAsiaTheme="minorHAnsi" w:hAnsi="Arial" w:cs="Arial"/>
          <w:color w:val="262626"/>
        </w:rPr>
        <w:t>where</w:t>
      </w:r>
      <w:proofErr w:type="gramEnd"/>
    </w:p>
    <w:p w14:paraId="56C685A7" w14:textId="77777777" w:rsidR="004746D2" w:rsidRPr="009F56B1" w:rsidRDefault="00727CF9" w:rsidP="00727CF9">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back-pressure can be applied</w:t>
      </w:r>
      <w:r w:rsidR="004746D2" w:rsidRPr="009F56B1">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65F3A4CB" w14:textId="05102DEA"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p>
    <w:p w14:paraId="4F05F289"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6991DF3C" w14:textId="47FB31C0" w:rsidR="00874ABF" w:rsidRPr="009F56B1"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p>
    <w:p w14:paraId="1C2DFF0E"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type T, or none</w:t>
      </w:r>
    </w:p>
    <w:p w14:paraId="2B9E7209" w14:textId="34A4247E" w:rsidR="00874ABF" w:rsidRPr="009F56B1"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788994B7"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511B1B54" w14:textId="1BF0F623" w:rsidR="00874ABF" w:rsidRPr="009F56B1"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p>
    <w:p w14:paraId="17F44042"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action having completed, but no</w:t>
      </w:r>
    </w:p>
    <w:p w14:paraId="1051D62F"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value is being 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16C3064F" w:rsidR="0009338C" w:rsidRDefault="0009338C" w:rsidP="00C33244">
      <w:pPr>
        <w:autoSpaceDE w:val="0"/>
        <w:autoSpaceDN w:val="0"/>
        <w:adjustRightInd w:val="0"/>
        <w:rPr>
          <w:rFonts w:ascii="Arial" w:hAnsi="Arial" w:cs="Arial"/>
          <w:color w:val="000000" w:themeColor="text1"/>
        </w:rPr>
      </w:pP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3DCF457C" w14:textId="53A97C84" w:rsidR="0009338C" w:rsidRDefault="0009338C" w:rsidP="00C33244">
      <w:pPr>
        <w:autoSpaceDE w:val="0"/>
        <w:autoSpaceDN w:val="0"/>
        <w:adjustRightInd w:val="0"/>
        <w:rPr>
          <w:rFonts w:ascii="Arial" w:hAnsi="Arial" w:cs="Arial"/>
          <w:color w:val="000000" w:themeColor="text1"/>
        </w:rPr>
      </w:pP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06B02B27" w:rsidR="0009338C" w:rsidRDefault="0009338C" w:rsidP="00C33244">
      <w:pPr>
        <w:autoSpaceDE w:val="0"/>
        <w:autoSpaceDN w:val="0"/>
        <w:adjustRightInd w:val="0"/>
        <w:rPr>
          <w:rFonts w:ascii="Arial" w:hAnsi="Arial" w:cs="Arial"/>
          <w:color w:val="000000" w:themeColor="text1"/>
        </w:rPr>
      </w:pPr>
    </w:p>
    <w:p w14:paraId="2F742A1F" w14:textId="77777777" w:rsidR="0009338C" w:rsidRDefault="0009338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lastRenderedPageBreak/>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 xml:space="preserve">cloud on what normally plays </w:t>
      </w:r>
      <w:proofErr w:type="gramStart"/>
      <w:r w:rsidR="00173032">
        <w:t>out :</w:t>
      </w:r>
      <w:proofErr w:type="gramEnd"/>
      <w:r w:rsidR="00173032">
        <w:t xml:space="preserve">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DA742" w14:textId="77777777" w:rsidR="004D62F0" w:rsidRDefault="004D62F0" w:rsidP="003E3C63">
      <w:r>
        <w:separator/>
      </w:r>
    </w:p>
  </w:endnote>
  <w:endnote w:type="continuationSeparator" w:id="0">
    <w:p w14:paraId="16EC0EB8" w14:textId="77777777" w:rsidR="004D62F0" w:rsidRDefault="004D62F0"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30867" w14:textId="77777777" w:rsidR="004D62F0" w:rsidRDefault="004D62F0" w:rsidP="003E3C63">
      <w:r>
        <w:separator/>
      </w:r>
    </w:p>
  </w:footnote>
  <w:footnote w:type="continuationSeparator" w:id="0">
    <w:p w14:paraId="05F6AC35" w14:textId="77777777" w:rsidR="004D62F0" w:rsidRDefault="004D62F0"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4"/>
  </w:num>
  <w:num w:numId="4">
    <w:abstractNumId w:val="10"/>
  </w:num>
  <w:num w:numId="5">
    <w:abstractNumId w:val="7"/>
  </w:num>
  <w:num w:numId="6">
    <w:abstractNumId w:val="11"/>
  </w:num>
  <w:num w:numId="7">
    <w:abstractNumId w:val="16"/>
  </w:num>
  <w:num w:numId="8">
    <w:abstractNumId w:val="4"/>
  </w:num>
  <w:num w:numId="9">
    <w:abstractNumId w:val="15"/>
  </w:num>
  <w:num w:numId="10">
    <w:abstractNumId w:val="17"/>
  </w:num>
  <w:num w:numId="11">
    <w:abstractNumId w:val="0"/>
  </w:num>
  <w:num w:numId="12">
    <w:abstractNumId w:val="3"/>
  </w:num>
  <w:num w:numId="13">
    <w:abstractNumId w:val="13"/>
  </w:num>
  <w:num w:numId="14">
    <w:abstractNumId w:val="2"/>
  </w:num>
  <w:num w:numId="15">
    <w:abstractNumId w:val="1"/>
  </w:num>
  <w:num w:numId="16">
    <w:abstractNumId w:val="9"/>
  </w:num>
  <w:num w:numId="17">
    <w:abstractNumId w:val="12"/>
  </w:num>
  <w:num w:numId="1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A2707"/>
    <w:rsid w:val="000C4248"/>
    <w:rsid w:val="000D21A1"/>
    <w:rsid w:val="000E5F21"/>
    <w:rsid w:val="00102CA7"/>
    <w:rsid w:val="00106221"/>
    <w:rsid w:val="001121EE"/>
    <w:rsid w:val="00126101"/>
    <w:rsid w:val="00133909"/>
    <w:rsid w:val="00154F24"/>
    <w:rsid w:val="00173032"/>
    <w:rsid w:val="0018374C"/>
    <w:rsid w:val="001965F4"/>
    <w:rsid w:val="001A50B6"/>
    <w:rsid w:val="001B2777"/>
    <w:rsid w:val="001C54DE"/>
    <w:rsid w:val="001F271A"/>
    <w:rsid w:val="002439B2"/>
    <w:rsid w:val="00244DEA"/>
    <w:rsid w:val="00257A29"/>
    <w:rsid w:val="002822F5"/>
    <w:rsid w:val="002B33EA"/>
    <w:rsid w:val="002B69E7"/>
    <w:rsid w:val="002C306C"/>
    <w:rsid w:val="002C56BC"/>
    <w:rsid w:val="002F4B2A"/>
    <w:rsid w:val="003074C2"/>
    <w:rsid w:val="00322AA0"/>
    <w:rsid w:val="00341168"/>
    <w:rsid w:val="003445A4"/>
    <w:rsid w:val="003576BC"/>
    <w:rsid w:val="003847A7"/>
    <w:rsid w:val="003A6BDE"/>
    <w:rsid w:val="003B3E67"/>
    <w:rsid w:val="003B528A"/>
    <w:rsid w:val="003E26DE"/>
    <w:rsid w:val="003E3C63"/>
    <w:rsid w:val="0042558E"/>
    <w:rsid w:val="00447C8E"/>
    <w:rsid w:val="004627B3"/>
    <w:rsid w:val="00467F65"/>
    <w:rsid w:val="004746D2"/>
    <w:rsid w:val="004779F8"/>
    <w:rsid w:val="00486B52"/>
    <w:rsid w:val="004A7E11"/>
    <w:rsid w:val="004B172E"/>
    <w:rsid w:val="004D10C1"/>
    <w:rsid w:val="004D62F0"/>
    <w:rsid w:val="004F1CDE"/>
    <w:rsid w:val="00530735"/>
    <w:rsid w:val="00542F60"/>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13D0"/>
    <w:rsid w:val="008E3D49"/>
    <w:rsid w:val="008F62EB"/>
    <w:rsid w:val="00903B07"/>
    <w:rsid w:val="00907373"/>
    <w:rsid w:val="009723B9"/>
    <w:rsid w:val="009B31D9"/>
    <w:rsid w:val="009C5CE1"/>
    <w:rsid w:val="009D7431"/>
    <w:rsid w:val="009F56B1"/>
    <w:rsid w:val="00A01AAE"/>
    <w:rsid w:val="00A0579E"/>
    <w:rsid w:val="00A16170"/>
    <w:rsid w:val="00A371AC"/>
    <w:rsid w:val="00A45268"/>
    <w:rsid w:val="00A7527D"/>
    <w:rsid w:val="00A953A0"/>
    <w:rsid w:val="00AF24B5"/>
    <w:rsid w:val="00AF4CB8"/>
    <w:rsid w:val="00AF6AB8"/>
    <w:rsid w:val="00B04005"/>
    <w:rsid w:val="00B26209"/>
    <w:rsid w:val="00B71942"/>
    <w:rsid w:val="00BA4F5D"/>
    <w:rsid w:val="00BC4B65"/>
    <w:rsid w:val="00BD0634"/>
    <w:rsid w:val="00BE258C"/>
    <w:rsid w:val="00BF01FE"/>
    <w:rsid w:val="00C128D6"/>
    <w:rsid w:val="00C2302A"/>
    <w:rsid w:val="00C25241"/>
    <w:rsid w:val="00C33244"/>
    <w:rsid w:val="00C367FB"/>
    <w:rsid w:val="00C50116"/>
    <w:rsid w:val="00C6381A"/>
    <w:rsid w:val="00C821A4"/>
    <w:rsid w:val="00CD05EE"/>
    <w:rsid w:val="00CD3072"/>
    <w:rsid w:val="00CE5898"/>
    <w:rsid w:val="00D112F8"/>
    <w:rsid w:val="00D145FF"/>
    <w:rsid w:val="00D169A1"/>
    <w:rsid w:val="00D2131A"/>
    <w:rsid w:val="00D34A77"/>
    <w:rsid w:val="00D4030C"/>
    <w:rsid w:val="00D5618C"/>
    <w:rsid w:val="00D93398"/>
    <w:rsid w:val="00D93546"/>
    <w:rsid w:val="00DA0A99"/>
    <w:rsid w:val="00DA26DB"/>
    <w:rsid w:val="00DA5920"/>
    <w:rsid w:val="00DB1DB3"/>
    <w:rsid w:val="00DD414C"/>
    <w:rsid w:val="00DD4181"/>
    <w:rsid w:val="00DE5D2A"/>
    <w:rsid w:val="00E04175"/>
    <w:rsid w:val="00E106E0"/>
    <w:rsid w:val="00E15C0A"/>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03"/>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hyperlink" Target="https://infinispan.org/download/" TargetMode="External"/><Relationship Id="rId34" Type="http://schemas.openxmlformats.org/officeDocument/2006/relationships/theme" Target="theme/theme1.xm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odman.io/" TargetMode="External"/><Relationship Id="rId29"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infinispan/infinispan-server-tutorial/blob/main/images/welcomeConsole.png" TargetMode="External"/><Relationship Id="rId28"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s://www.docker.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localhost:11222/" TargetMode="External"/><Relationship Id="rId27" Type="http://schemas.microsoft.com/office/2011/relationships/commentsExtended" Target="commentsExtended.xml"/><Relationship Id="rId30" Type="http://schemas.openxmlformats.org/officeDocument/2006/relationships/image" Target="media/image10.png"/><Relationship Id="rId8" Type="http://schemas.openxmlformats.org/officeDocument/2006/relationships/hyperlink" Target="https://www.quora.com/What-are-the-best-alternatives-to-Java-for-high-performance-backend-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30</Pages>
  <Words>5999</Words>
  <Characters>34195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40114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130</cp:revision>
  <dcterms:created xsi:type="dcterms:W3CDTF">2024-11-02T09:01:00Z</dcterms:created>
  <dcterms:modified xsi:type="dcterms:W3CDTF">2024-11-15T16:11:00Z</dcterms:modified>
  <cp:category/>
</cp:coreProperties>
</file>