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5" w:type="dxa"/>
        <w:tblInd w:w="-365" w:type="dxa"/>
        <w:tblLook w:val="04A0" w:firstRow="1" w:lastRow="0" w:firstColumn="1" w:lastColumn="0" w:noHBand="0" w:noVBand="1"/>
      </w:tblPr>
      <w:tblGrid>
        <w:gridCol w:w="5310"/>
        <w:gridCol w:w="1899"/>
        <w:gridCol w:w="448"/>
        <w:gridCol w:w="2348"/>
      </w:tblGrid>
      <w:tr w:rsidR="00A567BB" w:rsidTr="00390041">
        <w:trPr>
          <w:trHeight w:val="598"/>
        </w:trPr>
        <w:tc>
          <w:tcPr>
            <w:tcW w:w="7209" w:type="dxa"/>
            <w:gridSpan w:val="2"/>
          </w:tcPr>
          <w:p w:rsidR="00A567BB" w:rsidRDefault="003607FB" w:rsidP="00A567BB">
            <w:pPr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TO:</w:t>
            </w:r>
          </w:p>
          <w:p w:rsidR="003607FB" w:rsidRPr="003607FB" w:rsidRDefault="003607FB" w:rsidP="00A657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</w:t>
            </w:r>
            <w:proofErr w:type="spellStart"/>
            <w:r w:rsidR="006832F9">
              <w:rPr>
                <w:sz w:val="24"/>
                <w:szCs w:val="24"/>
              </w:rPr>
              <w:t>Program</w:t>
            </w:r>
            <w:r w:rsidR="00A657B4">
              <w:rPr>
                <w:sz w:val="24"/>
                <w:szCs w:val="24"/>
              </w:rPr>
              <w:t>Title</w:t>
            </w:r>
            <w:proofErr w:type="spellEnd"/>
            <w:r w:rsidR="006832F9">
              <w:rPr>
                <w:sz w:val="24"/>
                <w:szCs w:val="24"/>
              </w:rPr>
              <w:t>###</w:t>
            </w:r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</w:tcPr>
          <w:p w:rsidR="00A567BB" w:rsidRDefault="00A567BB" w:rsidP="00A567BB"/>
          <w:p w:rsidR="003607FB" w:rsidRPr="003607FB" w:rsidRDefault="003607FB" w:rsidP="00A56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###today###</w:t>
            </w:r>
          </w:p>
        </w:tc>
      </w:tr>
      <w:tr w:rsidR="00A567BB" w:rsidTr="00390041">
        <w:trPr>
          <w:trHeight w:val="598"/>
        </w:trPr>
        <w:tc>
          <w:tcPr>
            <w:tcW w:w="7209" w:type="dxa"/>
            <w:gridSpan w:val="2"/>
            <w:tcBorders>
              <w:right w:val="nil"/>
            </w:tcBorders>
          </w:tcPr>
          <w:p w:rsidR="00A567BB" w:rsidRDefault="003607FB" w:rsidP="00A567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SUBJET AND CUSTOMER</w:t>
            </w:r>
          </w:p>
          <w:p w:rsidR="003607FB" w:rsidRPr="003607FB" w:rsidRDefault="003607FB" w:rsidP="00A56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</w:t>
            </w:r>
            <w:proofErr w:type="spellStart"/>
            <w:r w:rsidR="006832F9">
              <w:rPr>
                <w:sz w:val="24"/>
                <w:szCs w:val="24"/>
              </w:rPr>
              <w:t>subjectandCustomer</w:t>
            </w:r>
            <w:proofErr w:type="spellEnd"/>
            <w:r w:rsidR="006832F9">
              <w:rPr>
                <w:sz w:val="24"/>
                <w:szCs w:val="24"/>
              </w:rPr>
              <w:t>###</w:t>
            </w:r>
          </w:p>
        </w:tc>
        <w:tc>
          <w:tcPr>
            <w:tcW w:w="2796" w:type="dxa"/>
            <w:gridSpan w:val="2"/>
            <w:tcBorders>
              <w:left w:val="nil"/>
            </w:tcBorders>
          </w:tcPr>
          <w:p w:rsidR="00A567BB" w:rsidRDefault="00A567BB" w:rsidP="00A567BB"/>
        </w:tc>
      </w:tr>
      <w:tr w:rsidR="00A567BB" w:rsidTr="00390041">
        <w:trPr>
          <w:trHeight w:val="598"/>
        </w:trPr>
        <w:tc>
          <w:tcPr>
            <w:tcW w:w="7209" w:type="dxa"/>
            <w:gridSpan w:val="2"/>
            <w:tcBorders>
              <w:bottom w:val="single" w:sz="4" w:space="0" w:color="auto"/>
            </w:tcBorders>
          </w:tcPr>
          <w:p w:rsidR="00A567BB" w:rsidRDefault="006832F9" w:rsidP="00A567BB">
            <w:pPr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P</w:t>
            </w:r>
            <w:r w:rsidR="003607FB">
              <w:rPr>
                <w:sz w:val="16"/>
                <w:szCs w:val="16"/>
              </w:rPr>
              <w:t xml:space="preserve">URPOSE   </w:t>
            </w:r>
          </w:p>
          <w:p w:rsidR="003607FB" w:rsidRPr="003607FB" w:rsidRDefault="003607FB" w:rsidP="00A56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</w:t>
            </w:r>
            <w:r w:rsidR="00A16EEE">
              <w:rPr>
                <w:sz w:val="24"/>
                <w:szCs w:val="24"/>
              </w:rPr>
              <w:t>purpose###</w:t>
            </w:r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</w:tcPr>
          <w:p w:rsidR="00A567BB" w:rsidRDefault="003607FB" w:rsidP="00A567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DOLLAR VALUE</w:t>
            </w:r>
          </w:p>
          <w:p w:rsidR="003607FB" w:rsidRPr="003607FB" w:rsidRDefault="003607FB" w:rsidP="00A56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</w:t>
            </w:r>
            <w:proofErr w:type="spellStart"/>
            <w:r w:rsidR="006832F9">
              <w:rPr>
                <w:sz w:val="24"/>
                <w:szCs w:val="24"/>
              </w:rPr>
              <w:t>DollarValue</w:t>
            </w:r>
            <w:proofErr w:type="spellEnd"/>
            <w:r w:rsidR="006832F9">
              <w:rPr>
                <w:sz w:val="24"/>
                <w:szCs w:val="24"/>
              </w:rPr>
              <w:t>###</w:t>
            </w:r>
          </w:p>
        </w:tc>
      </w:tr>
      <w:tr w:rsidR="003607FB" w:rsidTr="00061DB6">
        <w:trPr>
          <w:trHeight w:val="5318"/>
        </w:trPr>
        <w:tc>
          <w:tcPr>
            <w:tcW w:w="10005" w:type="dxa"/>
            <w:gridSpan w:val="4"/>
          </w:tcPr>
          <w:p w:rsidR="003607FB" w:rsidRDefault="003607FB" w:rsidP="00A567BB">
            <w:pPr>
              <w:rPr>
                <w:b/>
                <w:u w:val="single"/>
              </w:rPr>
            </w:pPr>
            <w:r w:rsidRPr="00174D2D">
              <w:rPr>
                <w:b/>
                <w:u w:val="single"/>
              </w:rPr>
              <w:t>Background</w:t>
            </w:r>
          </w:p>
          <w:p w:rsidR="003607FB" w:rsidRDefault="003607FB" w:rsidP="00A567BB">
            <w:r w:rsidRPr="00174D2D">
              <w:t>Seeking approval to submit Spirit’s Firm Fixed Price Proposal for costs incurred to delay the implementation of ###</w:t>
            </w:r>
            <w:r w:rsidR="00CF6DC6">
              <w:t>Title###</w:t>
            </w:r>
          </w:p>
          <w:p w:rsidR="00B02261" w:rsidRDefault="00B02261" w:rsidP="00A567BB"/>
          <w:p w:rsidR="00B02261" w:rsidRDefault="00B02261" w:rsidP="00A567BB">
            <w:r>
              <w:rPr>
                <w:b/>
                <w:u w:val="single"/>
              </w:rPr>
              <w:t>Details</w:t>
            </w:r>
          </w:p>
          <w:p w:rsidR="00B02261" w:rsidRDefault="00B02261" w:rsidP="00A567BB">
            <w:r>
              <w:t>The Changes ###Title###were committed at ###Program###. In ###</w:t>
            </w:r>
            <w:proofErr w:type="spellStart"/>
            <w:r>
              <w:t>DateRecieved</w:t>
            </w:r>
            <w:proofErr w:type="spellEnd"/>
            <w:r>
              <w:t>###, Boeing notified Spirit the new supplier would not be able to support this commitment. ###Details###</w:t>
            </w:r>
          </w:p>
          <w:p w:rsidR="00B02261" w:rsidRDefault="00B02261" w:rsidP="00A567BB"/>
          <w:p w:rsidR="00B02261" w:rsidRDefault="00B02261" w:rsidP="00A567BB"/>
          <w:p w:rsidR="00B02261" w:rsidRDefault="00B02261" w:rsidP="00A567BB"/>
          <w:p w:rsidR="004E30AD" w:rsidRDefault="00B02261" w:rsidP="00A567B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Pricing Summary</w:t>
            </w:r>
          </w:p>
          <w:p w:rsidR="004E30AD" w:rsidRDefault="004E30AD" w:rsidP="00A567BB">
            <w:pPr>
              <w:rPr>
                <w:b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01"/>
              <w:gridCol w:w="1766"/>
              <w:gridCol w:w="2091"/>
            </w:tblGrid>
            <w:tr w:rsidR="008A0460" w:rsidTr="00205EF9">
              <w:trPr>
                <w:trHeight w:val="272"/>
              </w:trPr>
              <w:tc>
                <w:tcPr>
                  <w:tcW w:w="2701" w:type="dxa"/>
                </w:tcPr>
                <w:p w:rsidR="008A0460" w:rsidRDefault="008A0460" w:rsidP="008A0460"/>
              </w:tc>
              <w:tc>
                <w:tcPr>
                  <w:tcW w:w="1766" w:type="dxa"/>
                </w:tcPr>
                <w:p w:rsidR="008A0460" w:rsidRPr="00B02261" w:rsidRDefault="008A0460" w:rsidP="008A0460">
                  <w:pPr>
                    <w:jc w:val="center"/>
                  </w:pPr>
                  <w:r w:rsidRPr="00B02261">
                    <w:t>Hours</w:t>
                  </w:r>
                </w:p>
              </w:tc>
              <w:tc>
                <w:tcPr>
                  <w:tcW w:w="2091" w:type="dxa"/>
                </w:tcPr>
                <w:p w:rsidR="008A0460" w:rsidRPr="00B02261" w:rsidRDefault="008A0460" w:rsidP="008A0460">
                  <w:pPr>
                    <w:jc w:val="center"/>
                  </w:pPr>
                  <w:r w:rsidRPr="00B02261">
                    <w:t>Dollars</w:t>
                  </w:r>
                </w:p>
              </w:tc>
            </w:tr>
            <w:tr w:rsidR="008A0460" w:rsidTr="00205EF9">
              <w:trPr>
                <w:trHeight w:val="272"/>
              </w:trPr>
              <w:tc>
                <w:tcPr>
                  <w:tcW w:w="2701" w:type="dxa"/>
                </w:tcPr>
                <w:p w:rsidR="008A0460" w:rsidRDefault="008A0460" w:rsidP="008A0460">
                  <w:r>
                    <w:t>Engineering</w:t>
                  </w:r>
                </w:p>
              </w:tc>
              <w:tc>
                <w:tcPr>
                  <w:tcW w:w="1766" w:type="dxa"/>
                </w:tcPr>
                <w:p w:rsidR="008A0460" w:rsidRDefault="008A0460" w:rsidP="008A0460"/>
              </w:tc>
              <w:tc>
                <w:tcPr>
                  <w:tcW w:w="2091" w:type="dxa"/>
                </w:tcPr>
                <w:p w:rsidR="008A0460" w:rsidRDefault="008A0460" w:rsidP="008A0460"/>
              </w:tc>
            </w:tr>
            <w:tr w:rsidR="008A0460" w:rsidTr="00205EF9">
              <w:trPr>
                <w:trHeight w:val="272"/>
              </w:trPr>
              <w:tc>
                <w:tcPr>
                  <w:tcW w:w="2701" w:type="dxa"/>
                </w:tcPr>
                <w:p w:rsidR="008A0460" w:rsidRDefault="008A0460" w:rsidP="008A0460">
                  <w:r>
                    <w:t xml:space="preserve">   Design</w:t>
                  </w:r>
                </w:p>
              </w:tc>
              <w:tc>
                <w:tcPr>
                  <w:tcW w:w="1766" w:type="dxa"/>
                </w:tcPr>
                <w:p w:rsidR="008A0460" w:rsidRDefault="008A0460" w:rsidP="008A0460">
                  <w:r>
                    <w:t>###</w:t>
                  </w:r>
                  <w:proofErr w:type="spellStart"/>
                  <w:r>
                    <w:t>desHours</w:t>
                  </w:r>
                  <w:proofErr w:type="spellEnd"/>
                  <w:r>
                    <w:t>###</w:t>
                  </w:r>
                </w:p>
              </w:tc>
              <w:tc>
                <w:tcPr>
                  <w:tcW w:w="2091" w:type="dxa"/>
                </w:tcPr>
                <w:p w:rsidR="008A0460" w:rsidRDefault="008A0460" w:rsidP="008A0460">
                  <w:r>
                    <w:t>###</w:t>
                  </w:r>
                  <w:proofErr w:type="spellStart"/>
                  <w:r>
                    <w:t>desDollars</w:t>
                  </w:r>
                  <w:proofErr w:type="spellEnd"/>
                  <w:r>
                    <w:t>###</w:t>
                  </w:r>
                </w:p>
              </w:tc>
            </w:tr>
            <w:tr w:rsidR="008A0460" w:rsidTr="00205EF9">
              <w:trPr>
                <w:trHeight w:val="284"/>
              </w:trPr>
              <w:tc>
                <w:tcPr>
                  <w:tcW w:w="2701" w:type="dxa"/>
                </w:tcPr>
                <w:p w:rsidR="008A0460" w:rsidRDefault="008A0460" w:rsidP="008A0460">
                  <w:r>
                    <w:t xml:space="preserve">   Stress</w:t>
                  </w:r>
                </w:p>
              </w:tc>
              <w:tc>
                <w:tcPr>
                  <w:tcW w:w="1766" w:type="dxa"/>
                </w:tcPr>
                <w:p w:rsidR="008A0460" w:rsidRDefault="008A0460" w:rsidP="008A0460">
                  <w:r>
                    <w:t>###</w:t>
                  </w:r>
                  <w:proofErr w:type="spellStart"/>
                  <w:r>
                    <w:t>StreHours</w:t>
                  </w:r>
                  <w:proofErr w:type="spellEnd"/>
                  <w:r>
                    <w:t>###</w:t>
                  </w:r>
                </w:p>
              </w:tc>
              <w:tc>
                <w:tcPr>
                  <w:tcW w:w="2091" w:type="dxa"/>
                </w:tcPr>
                <w:p w:rsidR="008A0460" w:rsidRDefault="008A0460" w:rsidP="008A0460">
                  <w:r>
                    <w:t>###</w:t>
                  </w:r>
                  <w:proofErr w:type="spellStart"/>
                  <w:r>
                    <w:t>StrDollars</w:t>
                  </w:r>
                  <w:proofErr w:type="spellEnd"/>
                  <w:r>
                    <w:t>###</w:t>
                  </w:r>
                </w:p>
              </w:tc>
            </w:tr>
            <w:tr w:rsidR="008A0460" w:rsidTr="00205EF9">
              <w:trPr>
                <w:trHeight w:val="272"/>
              </w:trPr>
              <w:tc>
                <w:tcPr>
                  <w:tcW w:w="2701" w:type="dxa"/>
                </w:tcPr>
                <w:p w:rsidR="008A0460" w:rsidRDefault="008A0460" w:rsidP="008A0460">
                  <w:r>
                    <w:t>Total Engineering</w:t>
                  </w:r>
                </w:p>
              </w:tc>
              <w:tc>
                <w:tcPr>
                  <w:tcW w:w="1766" w:type="dxa"/>
                </w:tcPr>
                <w:p w:rsidR="008A0460" w:rsidRDefault="008A0460" w:rsidP="008A0460"/>
              </w:tc>
              <w:tc>
                <w:tcPr>
                  <w:tcW w:w="2091" w:type="dxa"/>
                </w:tcPr>
                <w:p w:rsidR="008A0460" w:rsidRDefault="008A0460" w:rsidP="008A0460">
                  <w:r>
                    <w:t>###</w:t>
                  </w:r>
                  <w:proofErr w:type="spellStart"/>
                  <w:r>
                    <w:t>totalEngin</w:t>
                  </w:r>
                  <w:proofErr w:type="spellEnd"/>
                  <w:r>
                    <w:t>###</w:t>
                  </w:r>
                </w:p>
              </w:tc>
            </w:tr>
            <w:tr w:rsidR="008A0460" w:rsidTr="00205EF9">
              <w:trPr>
                <w:trHeight w:val="272"/>
              </w:trPr>
              <w:tc>
                <w:tcPr>
                  <w:tcW w:w="2701" w:type="dxa"/>
                </w:tcPr>
                <w:p w:rsidR="008A0460" w:rsidRDefault="008A0460" w:rsidP="008A0460">
                  <w:r>
                    <w:t>Supply Chain</w:t>
                  </w:r>
                </w:p>
              </w:tc>
              <w:tc>
                <w:tcPr>
                  <w:tcW w:w="1766" w:type="dxa"/>
                </w:tcPr>
                <w:p w:rsidR="008A0460" w:rsidRDefault="008A0460" w:rsidP="008A0460"/>
              </w:tc>
              <w:tc>
                <w:tcPr>
                  <w:tcW w:w="2091" w:type="dxa"/>
                </w:tcPr>
                <w:p w:rsidR="008A0460" w:rsidRDefault="008A0460" w:rsidP="008A0460"/>
              </w:tc>
            </w:tr>
            <w:tr w:rsidR="008A0460" w:rsidTr="00205EF9">
              <w:trPr>
                <w:trHeight w:val="272"/>
              </w:trPr>
              <w:tc>
                <w:tcPr>
                  <w:tcW w:w="2701" w:type="dxa"/>
                </w:tcPr>
                <w:p w:rsidR="008A0460" w:rsidRDefault="008A0460" w:rsidP="008A0460">
                  <w:r>
                    <w:t xml:space="preserve">   Premium Freight</w:t>
                  </w:r>
                </w:p>
              </w:tc>
              <w:tc>
                <w:tcPr>
                  <w:tcW w:w="1766" w:type="dxa"/>
                </w:tcPr>
                <w:p w:rsidR="008A0460" w:rsidRDefault="008A0460" w:rsidP="008A0460"/>
              </w:tc>
              <w:tc>
                <w:tcPr>
                  <w:tcW w:w="2091" w:type="dxa"/>
                </w:tcPr>
                <w:p w:rsidR="008A0460" w:rsidRDefault="008A0460" w:rsidP="008A0460">
                  <w:r>
                    <w:t>###</w:t>
                  </w:r>
                  <w:proofErr w:type="spellStart"/>
                  <w:r>
                    <w:t>freightDollars</w:t>
                  </w:r>
                  <w:proofErr w:type="spellEnd"/>
                  <w:r>
                    <w:t>###</w:t>
                  </w:r>
                </w:p>
              </w:tc>
            </w:tr>
            <w:tr w:rsidR="008A0460" w:rsidTr="00205EF9">
              <w:trPr>
                <w:trHeight w:val="272"/>
              </w:trPr>
              <w:tc>
                <w:tcPr>
                  <w:tcW w:w="2701" w:type="dxa"/>
                </w:tcPr>
                <w:p w:rsidR="008A0460" w:rsidRDefault="008A0460" w:rsidP="008A0460">
                  <w:r>
                    <w:t>Total Supply Chain</w:t>
                  </w:r>
                </w:p>
              </w:tc>
              <w:tc>
                <w:tcPr>
                  <w:tcW w:w="1766" w:type="dxa"/>
                </w:tcPr>
                <w:p w:rsidR="008A0460" w:rsidRDefault="008A0460" w:rsidP="008A0460"/>
              </w:tc>
              <w:tc>
                <w:tcPr>
                  <w:tcW w:w="2091" w:type="dxa"/>
                </w:tcPr>
                <w:p w:rsidR="008A0460" w:rsidRDefault="008A0460" w:rsidP="008A0460">
                  <w:r>
                    <w:t>###</w:t>
                  </w:r>
                  <w:proofErr w:type="spellStart"/>
                  <w:r>
                    <w:t>totalSupply</w:t>
                  </w:r>
                  <w:proofErr w:type="spellEnd"/>
                  <w:r>
                    <w:t>###</w:t>
                  </w:r>
                </w:p>
              </w:tc>
            </w:tr>
            <w:tr w:rsidR="008A0460" w:rsidTr="00205EF9">
              <w:trPr>
                <w:trHeight w:val="284"/>
              </w:trPr>
              <w:tc>
                <w:tcPr>
                  <w:tcW w:w="2701" w:type="dxa"/>
                </w:tcPr>
                <w:p w:rsidR="008A0460" w:rsidRPr="001851FB" w:rsidRDefault="008A0460" w:rsidP="008A0460">
                  <w:pPr>
                    <w:rPr>
                      <w:b/>
                    </w:rPr>
                  </w:pPr>
                  <w:r w:rsidRPr="001851FB">
                    <w:rPr>
                      <w:b/>
                    </w:rPr>
                    <w:t>Total Impact</w:t>
                  </w:r>
                </w:p>
              </w:tc>
              <w:tc>
                <w:tcPr>
                  <w:tcW w:w="1766" w:type="dxa"/>
                </w:tcPr>
                <w:p w:rsidR="008A0460" w:rsidRDefault="008A0460" w:rsidP="008A0460"/>
              </w:tc>
              <w:tc>
                <w:tcPr>
                  <w:tcW w:w="2091" w:type="dxa"/>
                </w:tcPr>
                <w:p w:rsidR="008A0460" w:rsidRDefault="008A0460" w:rsidP="008A0460">
                  <w:r>
                    <w:t>###</w:t>
                  </w:r>
                  <w:proofErr w:type="spellStart"/>
                  <w:r>
                    <w:t>DollarValue</w:t>
                  </w:r>
                  <w:proofErr w:type="spellEnd"/>
                  <w:r>
                    <w:t>###</w:t>
                  </w:r>
                </w:p>
              </w:tc>
            </w:tr>
          </w:tbl>
          <w:p w:rsidR="008A0460" w:rsidRDefault="008A0460" w:rsidP="00A567BB">
            <w:pPr>
              <w:rPr>
                <w:b/>
                <w:u w:val="single"/>
              </w:rPr>
            </w:pPr>
          </w:p>
          <w:p w:rsidR="00B02261" w:rsidRDefault="006832F9" w:rsidP="00A567B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Approval</w:t>
            </w:r>
          </w:p>
          <w:p w:rsidR="00530E1B" w:rsidRPr="006832F9" w:rsidRDefault="006832F9" w:rsidP="001851FB">
            <w:r w:rsidRPr="006832F9">
              <w:t xml:space="preserve">In accordance with </w:t>
            </w:r>
            <w:r w:rsidR="001851FB">
              <w:t>PRO - 3890</w:t>
            </w:r>
            <w:r w:rsidRPr="006832F9">
              <w:t xml:space="preserve">, approval to submit the </w:t>
            </w:r>
            <w:r>
              <w:t>attached proposal is requested.</w:t>
            </w:r>
          </w:p>
        </w:tc>
      </w:tr>
      <w:tr w:rsidR="006A0C82" w:rsidTr="00C3558B">
        <w:trPr>
          <w:trHeight w:val="1583"/>
        </w:trPr>
        <w:tc>
          <w:tcPr>
            <w:tcW w:w="5310" w:type="dxa"/>
          </w:tcPr>
          <w:p w:rsidR="00CC6281" w:rsidRDefault="00CC6281" w:rsidP="00CC6281">
            <w:pPr>
              <w:rPr>
                <w:noProof/>
              </w:rPr>
            </w:pPr>
            <w:fldSimple w:instr=" MERGEFIELD  &quot;[#list logo as logo]&quot;  \* MERGEFORMAT ">
              <w:r w:rsidRPr="00027278">
                <w:rPr>
                  <w:noProof/>
                </w:rPr>
                <w:t>«[#list logo as logo]»</w:t>
              </w:r>
            </w:fldSimple>
          </w:p>
          <w:p w:rsidR="006A0C82" w:rsidRPr="00CF6DC6" w:rsidRDefault="006A0C82" w:rsidP="00A567BB">
            <w:pPr>
              <w:rPr>
                <w:noProof/>
              </w:rPr>
            </w:pPr>
            <w:bookmarkStart w:id="0" w:name="logo"/>
            <w:r>
              <w:rPr>
                <w:noProof/>
              </w:rPr>
              <w:drawing>
                <wp:inline distT="0" distB="0" distL="0" distR="0" wp14:anchorId="0F6F81D4" wp14:editId="43D449E1">
                  <wp:extent cx="1727200" cy="40767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56" cy="41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CC6281">
              <w:fldChar w:fldCharType="begin"/>
            </w:r>
            <w:r w:rsidR="00CC6281">
              <w:instrText xml:space="preserve"> MERGEFIELD  [/#list]  \* MERGEFORMAT </w:instrText>
            </w:r>
            <w:r w:rsidR="00CC6281">
              <w:fldChar w:fldCharType="separate"/>
            </w:r>
            <w:r w:rsidR="00CC6281">
              <w:rPr>
                <w:noProof/>
              </w:rPr>
              <w:t>«[/#list]»</w:t>
            </w:r>
            <w:r w:rsidR="00CC6281">
              <w:rPr>
                <w:noProof/>
              </w:rPr>
              <w:fldChar w:fldCharType="end"/>
            </w:r>
          </w:p>
        </w:tc>
        <w:tc>
          <w:tcPr>
            <w:tcW w:w="2347" w:type="dxa"/>
            <w:gridSpan w:val="2"/>
          </w:tcPr>
          <w:p w:rsidR="006A0C82" w:rsidRDefault="00FC7589" w:rsidP="00A567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Name:</w:t>
            </w:r>
          </w:p>
          <w:p w:rsidR="001D6E27" w:rsidRDefault="0060719D" w:rsidP="003B6A5E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"[#list doc.project.developer as d]"  \* MERGEFORMAT </w:instrText>
            </w:r>
            <w:r>
              <w:fldChar w:fldCharType="separate"/>
            </w:r>
            <w:r>
              <w:rPr>
                <w:noProof/>
              </w:rPr>
              <w:t>«[#list doc.project.developer as d]»</w:t>
            </w:r>
            <w:r>
              <w:rPr>
                <w:noProof/>
              </w:rPr>
              <w:fldChar w:fldCharType="end"/>
            </w:r>
          </w:p>
          <w:p w:rsidR="00D759C8" w:rsidRDefault="00074160" w:rsidP="003B6A5E">
            <w:pPr>
              <w:rPr>
                <w:noProof/>
              </w:rPr>
            </w:pPr>
            <w:fldSimple w:instr=" MERGEFIELD  ${d.@name}  \* MERGEFORMAT ">
              <w:r>
                <w:rPr>
                  <w:noProof/>
                </w:rPr>
                <w:t>«${d.@name}»</w:t>
              </w:r>
            </w:fldSimple>
          </w:p>
          <w:p w:rsidR="003B6A5E" w:rsidRDefault="003B6A5E" w:rsidP="003B6A5E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[/#list]  \* MERGEFORMAT </w:instrText>
            </w:r>
            <w:r>
              <w:fldChar w:fldCharType="separate"/>
            </w:r>
            <w:r>
              <w:rPr>
                <w:noProof/>
              </w:rPr>
              <w:t>«[/#list]»</w:t>
            </w:r>
            <w:r>
              <w:rPr>
                <w:noProof/>
              </w:rPr>
              <w:fldChar w:fldCharType="end"/>
            </w:r>
          </w:p>
          <w:p w:rsidR="006A0C82" w:rsidRDefault="006A0C82" w:rsidP="0060719D">
            <w:pPr>
              <w:rPr>
                <w:sz w:val="16"/>
                <w:szCs w:val="16"/>
              </w:rPr>
            </w:pPr>
          </w:p>
        </w:tc>
        <w:tc>
          <w:tcPr>
            <w:tcW w:w="2348" w:type="dxa"/>
          </w:tcPr>
          <w:p w:rsidR="00D37E46" w:rsidRDefault="006A0C82" w:rsidP="00A567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bookmarkStart w:id="1" w:name="_GoBack"/>
            <w:bookmarkEnd w:id="1"/>
          </w:p>
          <w:p w:rsidR="00D759C8" w:rsidRDefault="00A87AED" w:rsidP="00C261B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"[#list doc.project.developer as d]"  \* MERGEFORMAT </w:instrText>
            </w:r>
            <w:r>
              <w:fldChar w:fldCharType="separate"/>
            </w:r>
            <w:r>
              <w:rPr>
                <w:noProof/>
              </w:rPr>
              <w:t>«[#list doc.project.developer as d]»</w:t>
            </w:r>
            <w:r>
              <w:rPr>
                <w:noProof/>
              </w:rPr>
              <w:fldChar w:fldCharType="end"/>
            </w:r>
          </w:p>
          <w:p w:rsidR="00D759C8" w:rsidRDefault="00074160" w:rsidP="00C261B8">
            <w:pPr>
              <w:rPr>
                <w:noProof/>
              </w:rPr>
            </w:pPr>
            <w:fldSimple w:instr=" MERGEFIELD  ${d.@lastEmail}  \* MERGEFORMAT ">
              <w:r>
                <w:rPr>
                  <w:noProof/>
                </w:rPr>
                <w:t>«${d.@lastEmail}»</w:t>
              </w:r>
            </w:fldSimple>
          </w:p>
          <w:p w:rsidR="00C261B8" w:rsidRDefault="00A87AED" w:rsidP="00C261B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[/#list]  \* MERGEFORMAT </w:instrText>
            </w:r>
            <w:r>
              <w:fldChar w:fldCharType="separate"/>
            </w:r>
            <w:r>
              <w:rPr>
                <w:noProof/>
              </w:rPr>
              <w:t>«[/#list]»</w:t>
            </w:r>
            <w:r>
              <w:rPr>
                <w:noProof/>
              </w:rPr>
              <w:fldChar w:fldCharType="end"/>
            </w:r>
          </w:p>
          <w:p w:rsidR="00AC232A" w:rsidRDefault="00AC232A" w:rsidP="00AC232A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[/#list]  \* MERGEFORMAT </w:instrText>
            </w:r>
            <w:r>
              <w:fldChar w:fldCharType="end"/>
            </w:r>
          </w:p>
          <w:p w:rsidR="006A0C82" w:rsidRPr="006832F9" w:rsidRDefault="006A0C82" w:rsidP="00A567BB">
            <w:pPr>
              <w:rPr>
                <w:sz w:val="16"/>
                <w:szCs w:val="16"/>
              </w:rPr>
            </w:pPr>
          </w:p>
        </w:tc>
      </w:tr>
    </w:tbl>
    <w:p w:rsidR="00012FC2" w:rsidRDefault="00EE5924" w:rsidP="00A567BB"/>
    <w:sectPr w:rsidR="00012FC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924" w:rsidRDefault="00EE5924" w:rsidP="00A567BB">
      <w:pPr>
        <w:spacing w:after="0" w:line="240" w:lineRule="auto"/>
      </w:pPr>
      <w:r>
        <w:separator/>
      </w:r>
    </w:p>
  </w:endnote>
  <w:endnote w:type="continuationSeparator" w:id="0">
    <w:p w:rsidR="00EE5924" w:rsidRDefault="00EE5924" w:rsidP="00A5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A0" w:rsidRDefault="00326DA0" w:rsidP="00326DA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A0" w:rsidRDefault="001851FB" w:rsidP="00D2402E">
    <w:pPr>
      <w:pStyle w:val="Footer"/>
      <w:jc w:val="right"/>
    </w:pPr>
    <w:r>
      <w:t xml:space="preserve">    </w:t>
    </w:r>
    <w:r w:rsidR="00326DA0">
      <w:t>Spirit Proprietary</w:t>
    </w:r>
    <w:r w:rsidR="00D2402E">
      <w:t xml:space="preserve">     </w:t>
    </w:r>
    <w:r w:rsidR="00D2402E">
      <w:tab/>
    </w:r>
    <w:r>
      <w:t xml:space="preserve">       </w:t>
    </w:r>
    <w:r w:rsidR="00D2402E">
      <w:t xml:space="preserve">                 </w:t>
    </w:r>
    <w:r>
      <w:t xml:space="preserve">  </w:t>
    </w:r>
    <w:r w:rsidR="00326DA0">
      <w:t>F07-01501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924" w:rsidRDefault="00EE5924" w:rsidP="00A567BB">
      <w:pPr>
        <w:spacing w:after="0" w:line="240" w:lineRule="auto"/>
      </w:pPr>
      <w:r>
        <w:separator/>
      </w:r>
    </w:p>
  </w:footnote>
  <w:footnote w:type="continuationSeparator" w:id="0">
    <w:p w:rsidR="00EE5924" w:rsidRDefault="00EE5924" w:rsidP="00A5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7BB" w:rsidRPr="001851FB" w:rsidRDefault="00A567BB" w:rsidP="001851FB">
    <w:pPr>
      <w:pStyle w:val="Header"/>
      <w:ind w:right="-576"/>
      <w:rPr>
        <w:sz w:val="24"/>
        <w:szCs w:val="24"/>
      </w:rPr>
    </w:pPr>
    <w:r w:rsidRPr="001851FB">
      <w:rPr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4311650</wp:posOffset>
          </wp:positionH>
          <wp:positionV relativeFrom="paragraph">
            <wp:posOffset>-328930</wp:posOffset>
          </wp:positionV>
          <wp:extent cx="3333750" cy="840740"/>
          <wp:effectExtent l="0" t="0" r="0" b="0"/>
          <wp:wrapTight wrapText="bothSides">
            <wp:wrapPolygon edited="0">
              <wp:start x="0" y="0"/>
              <wp:lineTo x="0" y="21045"/>
              <wp:lineTo x="21477" y="21045"/>
              <wp:lineTo x="2147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pirit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851FB">
      <w:rPr>
        <w:sz w:val="24"/>
        <w:szCs w:val="24"/>
      </w:rPr>
      <w:t>CONTRACTUAL DOCUMENT</w:t>
    </w:r>
  </w:p>
  <w:p w:rsidR="00A567BB" w:rsidRPr="001851FB" w:rsidRDefault="00A567BB" w:rsidP="001851FB">
    <w:pPr>
      <w:pStyle w:val="Header"/>
      <w:ind w:right="-576"/>
      <w:rPr>
        <w:sz w:val="24"/>
        <w:szCs w:val="24"/>
      </w:rPr>
    </w:pPr>
    <w:r w:rsidRPr="001851FB">
      <w:rPr>
        <w:sz w:val="24"/>
        <w:szCs w:val="24"/>
      </w:rPr>
      <w:t>COORDINATION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BB"/>
    <w:rsid w:val="00024B46"/>
    <w:rsid w:val="000309C4"/>
    <w:rsid w:val="00061DB6"/>
    <w:rsid w:val="00074160"/>
    <w:rsid w:val="000F4129"/>
    <w:rsid w:val="00174D2D"/>
    <w:rsid w:val="001851FB"/>
    <w:rsid w:val="001A4C58"/>
    <w:rsid w:val="001D6E27"/>
    <w:rsid w:val="00224933"/>
    <w:rsid w:val="002323F0"/>
    <w:rsid w:val="00261155"/>
    <w:rsid w:val="00270937"/>
    <w:rsid w:val="002E5C3E"/>
    <w:rsid w:val="002F2B87"/>
    <w:rsid w:val="002F7AAB"/>
    <w:rsid w:val="00326DA0"/>
    <w:rsid w:val="00344B06"/>
    <w:rsid w:val="003607FB"/>
    <w:rsid w:val="0037241F"/>
    <w:rsid w:val="00390041"/>
    <w:rsid w:val="003947DE"/>
    <w:rsid w:val="00396B85"/>
    <w:rsid w:val="003B6A5E"/>
    <w:rsid w:val="003D0C51"/>
    <w:rsid w:val="003E1EDA"/>
    <w:rsid w:val="00465716"/>
    <w:rsid w:val="004D5CB3"/>
    <w:rsid w:val="004E30AD"/>
    <w:rsid w:val="004F24B2"/>
    <w:rsid w:val="00525107"/>
    <w:rsid w:val="00530E1B"/>
    <w:rsid w:val="005446BE"/>
    <w:rsid w:val="00590D1D"/>
    <w:rsid w:val="005E436A"/>
    <w:rsid w:val="0060719D"/>
    <w:rsid w:val="00613A65"/>
    <w:rsid w:val="006663E2"/>
    <w:rsid w:val="006832F9"/>
    <w:rsid w:val="006A0C82"/>
    <w:rsid w:val="006A1DEC"/>
    <w:rsid w:val="006B503E"/>
    <w:rsid w:val="006E64B1"/>
    <w:rsid w:val="006F38AE"/>
    <w:rsid w:val="00701DEB"/>
    <w:rsid w:val="00710C9E"/>
    <w:rsid w:val="00761EB1"/>
    <w:rsid w:val="007A7F71"/>
    <w:rsid w:val="008A0460"/>
    <w:rsid w:val="00904E30"/>
    <w:rsid w:val="00A16EEE"/>
    <w:rsid w:val="00A567BB"/>
    <w:rsid w:val="00A657B4"/>
    <w:rsid w:val="00A66898"/>
    <w:rsid w:val="00A87AED"/>
    <w:rsid w:val="00AC232A"/>
    <w:rsid w:val="00AE48D7"/>
    <w:rsid w:val="00B02261"/>
    <w:rsid w:val="00B372DC"/>
    <w:rsid w:val="00BB48EC"/>
    <w:rsid w:val="00C261B8"/>
    <w:rsid w:val="00CC6281"/>
    <w:rsid w:val="00CF1C86"/>
    <w:rsid w:val="00CF6DC6"/>
    <w:rsid w:val="00D0342E"/>
    <w:rsid w:val="00D07E3B"/>
    <w:rsid w:val="00D2402E"/>
    <w:rsid w:val="00D300B7"/>
    <w:rsid w:val="00D37E46"/>
    <w:rsid w:val="00D64117"/>
    <w:rsid w:val="00D759C8"/>
    <w:rsid w:val="00DC6302"/>
    <w:rsid w:val="00E06F60"/>
    <w:rsid w:val="00E46186"/>
    <w:rsid w:val="00EE5924"/>
    <w:rsid w:val="00F011C1"/>
    <w:rsid w:val="00F1165D"/>
    <w:rsid w:val="00F30650"/>
    <w:rsid w:val="00F6135D"/>
    <w:rsid w:val="00F8506F"/>
    <w:rsid w:val="00FC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BE80"/>
  <w15:chartTrackingRefBased/>
  <w15:docId w15:val="{E4780CC8-C4E9-4FEE-8A88-621AFF27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BB"/>
  </w:style>
  <w:style w:type="paragraph" w:styleId="Footer">
    <w:name w:val="footer"/>
    <w:basedOn w:val="Normal"/>
    <w:link w:val="FooterChar"/>
    <w:uiPriority w:val="99"/>
    <w:unhideWhenUsed/>
    <w:rsid w:val="00A5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BB"/>
  </w:style>
  <w:style w:type="character" w:styleId="Hyperlink">
    <w:name w:val="Hyperlink"/>
    <w:basedOn w:val="DefaultParagraphFont"/>
    <w:uiPriority w:val="99"/>
    <w:unhideWhenUsed/>
    <w:rsid w:val="006F3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Bruns</dc:creator>
  <cp:keywords/>
  <dc:description/>
  <cp:lastModifiedBy>Samuel Bruns</cp:lastModifiedBy>
  <cp:revision>69</cp:revision>
  <cp:lastPrinted>2017-07-14T15:04:00Z</cp:lastPrinted>
  <dcterms:created xsi:type="dcterms:W3CDTF">2017-07-28T15:20:00Z</dcterms:created>
  <dcterms:modified xsi:type="dcterms:W3CDTF">2017-07-31T21:07:00Z</dcterms:modified>
</cp:coreProperties>
</file>