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4077C" w14:textId="67740C74" w:rsidR="00D36D8F" w:rsidRDefault="00D36D8F" w:rsidP="00D36D8F">
      <w:pPr>
        <w:pStyle w:val="NormalWeb"/>
      </w:pPr>
    </w:p>
    <w:p w14:paraId="48BC4343" w14:textId="506760F4" w:rsidR="00861B2B" w:rsidRDefault="00D36D8F" w:rsidP="00D36D8F">
      <w:pPr>
        <w:spacing w:before="100" w:beforeAutospacing="1" w:after="100" w:afterAutospacing="1" w:line="36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 xml:space="preserve">Use Case </w:t>
      </w:r>
      <w:proofErr w:type="gramStart"/>
      <w:r>
        <w:rPr>
          <w:rFonts w:ascii="Times New Roman" w:eastAsia="Times New Roman" w:hAnsi="Times New Roman" w:cs="Times New Roman"/>
          <w:b/>
          <w:bCs/>
          <w:kern w:val="36"/>
          <w:sz w:val="48"/>
          <w:szCs w:val="48"/>
          <w14:ligatures w14:val="none"/>
        </w:rPr>
        <w:t>Of</w:t>
      </w:r>
      <w:proofErr w:type="gramEnd"/>
      <w:r>
        <w:rPr>
          <w:rFonts w:ascii="Times New Roman" w:eastAsia="Times New Roman" w:hAnsi="Times New Roman" w:cs="Times New Roman"/>
          <w:b/>
          <w:bCs/>
          <w:kern w:val="36"/>
          <w:sz w:val="48"/>
          <w:szCs w:val="48"/>
          <w14:ligatures w14:val="none"/>
        </w:rPr>
        <w:t xml:space="preserve"> Product</w:t>
      </w:r>
      <w:r w:rsidR="00BE34A2">
        <w:rPr>
          <w:rFonts w:ascii="Times New Roman" w:eastAsia="Times New Roman" w:hAnsi="Times New Roman" w:cs="Times New Roman"/>
          <w:b/>
          <w:bCs/>
          <w:kern w:val="36"/>
          <w:sz w:val="48"/>
          <w:szCs w:val="48"/>
          <w14:ligatures w14:val="none"/>
        </w:rPr>
        <w:t xml:space="preserve"> category.</w:t>
      </w:r>
      <w:r>
        <w:rPr>
          <w:rFonts w:ascii="Times New Roman" w:eastAsia="Times New Roman" w:hAnsi="Times New Roman" w:cs="Times New Roman"/>
          <w:b/>
          <w:bCs/>
          <w:kern w:val="36"/>
          <w:sz w:val="48"/>
          <w:szCs w:val="48"/>
          <w14:ligatures w14:val="none"/>
        </w:rPr>
        <w:t xml:space="preserve"> </w:t>
      </w:r>
      <w:r>
        <w:rPr>
          <w:noProof/>
        </w:rPr>
        <w:drawing>
          <wp:inline distT="0" distB="0" distL="0" distR="0" wp14:anchorId="466A81D3" wp14:editId="4E6A2547">
            <wp:extent cx="5943600" cy="465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653915"/>
                    </a:xfrm>
                    <a:prstGeom prst="rect">
                      <a:avLst/>
                    </a:prstGeom>
                    <a:noFill/>
                    <a:ln>
                      <a:noFill/>
                    </a:ln>
                  </pic:spPr>
                </pic:pic>
              </a:graphicData>
            </a:graphic>
          </wp:inline>
        </w:drawing>
      </w:r>
    </w:p>
    <w:p w14:paraId="518C4811" w14:textId="0CB9573A" w:rsidR="00D36D8F" w:rsidRDefault="00D36D8F" w:rsidP="00D36D8F">
      <w:pPr>
        <w:spacing w:before="100" w:beforeAutospacing="1" w:after="100" w:afterAutospacing="1" w:line="360" w:lineRule="auto"/>
        <w:outlineLvl w:val="0"/>
      </w:pPr>
      <w:r>
        <w:rPr>
          <w:noProof/>
        </w:rPr>
        <w:lastRenderedPageBreak/>
        <w:drawing>
          <wp:inline distT="0" distB="0" distL="0" distR="0" wp14:anchorId="3D540697" wp14:editId="7B823CF9">
            <wp:extent cx="5943600" cy="391096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53703F06" w14:textId="142EAE56" w:rsidR="00D36D8F" w:rsidRDefault="00D36D8F" w:rsidP="00D36D8F">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5DE2D4F5" wp14:editId="12F80382">
            <wp:extent cx="5943600" cy="39109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7BD11734" w14:textId="65C9268E" w:rsidR="00D36D8F" w:rsidRDefault="00D36D8F" w:rsidP="00D36D8F">
      <w:pPr>
        <w:spacing w:before="100" w:beforeAutospacing="1" w:after="100" w:afterAutospacing="1" w:line="360" w:lineRule="auto"/>
        <w:outlineLvl w:val="0"/>
      </w:pPr>
      <w:r>
        <w:rPr>
          <w:noProof/>
        </w:rPr>
        <w:lastRenderedPageBreak/>
        <w:drawing>
          <wp:inline distT="0" distB="0" distL="0" distR="0" wp14:anchorId="70D8FCC2" wp14:editId="6662E89A">
            <wp:extent cx="5943600" cy="391096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66362E42" w14:textId="15F3025A" w:rsidR="00D36D8F" w:rsidRDefault="00D36D8F" w:rsidP="00D36D8F">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26AE03F3" wp14:editId="112C776E">
            <wp:extent cx="5943600" cy="324231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3E297622" w14:textId="57A5D283" w:rsidR="00D36D8F" w:rsidRDefault="00D36D8F" w:rsidP="00D36D8F">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lastRenderedPageBreak/>
        <w:drawing>
          <wp:inline distT="0" distB="0" distL="0" distR="0" wp14:anchorId="0F89D578" wp14:editId="7D71C877">
            <wp:extent cx="5943600" cy="32423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3E2F510B" w14:textId="5850F544" w:rsidR="00D36D8F" w:rsidRDefault="00D36D8F" w:rsidP="00D36D8F">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34DE0686" wp14:editId="23084A75">
            <wp:extent cx="5943600" cy="381825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63DD166B" w14:textId="33B1E296" w:rsidR="00D36D8F" w:rsidRDefault="00D36D8F" w:rsidP="00D36D8F">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lastRenderedPageBreak/>
        <w:drawing>
          <wp:inline distT="0" distB="0" distL="0" distR="0" wp14:anchorId="4A4E548E" wp14:editId="5DBF2E28">
            <wp:extent cx="5943600" cy="3878580"/>
            <wp:effectExtent l="0" t="0" r="0" b="762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7CE104B7" w14:textId="5F7EE34E" w:rsidR="00D36D8F" w:rsidRDefault="00D36D8F" w:rsidP="00D36D8F">
      <w:pPr>
        <w:spacing w:before="100" w:beforeAutospacing="1" w:after="100" w:afterAutospacing="1" w:line="360" w:lineRule="auto"/>
        <w:outlineLvl w:val="0"/>
      </w:pPr>
      <w:r>
        <w:rPr>
          <w:noProof/>
        </w:rPr>
        <w:drawing>
          <wp:inline distT="0" distB="0" distL="0" distR="0" wp14:anchorId="21E306DF" wp14:editId="0C014F7C">
            <wp:extent cx="5943600" cy="1378585"/>
            <wp:effectExtent l="0" t="0" r="0" b="0"/>
            <wp:docPr id="98" name="Picture 9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6D6F62E5" w14:textId="6531CF4B" w:rsidR="00D36D8F" w:rsidRDefault="00D36D8F" w:rsidP="00D36D8F">
      <w:pPr>
        <w:spacing w:before="100" w:beforeAutospacing="1" w:after="100" w:afterAutospacing="1" w:line="360" w:lineRule="auto"/>
        <w:outlineLvl w:val="0"/>
      </w:pPr>
      <w:r>
        <w:rPr>
          <w:noProof/>
        </w:rPr>
        <w:drawing>
          <wp:inline distT="0" distB="0" distL="0" distR="0" wp14:anchorId="42EA63DC" wp14:editId="4B4B0B98">
            <wp:extent cx="5943600" cy="1464310"/>
            <wp:effectExtent l="0" t="0" r="0" b="254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0DA87C07" w14:textId="13AAD769" w:rsidR="00D36D8F" w:rsidRDefault="00D36D8F" w:rsidP="00D36D8F">
      <w:pPr>
        <w:spacing w:before="100" w:beforeAutospacing="1" w:after="100" w:afterAutospacing="1" w:line="360" w:lineRule="auto"/>
        <w:outlineLvl w:val="0"/>
      </w:pPr>
      <w:r>
        <w:rPr>
          <w:noProof/>
        </w:rPr>
        <w:lastRenderedPageBreak/>
        <w:drawing>
          <wp:inline distT="0" distB="0" distL="0" distR="0" wp14:anchorId="1C1699D5" wp14:editId="6D6C3B69">
            <wp:extent cx="5943600" cy="1835785"/>
            <wp:effectExtent l="0" t="0" r="0" b="0"/>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38CBD814" w14:textId="1B0CBA83" w:rsidR="00D36D8F" w:rsidRPr="00176A89" w:rsidRDefault="00D36D8F" w:rsidP="00D36D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Title:</w:t>
      </w:r>
      <w:r w:rsidRPr="00176A8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Use case of Product Category. </w:t>
      </w:r>
    </w:p>
    <w:p w14:paraId="7F2D4EC7" w14:textId="7B6C5F29" w:rsidR="00D36D8F" w:rsidRDefault="00D36D8F" w:rsidP="00D36D8F">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Description:</w:t>
      </w:r>
      <w:r w:rsidRPr="00176A89">
        <w:rPr>
          <w:rFonts w:ascii="Times New Roman" w:eastAsia="Times New Roman" w:hAnsi="Times New Roman" w:cs="Times New Roman"/>
          <w:kern w:val="0"/>
          <w:sz w:val="24"/>
          <w:szCs w:val="24"/>
          <w14:ligatures w14:val="none"/>
        </w:rPr>
        <w:t xml:space="preserve"> This use case </w:t>
      </w:r>
      <w:r>
        <w:rPr>
          <w:rFonts w:ascii="Times New Roman" w:eastAsia="Times New Roman" w:hAnsi="Times New Roman" w:cs="Times New Roman"/>
          <w:kern w:val="0"/>
          <w:sz w:val="24"/>
          <w:szCs w:val="24"/>
          <w14:ligatures w14:val="none"/>
        </w:rPr>
        <w:t>describes</w:t>
      </w:r>
      <w:r w:rsidRPr="00176A89">
        <w:rPr>
          <w:rFonts w:ascii="Times New Roman" w:eastAsia="Times New Roman" w:hAnsi="Times New Roman" w:cs="Times New Roman"/>
          <w:kern w:val="0"/>
          <w:sz w:val="24"/>
          <w:szCs w:val="24"/>
          <w14:ligatures w14:val="none"/>
        </w:rPr>
        <w:t xml:space="preserve"> the process for users to interact with product </w:t>
      </w:r>
      <w:r w:rsidR="000C173D">
        <w:rPr>
          <w:rFonts w:ascii="Times New Roman" w:eastAsia="Times New Roman" w:hAnsi="Times New Roman" w:cs="Times New Roman"/>
          <w:kern w:val="0"/>
          <w:sz w:val="24"/>
          <w:szCs w:val="24"/>
          <w14:ligatures w14:val="none"/>
        </w:rPr>
        <w:t xml:space="preserve">category </w:t>
      </w:r>
      <w:r w:rsidRPr="00176A89">
        <w:rPr>
          <w:rFonts w:ascii="Times New Roman" w:eastAsia="Times New Roman" w:hAnsi="Times New Roman" w:cs="Times New Roman"/>
          <w:kern w:val="0"/>
          <w:sz w:val="24"/>
          <w:szCs w:val="24"/>
          <w14:ligatures w14:val="none"/>
        </w:rPr>
        <w:t xml:space="preserve">information within the Cloud Central Dashboard of the </w:t>
      </w:r>
      <w:proofErr w:type="spellStart"/>
      <w:r w:rsidRPr="00176A89">
        <w:rPr>
          <w:rFonts w:ascii="Times New Roman" w:eastAsia="Times New Roman" w:hAnsi="Times New Roman" w:cs="Times New Roman"/>
          <w:kern w:val="0"/>
          <w:sz w:val="24"/>
          <w:szCs w:val="24"/>
          <w14:ligatures w14:val="none"/>
        </w:rPr>
        <w:t>AppKube</w:t>
      </w:r>
      <w:proofErr w:type="spellEnd"/>
      <w:r w:rsidRPr="00176A89">
        <w:rPr>
          <w:rFonts w:ascii="Times New Roman" w:eastAsia="Times New Roman" w:hAnsi="Times New Roman" w:cs="Times New Roman"/>
          <w:kern w:val="0"/>
          <w:sz w:val="24"/>
          <w:szCs w:val="24"/>
          <w14:ligatures w14:val="none"/>
        </w:rPr>
        <w:t xml:space="preserve"> platform. Users can explore a list of products, </w:t>
      </w:r>
      <w:proofErr w:type="gramStart"/>
      <w:r w:rsidRPr="00176A89">
        <w:rPr>
          <w:rFonts w:ascii="Times New Roman" w:eastAsia="Times New Roman" w:hAnsi="Times New Roman" w:cs="Times New Roman"/>
          <w:kern w:val="0"/>
          <w:sz w:val="24"/>
          <w:szCs w:val="24"/>
          <w14:ligatures w14:val="none"/>
        </w:rPr>
        <w:t>By</w:t>
      </w:r>
      <w:proofErr w:type="gramEnd"/>
      <w:r w:rsidRPr="00176A89">
        <w:rPr>
          <w:rFonts w:ascii="Times New Roman" w:eastAsia="Times New Roman" w:hAnsi="Times New Roman" w:cs="Times New Roman"/>
          <w:kern w:val="0"/>
          <w:sz w:val="24"/>
          <w:szCs w:val="24"/>
          <w14:ligatures w14:val="none"/>
        </w:rPr>
        <w:t xml:space="preserve"> clicking the view details of individual products, and navigate to specific pages for 3-tier,</w:t>
      </w:r>
      <w:r>
        <w:rPr>
          <w:rFonts w:ascii="Times New Roman" w:eastAsia="Times New Roman" w:hAnsi="Times New Roman" w:cs="Times New Roman"/>
          <w:kern w:val="0"/>
          <w:sz w:val="24"/>
          <w:szCs w:val="24"/>
          <w14:ligatures w14:val="none"/>
        </w:rPr>
        <w:t xml:space="preserve"> </w:t>
      </w:r>
      <w:r w:rsidRPr="00176A89">
        <w:rPr>
          <w:rFonts w:ascii="Times New Roman" w:eastAsia="Times New Roman" w:hAnsi="Times New Roman" w:cs="Times New Roman"/>
          <w:kern w:val="0"/>
          <w:sz w:val="24"/>
          <w:szCs w:val="24"/>
          <w14:ligatures w14:val="none"/>
        </w:rPr>
        <w:t>SOA, all products list, instance details, and utilization graphs.</w:t>
      </w:r>
    </w:p>
    <w:p w14:paraId="08342E7E" w14:textId="77777777" w:rsidR="00D36D8F" w:rsidRDefault="00D36D8F" w:rsidP="00D36D8F">
      <w:pPr>
        <w:tabs>
          <w:tab w:val="left" w:pos="1800"/>
        </w:tabs>
        <w:spacing w:before="100" w:beforeAutospacing="1" w:after="100" w:afterAutospacing="1" w:line="360" w:lineRule="auto"/>
        <w:rPr>
          <w:rFonts w:ascii="Times New Roman" w:eastAsia="Times New Roman" w:hAnsi="Times New Roman" w:cs="Times New Roman"/>
          <w:kern w:val="0"/>
          <w:sz w:val="24"/>
          <w:szCs w:val="24"/>
          <w14:ligatures w14:val="none"/>
        </w:rPr>
      </w:pPr>
      <w:r w:rsidRPr="00E30387">
        <w:rPr>
          <w:rFonts w:ascii="Times New Roman" w:eastAsia="Times New Roman" w:hAnsi="Times New Roman" w:cs="Times New Roman"/>
          <w:b/>
          <w:bCs/>
          <w:kern w:val="0"/>
          <w:sz w:val="24"/>
          <w:szCs w:val="24"/>
          <w14:ligatures w14:val="none"/>
        </w:rPr>
        <w:t>Actors:</w:t>
      </w:r>
      <w:r>
        <w:rPr>
          <w:rFonts w:ascii="Times New Roman" w:eastAsia="Times New Roman" w:hAnsi="Times New Roman" w:cs="Times New Roman"/>
          <w:b/>
          <w:bCs/>
          <w:kern w:val="0"/>
          <w:sz w:val="24"/>
          <w:szCs w:val="24"/>
          <w14:ligatures w14:val="none"/>
        </w:rPr>
        <w:t xml:space="preserve">  </w:t>
      </w:r>
      <w:r w:rsidRPr="00E30387">
        <w:rPr>
          <w:rFonts w:ascii="Times New Roman" w:eastAsia="Times New Roman" w:hAnsi="Times New Roman" w:cs="Times New Roman"/>
          <w:kern w:val="0"/>
          <w:sz w:val="24"/>
          <w:szCs w:val="24"/>
          <w14:ligatures w14:val="none"/>
        </w:rPr>
        <w:t>CEO, CTO, CFO, Cloud Administrator, Cloud Operations Team leads.</w:t>
      </w:r>
    </w:p>
    <w:p w14:paraId="54E85789" w14:textId="77777777" w:rsidR="00D36D8F" w:rsidRPr="00176A89" w:rsidRDefault="00D36D8F" w:rsidP="00D36D8F">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Trigger Points:</w:t>
      </w:r>
    </w:p>
    <w:p w14:paraId="707312B6" w14:textId="26159FB0" w:rsidR="00D36D8F" w:rsidRPr="00176A89" w:rsidRDefault="00D36D8F" w:rsidP="00D36D8F">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w:t>
      </w:r>
      <w:r>
        <w:rPr>
          <w:rFonts w:ascii="Times New Roman" w:eastAsia="Times New Roman" w:hAnsi="Times New Roman" w:cs="Times New Roman"/>
          <w:kern w:val="0"/>
          <w:sz w:val="24"/>
          <w:szCs w:val="24"/>
          <w14:ligatures w14:val="none"/>
        </w:rPr>
        <w:t>wants</w:t>
      </w:r>
      <w:r w:rsidRPr="00176A89">
        <w:rPr>
          <w:rFonts w:ascii="Times New Roman" w:eastAsia="Times New Roman" w:hAnsi="Times New Roman" w:cs="Times New Roman"/>
          <w:kern w:val="0"/>
          <w:sz w:val="24"/>
          <w:szCs w:val="24"/>
          <w14:ligatures w14:val="none"/>
        </w:rPr>
        <w:t xml:space="preserve"> to know about the</w:t>
      </w:r>
      <w:r>
        <w:rPr>
          <w:rFonts w:ascii="Times New Roman" w:eastAsia="Times New Roman" w:hAnsi="Times New Roman" w:cs="Times New Roman"/>
          <w:kern w:val="0"/>
          <w:sz w:val="24"/>
          <w:szCs w:val="24"/>
          <w14:ligatures w14:val="none"/>
        </w:rPr>
        <w:t xml:space="preserve"> Product Category Details</w:t>
      </w:r>
      <w:r w:rsidRPr="00176A89">
        <w:rPr>
          <w:rFonts w:ascii="Times New Roman" w:eastAsia="Times New Roman" w:hAnsi="Times New Roman" w:cs="Times New Roman"/>
          <w:kern w:val="0"/>
          <w:sz w:val="24"/>
          <w:szCs w:val="24"/>
          <w14:ligatures w14:val="none"/>
        </w:rPr>
        <w:t>.</w:t>
      </w:r>
    </w:p>
    <w:p w14:paraId="09A1B832" w14:textId="77777777" w:rsidR="00D36D8F" w:rsidRPr="00176A89" w:rsidRDefault="00D36D8F" w:rsidP="00D36D8F">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Preconditions:</w:t>
      </w:r>
    </w:p>
    <w:p w14:paraId="1C24152E" w14:textId="77777777" w:rsidR="00D36D8F" w:rsidRPr="00176A89" w:rsidRDefault="00D36D8F" w:rsidP="00D36D8F">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User initiates access to the Cloud Central Dashboard within the </w:t>
      </w:r>
      <w:proofErr w:type="spellStart"/>
      <w:r w:rsidRPr="00176A89">
        <w:rPr>
          <w:rFonts w:ascii="Times New Roman" w:eastAsia="Times New Roman" w:hAnsi="Times New Roman" w:cs="Times New Roman"/>
          <w:kern w:val="0"/>
          <w:sz w:val="24"/>
          <w:szCs w:val="24"/>
          <w14:ligatures w14:val="none"/>
        </w:rPr>
        <w:t>AppKube</w:t>
      </w:r>
      <w:proofErr w:type="spellEnd"/>
      <w:r w:rsidRPr="00176A89">
        <w:rPr>
          <w:rFonts w:ascii="Times New Roman" w:eastAsia="Times New Roman" w:hAnsi="Times New Roman" w:cs="Times New Roman"/>
          <w:kern w:val="0"/>
          <w:sz w:val="24"/>
          <w:szCs w:val="24"/>
          <w14:ligatures w14:val="none"/>
        </w:rPr>
        <w:t xml:space="preserve"> platform.</w:t>
      </w:r>
    </w:p>
    <w:p w14:paraId="2F4D5656" w14:textId="77777777" w:rsidR="00D36D8F" w:rsidRPr="00176A89" w:rsidRDefault="00D36D8F" w:rsidP="00D36D8F">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Main Flow:</w:t>
      </w:r>
    </w:p>
    <w:p w14:paraId="711A1038" w14:textId="77777777" w:rsidR="00AC3697" w:rsidRPr="00E967BA" w:rsidRDefault="00AC3697" w:rsidP="00AC3697">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User log</w:t>
      </w:r>
      <w:r>
        <w:rPr>
          <w:rFonts w:ascii="Times New Roman" w:eastAsia="Times New Roman" w:hAnsi="Times New Roman" w:cs="Times New Roman"/>
          <w:kern w:val="0"/>
          <w:sz w:val="24"/>
          <w:szCs w:val="24"/>
          <w14:ligatures w14:val="none"/>
        </w:rPr>
        <w:t>s</w:t>
      </w:r>
      <w:r w:rsidRPr="00E967BA">
        <w:rPr>
          <w:rFonts w:ascii="Times New Roman" w:eastAsia="Times New Roman" w:hAnsi="Times New Roman" w:cs="Times New Roman"/>
          <w:kern w:val="0"/>
          <w:sz w:val="24"/>
          <w:szCs w:val="24"/>
          <w14:ligatures w14:val="none"/>
        </w:rPr>
        <w:t xml:space="preserve"> into the </w:t>
      </w:r>
      <w:proofErr w:type="spellStart"/>
      <w:r w:rsidRPr="00E967BA">
        <w:rPr>
          <w:rFonts w:ascii="Times New Roman" w:eastAsia="Times New Roman" w:hAnsi="Times New Roman" w:cs="Times New Roman"/>
          <w:kern w:val="0"/>
          <w:sz w:val="24"/>
          <w:szCs w:val="24"/>
          <w14:ligatures w14:val="none"/>
        </w:rPr>
        <w:t>AppKube</w:t>
      </w:r>
      <w:proofErr w:type="spellEnd"/>
      <w:r w:rsidRPr="00E967BA">
        <w:rPr>
          <w:rFonts w:ascii="Times New Roman" w:eastAsia="Times New Roman" w:hAnsi="Times New Roman" w:cs="Times New Roman"/>
          <w:kern w:val="0"/>
          <w:sz w:val="24"/>
          <w:szCs w:val="24"/>
          <w14:ligatures w14:val="none"/>
        </w:rPr>
        <w:t xml:space="preserve"> platform using their credentials.</w:t>
      </w:r>
    </w:p>
    <w:p w14:paraId="0FED16F4" w14:textId="77777777" w:rsidR="00AC3697" w:rsidRPr="00E967BA" w:rsidRDefault="00AC3697" w:rsidP="00AC3697">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 xml:space="preserve">After successful login, the user navigates to the reporting module within the </w:t>
      </w:r>
      <w:proofErr w:type="spellStart"/>
      <w:r w:rsidRPr="00E967BA">
        <w:rPr>
          <w:rFonts w:ascii="Times New Roman" w:eastAsia="Times New Roman" w:hAnsi="Times New Roman" w:cs="Times New Roman"/>
          <w:kern w:val="0"/>
          <w:sz w:val="24"/>
          <w:szCs w:val="24"/>
          <w14:ligatures w14:val="none"/>
        </w:rPr>
        <w:t>AppKube</w:t>
      </w:r>
      <w:proofErr w:type="spellEnd"/>
      <w:r w:rsidRPr="00E967BA">
        <w:rPr>
          <w:rFonts w:ascii="Times New Roman" w:eastAsia="Times New Roman" w:hAnsi="Times New Roman" w:cs="Times New Roman"/>
          <w:kern w:val="0"/>
          <w:sz w:val="24"/>
          <w:szCs w:val="24"/>
          <w14:ligatures w14:val="none"/>
        </w:rPr>
        <w:t xml:space="preserve"> platform.</w:t>
      </w:r>
    </w:p>
    <w:p w14:paraId="1596439E" w14:textId="77777777" w:rsidR="00AC3697" w:rsidRPr="00E967BA" w:rsidRDefault="00AC3697" w:rsidP="00AC3697">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Within the reporting module, the user selects the option to access the Cloud Central Dashboard.</w:t>
      </w:r>
    </w:p>
    <w:p w14:paraId="453DDE01" w14:textId="67A1E517" w:rsidR="00D36D8F" w:rsidRDefault="00AC3697"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a dashboard, there’s a Product category widget, which shows the total products of all accounts in two categories one is SOA Products and 3-tier products in </w:t>
      </w:r>
      <w:r w:rsidR="000159FC">
        <w:rPr>
          <w:rFonts w:ascii="Times New Roman" w:eastAsia="Times New Roman" w:hAnsi="Times New Roman" w:cs="Times New Roman"/>
          <w:kern w:val="0"/>
          <w:sz w:val="24"/>
          <w:szCs w:val="24"/>
          <w14:ligatures w14:val="none"/>
        </w:rPr>
        <w:t>separate</w:t>
      </w:r>
      <w:r>
        <w:rPr>
          <w:rFonts w:ascii="Times New Roman" w:eastAsia="Times New Roman" w:hAnsi="Times New Roman" w:cs="Times New Roman"/>
          <w:kern w:val="0"/>
          <w:sz w:val="24"/>
          <w:szCs w:val="24"/>
          <w14:ligatures w14:val="none"/>
        </w:rPr>
        <w:t xml:space="preserve"> cards.</w:t>
      </w:r>
    </w:p>
    <w:p w14:paraId="39CD5D52" w14:textId="43A0F0E7" w:rsidR="00AC3697" w:rsidRDefault="00AC3697"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If the user clicks on the view details (CTA) of the product category.</w:t>
      </w:r>
    </w:p>
    <w:p w14:paraId="52220422" w14:textId="4070E26D" w:rsidR="000C173D" w:rsidRDefault="00D36D8F"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The user is redirected to the product list page, </w:t>
      </w:r>
      <w:r w:rsidR="000C173D">
        <w:rPr>
          <w:rFonts w:ascii="Times New Roman" w:eastAsia="Times New Roman" w:hAnsi="Times New Roman" w:cs="Times New Roman"/>
          <w:kern w:val="0"/>
          <w:sz w:val="24"/>
          <w:szCs w:val="24"/>
          <w14:ligatures w14:val="none"/>
        </w:rPr>
        <w:t>on the top of the page there’s a breadcrumb to go back to the previous pages.</w:t>
      </w:r>
    </w:p>
    <w:p w14:paraId="532A7E2F" w14:textId="3A0C543C" w:rsidR="000C173D" w:rsidRP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w:t>
      </w:r>
      <w:r w:rsidR="00D36D8F" w:rsidRPr="00176A89">
        <w:rPr>
          <w:rFonts w:ascii="Times New Roman" w:eastAsia="Times New Roman" w:hAnsi="Times New Roman" w:cs="Times New Roman"/>
          <w:kern w:val="0"/>
          <w:sz w:val="24"/>
          <w:szCs w:val="24"/>
          <w14:ligatures w14:val="none"/>
        </w:rPr>
        <w:t xml:space="preserve"> products are displayed in cards</w:t>
      </w:r>
      <w:r w:rsidR="00D36D8F">
        <w:rPr>
          <w:rFonts w:ascii="Times New Roman" w:eastAsia="Times New Roman" w:hAnsi="Times New Roman" w:cs="Times New Roman"/>
          <w:kern w:val="0"/>
          <w:sz w:val="24"/>
          <w:szCs w:val="24"/>
          <w14:ligatures w14:val="none"/>
        </w:rPr>
        <w:t>,</w:t>
      </w:r>
      <w:r w:rsidR="00D36D8F" w:rsidRPr="00176A89">
        <w:rPr>
          <w:rFonts w:ascii="Times New Roman" w:eastAsia="Times New Roman" w:hAnsi="Times New Roman" w:cs="Times New Roman"/>
          <w:kern w:val="0"/>
          <w:sz w:val="24"/>
          <w:szCs w:val="24"/>
          <w14:ligatures w14:val="none"/>
        </w:rPr>
        <w:t xml:space="preserve"> and in </w:t>
      </w:r>
      <w:r w:rsidR="00D36D8F">
        <w:rPr>
          <w:rFonts w:ascii="Times New Roman" w:eastAsia="Times New Roman" w:hAnsi="Times New Roman" w:cs="Times New Roman"/>
          <w:kern w:val="0"/>
          <w:sz w:val="24"/>
          <w:szCs w:val="24"/>
          <w14:ligatures w14:val="none"/>
        </w:rPr>
        <w:t xml:space="preserve">the </w:t>
      </w:r>
      <w:r w:rsidR="00D36D8F" w:rsidRPr="00176A89">
        <w:rPr>
          <w:rFonts w:ascii="Times New Roman" w:eastAsia="Times New Roman" w:hAnsi="Times New Roman" w:cs="Times New Roman"/>
          <w:kern w:val="0"/>
          <w:sz w:val="24"/>
          <w:szCs w:val="24"/>
          <w14:ligatures w14:val="none"/>
        </w:rPr>
        <w:t xml:space="preserve">top right corner user can switch to the </w:t>
      </w:r>
      <w:proofErr w:type="gramStart"/>
      <w:r w:rsidR="00D36D8F" w:rsidRPr="00176A89">
        <w:rPr>
          <w:rFonts w:ascii="Times New Roman" w:eastAsia="Times New Roman" w:hAnsi="Times New Roman" w:cs="Times New Roman"/>
          <w:kern w:val="0"/>
          <w:sz w:val="24"/>
          <w:szCs w:val="24"/>
          <w14:ligatures w14:val="none"/>
        </w:rPr>
        <w:t>particular category</w:t>
      </w:r>
      <w:proofErr w:type="gramEnd"/>
      <w:r w:rsidR="00D36D8F" w:rsidRPr="00176A89">
        <w:rPr>
          <w:rFonts w:ascii="Times New Roman" w:eastAsia="Times New Roman" w:hAnsi="Times New Roman" w:cs="Times New Roman"/>
          <w:kern w:val="0"/>
          <w:sz w:val="24"/>
          <w:szCs w:val="24"/>
          <w14:ligatures w14:val="none"/>
        </w:rPr>
        <w:t xml:space="preserve"> by default </w:t>
      </w:r>
      <w:r w:rsidR="000159FC">
        <w:rPr>
          <w:rFonts w:ascii="Times New Roman" w:eastAsia="Times New Roman" w:hAnsi="Times New Roman" w:cs="Times New Roman"/>
          <w:kern w:val="0"/>
          <w:sz w:val="24"/>
          <w:szCs w:val="24"/>
          <w14:ligatures w14:val="none"/>
        </w:rPr>
        <w:t>ALL</w:t>
      </w:r>
      <w:r w:rsidR="00D36D8F" w:rsidRPr="00176A89">
        <w:rPr>
          <w:rFonts w:ascii="Times New Roman" w:eastAsia="Times New Roman" w:hAnsi="Times New Roman" w:cs="Times New Roman"/>
          <w:kern w:val="0"/>
          <w:sz w:val="24"/>
          <w:szCs w:val="24"/>
          <w14:ligatures w14:val="none"/>
        </w:rPr>
        <w:t xml:space="preserve"> is selected.</w:t>
      </w:r>
    </w:p>
    <w:p w14:paraId="66BD7194" w14:textId="77777777"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Each product card contains details such as, </w:t>
      </w:r>
    </w:p>
    <w:p w14:paraId="0CBB2AB6"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product name</w:t>
      </w:r>
    </w:p>
    <w:p w14:paraId="036249D5"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product category (3-tier)</w:t>
      </w:r>
    </w:p>
    <w:p w14:paraId="6CB72F51"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department name</w:t>
      </w:r>
    </w:p>
    <w:p w14:paraId="4A9F2671"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Account name</w:t>
      </w:r>
    </w:p>
    <w:p w14:paraId="5692AC2B"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Account ID</w:t>
      </w:r>
    </w:p>
    <w:p w14:paraId="53E3D5C5"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VPC ID</w:t>
      </w:r>
    </w:p>
    <w:p w14:paraId="668CD2D6"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Region of VPC</w:t>
      </w:r>
    </w:p>
    <w:p w14:paraId="438147A4" w14:textId="77777777" w:rsidR="00D36D8F" w:rsidRPr="00176A89" w:rsidRDefault="00D36D8F" w:rsidP="00D36D8F">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Total number of services.</w:t>
      </w:r>
    </w:p>
    <w:p w14:paraId="51A627A2" w14:textId="77777777"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The user can click on the "View Details" button on a product card to redirect to the </w:t>
      </w:r>
      <w:proofErr w:type="gramStart"/>
      <w:r w:rsidRPr="00176A89">
        <w:rPr>
          <w:rFonts w:ascii="Times New Roman" w:eastAsia="Times New Roman" w:hAnsi="Times New Roman" w:cs="Times New Roman"/>
          <w:kern w:val="0"/>
          <w:sz w:val="24"/>
          <w:szCs w:val="24"/>
          <w14:ligatures w14:val="none"/>
        </w:rPr>
        <w:t>particular product</w:t>
      </w:r>
      <w:proofErr w:type="gramEnd"/>
      <w:r w:rsidRPr="00176A89">
        <w:rPr>
          <w:rFonts w:ascii="Times New Roman" w:eastAsia="Times New Roman" w:hAnsi="Times New Roman" w:cs="Times New Roman"/>
          <w:kern w:val="0"/>
          <w:sz w:val="24"/>
          <w:szCs w:val="24"/>
          <w14:ligatures w14:val="none"/>
        </w:rPr>
        <w:t xml:space="preserve"> page.</w:t>
      </w:r>
    </w:p>
    <w:p w14:paraId="6E4B4F82" w14:textId="772E894B"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product is a 3-tier product, </w:t>
      </w:r>
      <w:r w:rsidR="000C173D">
        <w:rPr>
          <w:rFonts w:ascii="Times New Roman" w:eastAsia="Times New Roman" w:hAnsi="Times New Roman" w:cs="Times New Roman"/>
          <w:kern w:val="0"/>
          <w:sz w:val="24"/>
          <w:szCs w:val="24"/>
          <w14:ligatures w14:val="none"/>
        </w:rPr>
        <w:t xml:space="preserve">then </w:t>
      </w:r>
      <w:r w:rsidRPr="00176A89">
        <w:rPr>
          <w:rFonts w:ascii="Times New Roman" w:eastAsia="Times New Roman" w:hAnsi="Times New Roman" w:cs="Times New Roman"/>
          <w:kern w:val="0"/>
          <w:sz w:val="24"/>
          <w:szCs w:val="24"/>
          <w14:ligatures w14:val="none"/>
        </w:rPr>
        <w:t>the user is redirected to the 3-tier product page.</w:t>
      </w:r>
    </w:p>
    <w:p w14:paraId="32A89BF1" w14:textId="727C44E9" w:rsidR="000C173D"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On the 3-tier product page,</w:t>
      </w:r>
      <w:r w:rsidR="000C173D">
        <w:rPr>
          <w:rFonts w:ascii="Times New Roman" w:eastAsia="Times New Roman" w:hAnsi="Times New Roman" w:cs="Times New Roman"/>
          <w:kern w:val="0"/>
          <w:sz w:val="24"/>
          <w:szCs w:val="24"/>
          <w14:ligatures w14:val="none"/>
        </w:rPr>
        <w:t xml:space="preserve"> on the top of the page there’s a breadcrumb to go back to the previous pages.</w:t>
      </w:r>
    </w:p>
    <w:p w14:paraId="5A363060" w14:textId="4F56091E"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 the user can see all layers of the product (web layer, app layer, data layer, auxiliary layer) on the left side and overall services of the production stage on the right side.</w:t>
      </w:r>
    </w:p>
    <w:p w14:paraId="6BEAC058" w14:textId="77777777"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The user can select different stages of the software environment (production, staging, testing, development) from the top right corner.</w:t>
      </w:r>
    </w:p>
    <w:p w14:paraId="27E1D845" w14:textId="246C96C2"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When the user clicks on any layer, the services of that </w:t>
      </w:r>
      <w:proofErr w:type="gramStart"/>
      <w:r w:rsidRPr="00176A89">
        <w:rPr>
          <w:rFonts w:ascii="Times New Roman" w:eastAsia="Times New Roman" w:hAnsi="Times New Roman" w:cs="Times New Roman"/>
          <w:kern w:val="0"/>
          <w:sz w:val="24"/>
          <w:szCs w:val="24"/>
          <w14:ligatures w14:val="none"/>
        </w:rPr>
        <w:t>particular layer</w:t>
      </w:r>
      <w:proofErr w:type="gramEnd"/>
      <w:r w:rsidRPr="00176A89">
        <w:rPr>
          <w:rFonts w:ascii="Times New Roman" w:eastAsia="Times New Roman" w:hAnsi="Times New Roman" w:cs="Times New Roman"/>
          <w:kern w:val="0"/>
          <w:sz w:val="24"/>
          <w:szCs w:val="24"/>
          <w14:ligatures w14:val="none"/>
        </w:rPr>
        <w:t xml:space="preserve"> are displayed </w:t>
      </w:r>
      <w:r>
        <w:rPr>
          <w:rFonts w:ascii="Times New Roman" w:eastAsia="Times New Roman" w:hAnsi="Times New Roman" w:cs="Times New Roman"/>
          <w:kern w:val="0"/>
          <w:sz w:val="24"/>
          <w:szCs w:val="24"/>
          <w14:ligatures w14:val="none"/>
        </w:rPr>
        <w:t>in</w:t>
      </w:r>
      <w:r w:rsidRPr="00176A89">
        <w:rPr>
          <w:rFonts w:ascii="Times New Roman" w:eastAsia="Times New Roman" w:hAnsi="Times New Roman" w:cs="Times New Roman"/>
          <w:kern w:val="0"/>
          <w:sz w:val="24"/>
          <w:szCs w:val="24"/>
          <w14:ligatures w14:val="none"/>
        </w:rPr>
        <w:t xml:space="preserve"> the right size.</w:t>
      </w:r>
      <w:r w:rsidR="000C173D">
        <w:rPr>
          <w:rFonts w:ascii="Times New Roman" w:eastAsia="Times New Roman" w:hAnsi="Times New Roman" w:cs="Times New Roman"/>
          <w:kern w:val="0"/>
          <w:sz w:val="24"/>
          <w:szCs w:val="24"/>
          <w14:ligatures w14:val="none"/>
        </w:rPr>
        <w:t xml:space="preserve"> </w:t>
      </w:r>
    </w:p>
    <w:p w14:paraId="1E32A2EA" w14:textId="77777777" w:rsidR="00D36D8F"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selects the EC2 service from the services, a table of EC2 services is shown at the bottom of the page, </w:t>
      </w:r>
      <w:proofErr w:type="gramStart"/>
      <w:r w:rsidRPr="00176A89">
        <w:rPr>
          <w:rFonts w:ascii="Times New Roman" w:eastAsia="Times New Roman" w:hAnsi="Times New Roman" w:cs="Times New Roman"/>
          <w:kern w:val="0"/>
          <w:sz w:val="24"/>
          <w:szCs w:val="24"/>
          <w14:ligatures w14:val="none"/>
        </w:rPr>
        <w:t>displaying</w:t>
      </w:r>
      <w:proofErr w:type="gramEnd"/>
      <w:r w:rsidRPr="00176A89">
        <w:rPr>
          <w:rFonts w:ascii="Times New Roman" w:eastAsia="Times New Roman" w:hAnsi="Times New Roman" w:cs="Times New Roman"/>
          <w:kern w:val="0"/>
          <w:sz w:val="24"/>
          <w:szCs w:val="24"/>
          <w14:ligatures w14:val="none"/>
        </w:rPr>
        <w:t xml:space="preserve"> </w:t>
      </w:r>
    </w:p>
    <w:p w14:paraId="17A0A84D" w14:textId="77777777" w:rsidR="00D36D8F"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91D7C">
        <w:rPr>
          <w:rFonts w:ascii="Times New Roman" w:eastAsia="Times New Roman" w:hAnsi="Times New Roman" w:cs="Times New Roman"/>
          <w:kern w:val="0"/>
          <w:sz w:val="24"/>
          <w:szCs w:val="24"/>
          <w14:ligatures w14:val="none"/>
        </w:rPr>
        <w:t>nstance ID</w:t>
      </w:r>
    </w:p>
    <w:p w14:paraId="09655BC8" w14:textId="77777777" w:rsidR="00D36D8F"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91D7C">
        <w:rPr>
          <w:rFonts w:ascii="Times New Roman" w:eastAsia="Times New Roman" w:hAnsi="Times New Roman" w:cs="Times New Roman"/>
          <w:kern w:val="0"/>
          <w:sz w:val="24"/>
          <w:szCs w:val="24"/>
          <w14:ligatures w14:val="none"/>
        </w:rPr>
        <w:t>nstance type</w:t>
      </w:r>
    </w:p>
    <w:p w14:paraId="107EB7EA" w14:textId="77777777" w:rsidR="00D36D8F"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Pr="00091D7C">
        <w:rPr>
          <w:rFonts w:ascii="Times New Roman" w:eastAsia="Times New Roman" w:hAnsi="Times New Roman" w:cs="Times New Roman"/>
          <w:kern w:val="0"/>
          <w:sz w:val="24"/>
          <w:szCs w:val="24"/>
          <w14:ligatures w14:val="none"/>
        </w:rPr>
        <w:t>vailability zone</w:t>
      </w:r>
    </w:p>
    <w:p w14:paraId="68623E95" w14:textId="77777777" w:rsidR="00D36D8F"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P</w:t>
      </w:r>
      <w:r w:rsidRPr="00091D7C">
        <w:rPr>
          <w:rFonts w:ascii="Times New Roman" w:eastAsia="Times New Roman" w:hAnsi="Times New Roman" w:cs="Times New Roman"/>
          <w:kern w:val="0"/>
          <w:sz w:val="24"/>
          <w:szCs w:val="24"/>
          <w14:ligatures w14:val="none"/>
        </w:rPr>
        <w:t>ricing model</w:t>
      </w:r>
    </w:p>
    <w:p w14:paraId="1C07CB46" w14:textId="77777777" w:rsidR="00D36D8F"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w:t>
      </w:r>
      <w:r w:rsidRPr="00091D7C">
        <w:rPr>
          <w:rFonts w:ascii="Times New Roman" w:eastAsia="Times New Roman" w:hAnsi="Times New Roman" w:cs="Times New Roman"/>
          <w:kern w:val="0"/>
          <w:sz w:val="24"/>
          <w:szCs w:val="24"/>
          <w14:ligatures w14:val="none"/>
        </w:rPr>
        <w:t>sage hours</w:t>
      </w:r>
    </w:p>
    <w:p w14:paraId="720DFA8B" w14:textId="77777777" w:rsidR="00D36D8F" w:rsidRPr="00091D7C" w:rsidRDefault="00D36D8F" w:rsidP="00D36D8F">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w:t>
      </w:r>
      <w:r w:rsidRPr="00091D7C">
        <w:rPr>
          <w:rFonts w:ascii="Times New Roman" w:eastAsia="Times New Roman" w:hAnsi="Times New Roman" w:cs="Times New Roman"/>
          <w:kern w:val="0"/>
          <w:sz w:val="24"/>
          <w:szCs w:val="24"/>
          <w14:ligatures w14:val="none"/>
        </w:rPr>
        <w:t>verall st</w:t>
      </w:r>
      <w:r>
        <w:rPr>
          <w:rFonts w:ascii="Times New Roman" w:eastAsia="Times New Roman" w:hAnsi="Times New Roman" w:cs="Times New Roman"/>
          <w:kern w:val="0"/>
          <w:sz w:val="24"/>
          <w:szCs w:val="24"/>
          <w14:ligatures w14:val="none"/>
        </w:rPr>
        <w:t>atus</w:t>
      </w:r>
      <w:r w:rsidRPr="00091D7C">
        <w:rPr>
          <w:rFonts w:ascii="Times New Roman" w:eastAsia="Times New Roman" w:hAnsi="Times New Roman" w:cs="Times New Roman"/>
          <w:kern w:val="0"/>
          <w:sz w:val="24"/>
          <w:szCs w:val="24"/>
          <w14:ligatures w14:val="none"/>
        </w:rPr>
        <w:t>.</w:t>
      </w:r>
    </w:p>
    <w:p w14:paraId="1D519697" w14:textId="77777777" w:rsidR="00D36D8F" w:rsidRPr="00176A89"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clicks on the instance ID, then the user is redirected to the </w:t>
      </w:r>
      <w:proofErr w:type="gramStart"/>
      <w:r w:rsidRPr="00176A89">
        <w:rPr>
          <w:rFonts w:ascii="Times New Roman" w:eastAsia="Times New Roman" w:hAnsi="Times New Roman" w:cs="Times New Roman"/>
          <w:kern w:val="0"/>
          <w:sz w:val="24"/>
          <w:szCs w:val="24"/>
          <w14:ligatures w14:val="none"/>
        </w:rPr>
        <w:t>particular instance</w:t>
      </w:r>
      <w:proofErr w:type="gramEnd"/>
      <w:r w:rsidRPr="00176A89">
        <w:rPr>
          <w:rFonts w:ascii="Times New Roman" w:eastAsia="Times New Roman" w:hAnsi="Times New Roman" w:cs="Times New Roman"/>
          <w:kern w:val="0"/>
          <w:sz w:val="24"/>
          <w:szCs w:val="24"/>
          <w14:ligatures w14:val="none"/>
        </w:rPr>
        <w:t xml:space="preserve"> page.</w:t>
      </w:r>
    </w:p>
    <w:p w14:paraId="5E0AEE81" w14:textId="77777777" w:rsidR="00D36D8F" w:rsidRDefault="00D36D8F" w:rsidP="00D36D8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On the instance page, the user can view information about the current instance on the left side and recommendations options on the right side.</w:t>
      </w:r>
    </w:p>
    <w:p w14:paraId="117E0378" w14:textId="77777777" w:rsid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8671B">
        <w:rPr>
          <w:rFonts w:ascii="Times New Roman" w:eastAsia="Times New Roman" w:hAnsi="Times New Roman" w:cs="Times New Roman"/>
          <w:kern w:val="0"/>
          <w:sz w:val="24"/>
          <w:szCs w:val="24"/>
          <w14:ligatures w14:val="none"/>
        </w:rPr>
        <w:t>User can click on CPU, memory, storage, or network utilization at the bottom left side of the page to view utilization graphs on the right side. By default, CPU utilization is selected.</w:t>
      </w:r>
    </w:p>
    <w:p w14:paraId="2A57DF66" w14:textId="77777777" w:rsid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CPU Utilization there are two graphs are shown one is Current instance CPU utilization and recommended instance CPU utilization.  In </w:t>
      </w:r>
      <w:proofErr w:type="gramStart"/>
      <w:r>
        <w:rPr>
          <w:rFonts w:ascii="Times New Roman" w:eastAsia="Times New Roman" w:hAnsi="Times New Roman" w:cs="Times New Roman"/>
          <w:kern w:val="0"/>
          <w:sz w:val="24"/>
          <w:szCs w:val="24"/>
          <w14:ligatures w14:val="none"/>
        </w:rPr>
        <w:t>all  graphs</w:t>
      </w:r>
      <w:proofErr w:type="gramEnd"/>
      <w:r>
        <w:rPr>
          <w:rFonts w:ascii="Times New Roman" w:eastAsia="Times New Roman" w:hAnsi="Times New Roman" w:cs="Times New Roman"/>
          <w:kern w:val="0"/>
          <w:sz w:val="24"/>
          <w:szCs w:val="24"/>
          <w14:ligatures w14:val="none"/>
        </w:rPr>
        <w:t xml:space="preserve"> show the last 6 hours of data. And there’s a filter to change the data according to the time. </w:t>
      </w:r>
    </w:p>
    <w:p w14:paraId="08220681" w14:textId="77777777" w:rsid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memory utilization is also the same as the CPU utilization graphs.</w:t>
      </w:r>
    </w:p>
    <w:p w14:paraId="1C602A0E" w14:textId="77777777" w:rsid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storage utilization shows two graphs one is Disk read/ Write operations per second and Disk Read/Write </w:t>
      </w:r>
      <w:proofErr w:type="gramStart"/>
      <w:r>
        <w:rPr>
          <w:rFonts w:ascii="Times New Roman" w:eastAsia="Times New Roman" w:hAnsi="Times New Roman" w:cs="Times New Roman"/>
          <w:kern w:val="0"/>
          <w:sz w:val="24"/>
          <w:szCs w:val="24"/>
          <w14:ligatures w14:val="none"/>
        </w:rPr>
        <w:t>Bandwidth( MiB</w:t>
      </w:r>
      <w:proofErr w:type="gramEnd"/>
      <w:r>
        <w:rPr>
          <w:rFonts w:ascii="Times New Roman" w:eastAsia="Times New Roman" w:hAnsi="Times New Roman" w:cs="Times New Roman"/>
          <w:kern w:val="0"/>
          <w:sz w:val="24"/>
          <w:szCs w:val="24"/>
          <w14:ligatures w14:val="none"/>
        </w:rPr>
        <w:t>/second ).</w:t>
      </w:r>
    </w:p>
    <w:p w14:paraId="5B98ADEE" w14:textId="5C9543C2" w:rsidR="000C173D" w:rsidRDefault="000C173D" w:rsidP="000C173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Network Utilization shows two graphs one is Network packets IN/OUT (Per Second) and Network IN/OUT </w:t>
      </w:r>
      <w:proofErr w:type="gramStart"/>
      <w:r>
        <w:rPr>
          <w:rFonts w:ascii="Times New Roman" w:eastAsia="Times New Roman" w:hAnsi="Times New Roman" w:cs="Times New Roman"/>
          <w:kern w:val="0"/>
          <w:sz w:val="24"/>
          <w:szCs w:val="24"/>
          <w14:ligatures w14:val="none"/>
        </w:rPr>
        <w:t>Traffic( Per</w:t>
      </w:r>
      <w:proofErr w:type="gramEnd"/>
      <w:r>
        <w:rPr>
          <w:rFonts w:ascii="Times New Roman" w:eastAsia="Times New Roman" w:hAnsi="Times New Roman" w:cs="Times New Roman"/>
          <w:kern w:val="0"/>
          <w:sz w:val="24"/>
          <w:szCs w:val="24"/>
          <w14:ligatures w14:val="none"/>
        </w:rPr>
        <w:t>/Second ).</w:t>
      </w:r>
    </w:p>
    <w:p w14:paraId="661189FB" w14:textId="77777777" w:rsidR="0026793B" w:rsidRDefault="0026793B" w:rsidP="0026793B">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99A0576" w14:textId="00E5C2CC" w:rsidR="0026793B" w:rsidRPr="0026793B" w:rsidRDefault="0026793B" w:rsidP="0026793B">
      <w:pPr>
        <w:spacing w:before="100" w:beforeAutospacing="1" w:after="100" w:afterAutospacing="1" w:line="360" w:lineRule="auto"/>
        <w:rPr>
          <w:rFonts w:ascii="Times New Roman" w:eastAsia="Times New Roman" w:hAnsi="Times New Roman" w:cs="Times New Roman"/>
          <w:b/>
          <w:bCs/>
          <w:kern w:val="0"/>
          <w:sz w:val="32"/>
          <w:szCs w:val="32"/>
          <w14:ligatures w14:val="none"/>
        </w:rPr>
      </w:pPr>
      <w:r w:rsidRPr="0026793B">
        <w:rPr>
          <w:rFonts w:ascii="Times New Roman" w:eastAsia="Times New Roman" w:hAnsi="Times New Roman" w:cs="Times New Roman"/>
          <w:b/>
          <w:bCs/>
          <w:kern w:val="0"/>
          <w:sz w:val="32"/>
          <w:szCs w:val="32"/>
          <w14:ligatures w14:val="none"/>
        </w:rPr>
        <w:t>If User Select the SOA Product:</w:t>
      </w:r>
    </w:p>
    <w:p w14:paraId="23CAB659" w14:textId="5E5B33AE" w:rsidR="00BB7B08" w:rsidRDefault="00BB7B08" w:rsidP="00BB7B08">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lastRenderedPageBreak/>
        <w:drawing>
          <wp:inline distT="0" distB="0" distL="0" distR="0" wp14:anchorId="6BDA7C24" wp14:editId="1AA7B483">
            <wp:extent cx="5943600" cy="391096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4D3BA47E" w14:textId="10C4A299" w:rsidR="00BB7B08" w:rsidRDefault="00BB7B08" w:rsidP="00BB7B08">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drawing>
          <wp:inline distT="0" distB="0" distL="0" distR="0" wp14:anchorId="629E92BC" wp14:editId="6C8331B6">
            <wp:extent cx="5943600" cy="324421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0F69ECAE" w14:textId="2846D63E" w:rsidR="00BB7B08" w:rsidRPr="00176A89" w:rsidRDefault="00BB7B08" w:rsidP="00BB7B08">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lastRenderedPageBreak/>
        <w:drawing>
          <wp:inline distT="0" distB="0" distL="0" distR="0" wp14:anchorId="4095C8D0" wp14:editId="7FB3D67D">
            <wp:extent cx="5943600" cy="324421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6E7CC160" w14:textId="2B447EA1" w:rsidR="00D36D8F" w:rsidRDefault="00BB7B08" w:rsidP="00D36D8F">
      <w:pPr>
        <w:spacing w:before="100" w:beforeAutospacing="1" w:after="100" w:afterAutospacing="1" w:line="360" w:lineRule="auto"/>
        <w:outlineLvl w:val="0"/>
      </w:pPr>
      <w:r>
        <w:tab/>
      </w:r>
      <w:r>
        <w:rPr>
          <w:rFonts w:ascii="Times New Roman" w:eastAsia="Times New Roman" w:hAnsi="Times New Roman" w:cs="Times New Roman"/>
          <w:b/>
          <w:bCs/>
          <w:noProof/>
          <w:kern w:val="36"/>
          <w:sz w:val="48"/>
          <w:szCs w:val="48"/>
        </w:rPr>
        <w:drawing>
          <wp:inline distT="0" distB="0" distL="0" distR="0" wp14:anchorId="7DBAB070" wp14:editId="65D89F0B">
            <wp:extent cx="5943600" cy="324421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0A82508" w14:textId="3C97C64B" w:rsidR="00BB7B08" w:rsidRDefault="00BB7B08" w:rsidP="00D36D8F">
      <w:pPr>
        <w:spacing w:before="100" w:beforeAutospacing="1" w:after="100" w:afterAutospacing="1" w:line="360" w:lineRule="auto"/>
        <w:outlineLvl w:val="0"/>
      </w:pPr>
      <w:r>
        <w:rPr>
          <w:noProof/>
        </w:rPr>
        <w:lastRenderedPageBreak/>
        <w:drawing>
          <wp:inline distT="0" distB="0" distL="0" distR="0" wp14:anchorId="259EF055" wp14:editId="5A6E505E">
            <wp:extent cx="5943600" cy="383222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4BABE579" w14:textId="04D40468" w:rsidR="00D36D8F" w:rsidRDefault="00BB7B08" w:rsidP="00D36D8F">
      <w:pPr>
        <w:spacing w:before="100" w:beforeAutospacing="1" w:after="100" w:afterAutospacing="1" w:line="360" w:lineRule="auto"/>
        <w:outlineLvl w:val="0"/>
      </w:pPr>
      <w:r>
        <w:rPr>
          <w:rFonts w:ascii="Times New Roman" w:eastAsia="Times New Roman" w:hAnsi="Times New Roman" w:cs="Times New Roman"/>
          <w:b/>
          <w:bCs/>
          <w:noProof/>
          <w:kern w:val="36"/>
          <w:sz w:val="48"/>
          <w:szCs w:val="48"/>
        </w:rPr>
        <w:drawing>
          <wp:inline distT="0" distB="0" distL="0" distR="0" wp14:anchorId="54B9AE92" wp14:editId="637C11AD">
            <wp:extent cx="5943600" cy="3743960"/>
            <wp:effectExtent l="0" t="0" r="0" b="8890"/>
            <wp:docPr id="99"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1DB9F70F" w14:textId="5FDFD86B" w:rsidR="00BB7B08" w:rsidRDefault="00BB7B08" w:rsidP="00D36D8F">
      <w:pPr>
        <w:spacing w:before="100" w:beforeAutospacing="1" w:after="100" w:afterAutospacing="1" w:line="360" w:lineRule="auto"/>
        <w:outlineLvl w:val="0"/>
      </w:pPr>
      <w:r>
        <w:rPr>
          <w:rFonts w:ascii="Times New Roman" w:eastAsia="Times New Roman" w:hAnsi="Times New Roman" w:cs="Times New Roman"/>
          <w:b/>
          <w:bCs/>
          <w:noProof/>
          <w:kern w:val="36"/>
          <w:sz w:val="48"/>
          <w:szCs w:val="48"/>
        </w:rPr>
        <w:lastRenderedPageBreak/>
        <w:drawing>
          <wp:inline distT="0" distB="0" distL="0" distR="0" wp14:anchorId="297E60B5" wp14:editId="4D434202">
            <wp:extent cx="5943600" cy="1378585"/>
            <wp:effectExtent l="0" t="0" r="0" b="0"/>
            <wp:docPr id="100" name="Picture 10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5663D32" w14:textId="2F6A6A3D" w:rsidR="00BB7B08" w:rsidRDefault="00BB7B08" w:rsidP="00D36D8F">
      <w:pPr>
        <w:spacing w:before="100" w:beforeAutospacing="1" w:after="100" w:afterAutospacing="1" w:line="360" w:lineRule="auto"/>
        <w:outlineLvl w:val="0"/>
      </w:pPr>
      <w:r>
        <w:rPr>
          <w:noProof/>
        </w:rPr>
        <w:drawing>
          <wp:inline distT="0" distB="0" distL="0" distR="0" wp14:anchorId="207A7104" wp14:editId="40633760">
            <wp:extent cx="5943600" cy="1464310"/>
            <wp:effectExtent l="0" t="0" r="0" b="2540"/>
            <wp:docPr id="22"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553CBBBD" w14:textId="36ECBF28" w:rsidR="00BB7B08" w:rsidRDefault="00BB7B08" w:rsidP="00D36D8F">
      <w:pPr>
        <w:spacing w:before="100" w:beforeAutospacing="1" w:after="100" w:afterAutospacing="1" w:line="360" w:lineRule="auto"/>
        <w:outlineLvl w:val="0"/>
      </w:pPr>
      <w:r>
        <w:rPr>
          <w:noProof/>
        </w:rPr>
        <w:drawing>
          <wp:inline distT="0" distB="0" distL="0" distR="0" wp14:anchorId="336E2232" wp14:editId="643A30CF">
            <wp:extent cx="5943600" cy="1835785"/>
            <wp:effectExtent l="0" t="0" r="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2CC4AFA5" w14:textId="77777777" w:rsidR="00BB7B08" w:rsidRDefault="00BB7B08" w:rsidP="00D36D8F">
      <w:pPr>
        <w:spacing w:before="100" w:beforeAutospacing="1" w:after="100" w:afterAutospacing="1" w:line="360" w:lineRule="auto"/>
        <w:outlineLvl w:val="0"/>
      </w:pPr>
    </w:p>
    <w:p w14:paraId="22B3ACE2" w14:textId="3C5185D1" w:rsidR="00BB7B08" w:rsidRPr="00CA16CE" w:rsidRDefault="00D737E0" w:rsidP="00BB7B08">
      <w:p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0" w:name="_Hlk161925146"/>
      <w:r>
        <w:rPr>
          <w:rFonts w:ascii="Times New Roman" w:eastAsia="Times New Roman" w:hAnsi="Times New Roman" w:cs="Times New Roman"/>
          <w:b/>
          <w:bCs/>
          <w:kern w:val="0"/>
          <w:sz w:val="24"/>
          <w:szCs w:val="24"/>
          <w14:ligatures w14:val="none"/>
        </w:rPr>
        <w:t>Normal flow</w:t>
      </w:r>
      <w:r w:rsidR="00BB7B08" w:rsidRPr="00CA16CE">
        <w:rPr>
          <w:rFonts w:ascii="Times New Roman" w:eastAsia="Times New Roman" w:hAnsi="Times New Roman" w:cs="Times New Roman"/>
          <w:b/>
          <w:bCs/>
          <w:kern w:val="0"/>
          <w:sz w:val="24"/>
          <w:szCs w:val="24"/>
          <w14:ligatures w14:val="none"/>
        </w:rPr>
        <w:t>:</w:t>
      </w:r>
    </w:p>
    <w:p w14:paraId="07ED122B" w14:textId="77777777" w:rsidR="00BB7B08"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If the product is a SOA product, the user is redirected to the SOA product page.</w:t>
      </w:r>
    </w:p>
    <w:p w14:paraId="03788087" w14:textId="24EFD6E9" w:rsidR="0026793B" w:rsidRPr="00CA16CE" w:rsidRDefault="0026793B"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 breadcrumb trail at the top of the screen provides navigation options.</w:t>
      </w:r>
    </w:p>
    <w:p w14:paraId="3A53A96B" w14:textId="77777777" w:rsidR="0026793B"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the user </w:t>
      </w:r>
      <w:proofErr w:type="gramStart"/>
      <w:r w:rsidRPr="00CA16CE">
        <w:rPr>
          <w:rFonts w:ascii="Times New Roman" w:eastAsia="Times New Roman" w:hAnsi="Times New Roman" w:cs="Times New Roman"/>
          <w:kern w:val="0"/>
          <w:sz w:val="24"/>
          <w:szCs w:val="24"/>
          <w14:ligatures w14:val="none"/>
        </w:rPr>
        <w:t>see</w:t>
      </w:r>
      <w:proofErr w:type="gramEnd"/>
      <w:r w:rsidRPr="00CA16C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Business and common services of the product</w:t>
      </w:r>
      <w:r>
        <w:rPr>
          <w:rFonts w:ascii="Times New Roman" w:eastAsia="Times New Roman" w:hAnsi="Times New Roman" w:cs="Times New Roman"/>
          <w:kern w:val="0"/>
          <w:sz w:val="24"/>
          <w:szCs w:val="24"/>
          <w14:ligatures w14:val="none"/>
        </w:rPr>
        <w:t xml:space="preserve"> page</w:t>
      </w:r>
      <w:r w:rsidRPr="00CA16CE">
        <w:rPr>
          <w:rFonts w:ascii="Times New Roman" w:eastAsia="Times New Roman" w:hAnsi="Times New Roman" w:cs="Times New Roman"/>
          <w:kern w:val="0"/>
          <w:sz w:val="24"/>
          <w:szCs w:val="24"/>
          <w14:ligatures w14:val="none"/>
        </w:rPr>
        <w:t xml:space="preserve"> on the left side and overall services of the production stage on the right side. </w:t>
      </w:r>
    </w:p>
    <w:p w14:paraId="2CDE9E04" w14:textId="49115E18" w:rsidR="00BB7B08" w:rsidRPr="00CA16CE"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On the right side Corner shows the software </w:t>
      </w:r>
      <w:proofErr w:type="gramStart"/>
      <w:r w:rsidRPr="00CA16CE">
        <w:rPr>
          <w:rFonts w:ascii="Times New Roman" w:eastAsia="Times New Roman" w:hAnsi="Times New Roman" w:cs="Times New Roman"/>
          <w:kern w:val="0"/>
          <w:sz w:val="24"/>
          <w:szCs w:val="24"/>
          <w14:ligatures w14:val="none"/>
        </w:rPr>
        <w:t>environment( Production</w:t>
      </w:r>
      <w:proofErr w:type="gramEnd"/>
      <w:r w:rsidRPr="00CA16CE">
        <w:rPr>
          <w:rFonts w:ascii="Times New Roman" w:eastAsia="Times New Roman" w:hAnsi="Times New Roman" w:cs="Times New Roman"/>
          <w:kern w:val="0"/>
          <w:sz w:val="24"/>
          <w:szCs w:val="24"/>
          <w14:ligatures w14:val="none"/>
        </w:rPr>
        <w:t>, Staging, Testing, and Development ). By default</w:t>
      </w:r>
      <w:r>
        <w:rPr>
          <w:rFonts w:ascii="Times New Roman" w:eastAsia="Times New Roman" w:hAnsi="Times New Roman" w:cs="Times New Roman"/>
          <w:kern w:val="0"/>
          <w:sz w:val="24"/>
          <w:szCs w:val="24"/>
          <w14:ligatures w14:val="none"/>
        </w:rPr>
        <w:t>,</w:t>
      </w:r>
      <w:r w:rsidRPr="00CA16C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Production stage is selected.</w:t>
      </w:r>
    </w:p>
    <w:p w14:paraId="7360C13D" w14:textId="328F17BC" w:rsidR="00BB7B08" w:rsidRPr="00CA16CE"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lastRenderedPageBreak/>
        <w:t xml:space="preserve">The user can select business or common service, if the user </w:t>
      </w:r>
      <w:r>
        <w:rPr>
          <w:rFonts w:ascii="Times New Roman" w:eastAsia="Times New Roman" w:hAnsi="Times New Roman" w:cs="Times New Roman"/>
          <w:kern w:val="0"/>
          <w:sz w:val="24"/>
          <w:szCs w:val="24"/>
          <w14:ligatures w14:val="none"/>
        </w:rPr>
        <w:t>selects</w:t>
      </w:r>
      <w:r w:rsidRPr="00CA16CE">
        <w:rPr>
          <w:rFonts w:ascii="Times New Roman" w:eastAsia="Times New Roman" w:hAnsi="Times New Roman" w:cs="Times New Roman"/>
          <w:kern w:val="0"/>
          <w:sz w:val="24"/>
          <w:szCs w:val="24"/>
          <w14:ligatures w14:val="none"/>
        </w:rPr>
        <w:t xml:space="preserve"> the business </w:t>
      </w:r>
      <w:proofErr w:type="gramStart"/>
      <w:r w:rsidRPr="00CA16CE">
        <w:rPr>
          <w:rFonts w:ascii="Times New Roman" w:eastAsia="Times New Roman" w:hAnsi="Times New Roman" w:cs="Times New Roman"/>
          <w:kern w:val="0"/>
          <w:sz w:val="24"/>
          <w:szCs w:val="24"/>
          <w14:ligatures w14:val="none"/>
        </w:rPr>
        <w:t>service</w:t>
      </w:r>
      <w:proofErr w:type="gramEnd"/>
      <w:r w:rsidRPr="00CA16CE">
        <w:rPr>
          <w:rFonts w:ascii="Times New Roman" w:eastAsia="Times New Roman" w:hAnsi="Times New Roman" w:cs="Times New Roman"/>
          <w:kern w:val="0"/>
          <w:sz w:val="24"/>
          <w:szCs w:val="24"/>
          <w14:ligatures w14:val="none"/>
        </w:rPr>
        <w:t xml:space="preserve"> then the list of modules is </w:t>
      </w:r>
      <w:r>
        <w:rPr>
          <w:rFonts w:ascii="Times New Roman" w:eastAsia="Times New Roman" w:hAnsi="Times New Roman" w:cs="Times New Roman"/>
          <w:kern w:val="0"/>
          <w:sz w:val="24"/>
          <w:szCs w:val="24"/>
          <w14:ligatures w14:val="none"/>
        </w:rPr>
        <w:t>displayed</w:t>
      </w:r>
      <w:r w:rsidRPr="00CA16CE">
        <w:rPr>
          <w:rFonts w:ascii="Times New Roman" w:eastAsia="Times New Roman" w:hAnsi="Times New Roman" w:cs="Times New Roman"/>
          <w:kern w:val="0"/>
          <w:sz w:val="24"/>
          <w:szCs w:val="24"/>
          <w14:ligatures w14:val="none"/>
        </w:rPr>
        <w:t xml:space="preserve">, By default first module of the business is selected According to the selection of </w:t>
      </w:r>
      <w:r w:rsidR="0026793B">
        <w:rPr>
          <w:rFonts w:ascii="Times New Roman" w:eastAsia="Times New Roman" w:hAnsi="Times New Roman" w:cs="Times New Roman"/>
          <w:kern w:val="0"/>
          <w:sz w:val="24"/>
          <w:szCs w:val="24"/>
          <w14:ligatures w14:val="none"/>
        </w:rPr>
        <w:t>Service</w:t>
      </w:r>
      <w:r w:rsidRPr="00CA16C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right side shows the App service, Data Service or other Services.</w:t>
      </w:r>
    </w:p>
    <w:p w14:paraId="61E22D6E" w14:textId="3A56F091" w:rsidR="00BB7B08" w:rsidRPr="00CA16CE"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If the user </w:t>
      </w:r>
      <w:r>
        <w:rPr>
          <w:rFonts w:ascii="Times New Roman" w:eastAsia="Times New Roman" w:hAnsi="Times New Roman" w:cs="Times New Roman"/>
          <w:kern w:val="0"/>
          <w:sz w:val="24"/>
          <w:szCs w:val="24"/>
          <w14:ligatures w14:val="none"/>
        </w:rPr>
        <w:t>selects</w:t>
      </w:r>
      <w:r w:rsidRPr="00CA16CE">
        <w:rPr>
          <w:rFonts w:ascii="Times New Roman" w:eastAsia="Times New Roman" w:hAnsi="Times New Roman" w:cs="Times New Roman"/>
          <w:kern w:val="0"/>
          <w:sz w:val="24"/>
          <w:szCs w:val="24"/>
          <w14:ligatures w14:val="none"/>
        </w:rPr>
        <w:t xml:space="preserve"> the App Service, then the AWS Services of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App service is displayed in the same widget.</w:t>
      </w:r>
      <w:r w:rsidR="0026793B">
        <w:rPr>
          <w:rFonts w:ascii="Times New Roman" w:eastAsia="Times New Roman" w:hAnsi="Times New Roman" w:cs="Times New Roman"/>
          <w:kern w:val="0"/>
          <w:sz w:val="24"/>
          <w:szCs w:val="24"/>
          <w14:ligatures w14:val="none"/>
        </w:rPr>
        <w:t xml:space="preserve"> Same to all other services.</w:t>
      </w:r>
    </w:p>
    <w:p w14:paraId="3CF5C0EF" w14:textId="77777777" w:rsidR="00BB7B08" w:rsidRPr="00CA16CE"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If the user selects the EC2 service from the services, a table of EC2 services is shown at the bottom of the page, displaying the Items such as </w:t>
      </w:r>
    </w:p>
    <w:p w14:paraId="3AF760D9"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Instance ID</w:t>
      </w:r>
    </w:p>
    <w:p w14:paraId="3F4B3E5F"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Instance type</w:t>
      </w:r>
    </w:p>
    <w:p w14:paraId="44A49EAC"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Availability zone</w:t>
      </w:r>
    </w:p>
    <w:p w14:paraId="7A68165B"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Pricing model</w:t>
      </w:r>
    </w:p>
    <w:p w14:paraId="062E9427"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Usage hours</w:t>
      </w:r>
    </w:p>
    <w:p w14:paraId="43F64FA5" w14:textId="77777777" w:rsidR="00BB7B08" w:rsidRPr="00CA16CE" w:rsidRDefault="00BB7B08" w:rsidP="00BB7B08">
      <w:pPr>
        <w:numPr>
          <w:ilvl w:val="1"/>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Overall state.</w:t>
      </w:r>
    </w:p>
    <w:p w14:paraId="5B5A3E9D" w14:textId="77777777" w:rsidR="00BB7B08" w:rsidRPr="00CA16CE" w:rsidRDefault="00BB7B08" w:rsidP="00BB7B08">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If the user clicks on the instance ID, then the user is redirected to the </w:t>
      </w:r>
      <w:proofErr w:type="gramStart"/>
      <w:r w:rsidRPr="00CA16CE">
        <w:rPr>
          <w:rFonts w:ascii="Times New Roman" w:eastAsia="Times New Roman" w:hAnsi="Times New Roman" w:cs="Times New Roman"/>
          <w:kern w:val="0"/>
          <w:sz w:val="24"/>
          <w:szCs w:val="24"/>
          <w14:ligatures w14:val="none"/>
        </w:rPr>
        <w:t>particular instance</w:t>
      </w:r>
      <w:proofErr w:type="gramEnd"/>
      <w:r w:rsidRPr="00CA16CE">
        <w:rPr>
          <w:rFonts w:ascii="Times New Roman" w:eastAsia="Times New Roman" w:hAnsi="Times New Roman" w:cs="Times New Roman"/>
          <w:kern w:val="0"/>
          <w:sz w:val="24"/>
          <w:szCs w:val="24"/>
          <w14:ligatures w14:val="none"/>
        </w:rPr>
        <w:t xml:space="preserve"> page.</w:t>
      </w:r>
    </w:p>
    <w:p w14:paraId="4AE85340" w14:textId="2E632E21" w:rsidR="000C173D" w:rsidRDefault="00BB7B08" w:rsidP="000C173D">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On the instance page, the user can view information about the current instance on the left side and recommendations options on the right side.</w:t>
      </w:r>
    </w:p>
    <w:p w14:paraId="343BAAA0" w14:textId="77777777" w:rsidR="0026793B" w:rsidRDefault="0026793B" w:rsidP="0026793B">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8671B">
        <w:rPr>
          <w:rFonts w:ascii="Times New Roman" w:eastAsia="Times New Roman" w:hAnsi="Times New Roman" w:cs="Times New Roman"/>
          <w:kern w:val="0"/>
          <w:sz w:val="24"/>
          <w:szCs w:val="24"/>
          <w14:ligatures w14:val="none"/>
        </w:rPr>
        <w:t>User can click on CPU, memory, storage, or network utilization at the bottom left side of the page to view utilization graphs on the right side. By default, CPU utilization is selected.</w:t>
      </w:r>
    </w:p>
    <w:p w14:paraId="700D9031" w14:textId="77777777" w:rsidR="0026793B" w:rsidRDefault="0026793B" w:rsidP="0026793B">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CPU Utilization there are two graphs are shown one is Current instance CPU utilization and recommended instance CPU utilization.  In </w:t>
      </w:r>
      <w:proofErr w:type="gramStart"/>
      <w:r>
        <w:rPr>
          <w:rFonts w:ascii="Times New Roman" w:eastAsia="Times New Roman" w:hAnsi="Times New Roman" w:cs="Times New Roman"/>
          <w:kern w:val="0"/>
          <w:sz w:val="24"/>
          <w:szCs w:val="24"/>
          <w14:ligatures w14:val="none"/>
        </w:rPr>
        <w:t>all  graphs</w:t>
      </w:r>
      <w:proofErr w:type="gramEnd"/>
      <w:r>
        <w:rPr>
          <w:rFonts w:ascii="Times New Roman" w:eastAsia="Times New Roman" w:hAnsi="Times New Roman" w:cs="Times New Roman"/>
          <w:kern w:val="0"/>
          <w:sz w:val="24"/>
          <w:szCs w:val="24"/>
          <w14:ligatures w14:val="none"/>
        </w:rPr>
        <w:t xml:space="preserve"> show the last 6 hours of data. And there’s a filter to change the data according to the time. </w:t>
      </w:r>
    </w:p>
    <w:p w14:paraId="5361A05C" w14:textId="77777777" w:rsidR="0026793B" w:rsidRDefault="0026793B" w:rsidP="0026793B">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memory utilization is also the same as the CPU utilization graphs.</w:t>
      </w:r>
    </w:p>
    <w:p w14:paraId="6351CD4D" w14:textId="77777777" w:rsidR="0026793B" w:rsidRDefault="0026793B" w:rsidP="0026793B">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storage utilization shows two graphs one is Disk read/ Write operations per second and Disk Read/Write </w:t>
      </w:r>
      <w:proofErr w:type="gramStart"/>
      <w:r>
        <w:rPr>
          <w:rFonts w:ascii="Times New Roman" w:eastAsia="Times New Roman" w:hAnsi="Times New Roman" w:cs="Times New Roman"/>
          <w:kern w:val="0"/>
          <w:sz w:val="24"/>
          <w:szCs w:val="24"/>
          <w14:ligatures w14:val="none"/>
        </w:rPr>
        <w:t>Bandwidth( MiB</w:t>
      </w:r>
      <w:proofErr w:type="gramEnd"/>
      <w:r>
        <w:rPr>
          <w:rFonts w:ascii="Times New Roman" w:eastAsia="Times New Roman" w:hAnsi="Times New Roman" w:cs="Times New Roman"/>
          <w:kern w:val="0"/>
          <w:sz w:val="24"/>
          <w:szCs w:val="24"/>
          <w14:ligatures w14:val="none"/>
        </w:rPr>
        <w:t>/second ).</w:t>
      </w:r>
    </w:p>
    <w:p w14:paraId="08A2280F" w14:textId="6B5B4BD5" w:rsidR="000C173D" w:rsidRPr="0026793B" w:rsidRDefault="0026793B" w:rsidP="00935D39">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6793B">
        <w:rPr>
          <w:rFonts w:ascii="Times New Roman" w:eastAsia="Times New Roman" w:hAnsi="Times New Roman" w:cs="Times New Roman"/>
          <w:kern w:val="0"/>
          <w:sz w:val="24"/>
          <w:szCs w:val="24"/>
          <w14:ligatures w14:val="none"/>
        </w:rPr>
        <w:t xml:space="preserve">Network Utilization shows two graphs one is Network packets IN/OUT (Per Second) and Network IN/OUT </w:t>
      </w:r>
      <w:proofErr w:type="gramStart"/>
      <w:r w:rsidRPr="0026793B">
        <w:rPr>
          <w:rFonts w:ascii="Times New Roman" w:eastAsia="Times New Roman" w:hAnsi="Times New Roman" w:cs="Times New Roman"/>
          <w:kern w:val="0"/>
          <w:sz w:val="24"/>
          <w:szCs w:val="24"/>
          <w14:ligatures w14:val="none"/>
        </w:rPr>
        <w:t>Traffic( Per</w:t>
      </w:r>
      <w:proofErr w:type="gramEnd"/>
      <w:r w:rsidRPr="0026793B">
        <w:rPr>
          <w:rFonts w:ascii="Times New Roman" w:eastAsia="Times New Roman" w:hAnsi="Times New Roman" w:cs="Times New Roman"/>
          <w:kern w:val="0"/>
          <w:sz w:val="24"/>
          <w:szCs w:val="24"/>
          <w14:ligatures w14:val="none"/>
        </w:rPr>
        <w:t>/Second ).</w:t>
      </w:r>
    </w:p>
    <w:p w14:paraId="13217D29" w14:textId="77777777" w:rsidR="000C173D" w:rsidRPr="00176A89" w:rsidRDefault="000C173D" w:rsidP="000C173D">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Post Conditions:</w:t>
      </w:r>
    </w:p>
    <w:p w14:paraId="06CB5827" w14:textId="77777777" w:rsidR="000C173D" w:rsidRPr="00176A89" w:rsidRDefault="000C173D" w:rsidP="000C173D">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lastRenderedPageBreak/>
        <w:t>User successfully navigates through product information, exploring product lists, individual product details, 3-tier product pages, and instance details.</w:t>
      </w:r>
    </w:p>
    <w:p w14:paraId="420183DE" w14:textId="77777777" w:rsidR="000C173D" w:rsidRPr="00176A89" w:rsidRDefault="000C173D" w:rsidP="000C173D">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User gains insights into various aspects of products and utilization graphs, enabling informed decision-making regarding resource management and optimization.</w:t>
      </w:r>
    </w:p>
    <w:p w14:paraId="7E440930" w14:textId="15CEC2EE" w:rsidR="000C173D" w:rsidRDefault="0026793B" w:rsidP="000C173D">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Alternative Flow:</w:t>
      </w:r>
    </w:p>
    <w:p w14:paraId="6DCA6A95" w14:textId="131C6D5C" w:rsidR="0026793B" w:rsidRPr="00176A89" w:rsidRDefault="0026793B" w:rsidP="0026793B">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encounters any issues accessing the Cloud Central Dashboard or navigating through product </w:t>
      </w:r>
      <w:proofErr w:type="gramStart"/>
      <w:r w:rsidRPr="00176A89">
        <w:rPr>
          <w:rFonts w:ascii="Times New Roman" w:eastAsia="Times New Roman" w:hAnsi="Times New Roman" w:cs="Times New Roman"/>
          <w:kern w:val="0"/>
          <w:sz w:val="24"/>
          <w:szCs w:val="24"/>
          <w14:ligatures w14:val="none"/>
        </w:rPr>
        <w:t>lists</w:t>
      </w:r>
      <w:proofErr w:type="gramEnd"/>
      <w:r w:rsidRPr="00176A89">
        <w:rPr>
          <w:rFonts w:ascii="Times New Roman" w:eastAsia="Times New Roman" w:hAnsi="Times New Roman" w:cs="Times New Roman"/>
          <w:kern w:val="0"/>
          <w:sz w:val="24"/>
          <w:szCs w:val="24"/>
          <w14:ligatures w14:val="none"/>
        </w:rPr>
        <w:t xml:space="preserve"> then the user cannot see the details.</w:t>
      </w:r>
    </w:p>
    <w:p w14:paraId="0967D5E3" w14:textId="77777777" w:rsidR="0026793B" w:rsidRPr="00176A89" w:rsidRDefault="0026793B" w:rsidP="0026793B">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If the user searches for a product using the search bar and does not find any matching results, they will be prompted with an appropriate message indicating no results found.</w:t>
      </w:r>
    </w:p>
    <w:bookmarkEnd w:id="0"/>
    <w:p w14:paraId="2B604C87" w14:textId="6F850D66" w:rsidR="0026793B" w:rsidRPr="00CA16CE" w:rsidRDefault="0026793B" w:rsidP="000C173D">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632B01F" w14:textId="77777777" w:rsidR="00BB7B08" w:rsidRDefault="00BB7B08" w:rsidP="00D36D8F">
      <w:pPr>
        <w:spacing w:before="100" w:beforeAutospacing="1" w:after="100" w:afterAutospacing="1" w:line="360" w:lineRule="auto"/>
        <w:outlineLvl w:val="0"/>
      </w:pPr>
    </w:p>
    <w:sectPr w:rsidR="00BB7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E4F"/>
    <w:multiLevelType w:val="multilevel"/>
    <w:tmpl w:val="C8CA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360A3"/>
    <w:multiLevelType w:val="multilevel"/>
    <w:tmpl w:val="21F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57340"/>
    <w:multiLevelType w:val="multilevel"/>
    <w:tmpl w:val="7792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CD508E"/>
    <w:multiLevelType w:val="multilevel"/>
    <w:tmpl w:val="47ECB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D0EC4"/>
    <w:multiLevelType w:val="multilevel"/>
    <w:tmpl w:val="29E22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54D2B"/>
    <w:multiLevelType w:val="multilevel"/>
    <w:tmpl w:val="57420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FD6226"/>
    <w:multiLevelType w:val="multilevel"/>
    <w:tmpl w:val="4A7279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EE4877"/>
    <w:multiLevelType w:val="multilevel"/>
    <w:tmpl w:val="8454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1819AB"/>
    <w:multiLevelType w:val="multilevel"/>
    <w:tmpl w:val="D49A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042704"/>
    <w:multiLevelType w:val="hybridMultilevel"/>
    <w:tmpl w:val="DE7485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EC9181B"/>
    <w:multiLevelType w:val="multilevel"/>
    <w:tmpl w:val="F980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4C50A3"/>
    <w:multiLevelType w:val="multilevel"/>
    <w:tmpl w:val="7BDA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BC0000"/>
    <w:multiLevelType w:val="multilevel"/>
    <w:tmpl w:val="5F5A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966B92"/>
    <w:multiLevelType w:val="multilevel"/>
    <w:tmpl w:val="0B6C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7744365">
    <w:abstractNumId w:val="13"/>
  </w:num>
  <w:num w:numId="2" w16cid:durableId="1068770873">
    <w:abstractNumId w:val="10"/>
  </w:num>
  <w:num w:numId="3" w16cid:durableId="48501883">
    <w:abstractNumId w:val="5"/>
  </w:num>
  <w:num w:numId="4" w16cid:durableId="1580939506">
    <w:abstractNumId w:val="0"/>
  </w:num>
  <w:num w:numId="5" w16cid:durableId="1799912775">
    <w:abstractNumId w:val="6"/>
  </w:num>
  <w:num w:numId="6" w16cid:durableId="1739858898">
    <w:abstractNumId w:val="9"/>
  </w:num>
  <w:num w:numId="7" w16cid:durableId="753627874">
    <w:abstractNumId w:val="7"/>
  </w:num>
  <w:num w:numId="8" w16cid:durableId="220334712">
    <w:abstractNumId w:val="2"/>
  </w:num>
  <w:num w:numId="9" w16cid:durableId="1023677533">
    <w:abstractNumId w:val="4"/>
  </w:num>
  <w:num w:numId="10" w16cid:durableId="1567758643">
    <w:abstractNumId w:val="1"/>
  </w:num>
  <w:num w:numId="11" w16cid:durableId="1636182008">
    <w:abstractNumId w:val="11"/>
  </w:num>
  <w:num w:numId="12" w16cid:durableId="1764380367">
    <w:abstractNumId w:val="3"/>
  </w:num>
  <w:num w:numId="13" w16cid:durableId="1346319862">
    <w:abstractNumId w:val="12"/>
  </w:num>
  <w:num w:numId="14" w16cid:durableId="1779251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8F"/>
    <w:rsid w:val="000159FC"/>
    <w:rsid w:val="000C173D"/>
    <w:rsid w:val="0026793B"/>
    <w:rsid w:val="00861B2B"/>
    <w:rsid w:val="008F4E5F"/>
    <w:rsid w:val="00AC3697"/>
    <w:rsid w:val="00BB7B08"/>
    <w:rsid w:val="00BE34A2"/>
    <w:rsid w:val="00D36D8F"/>
    <w:rsid w:val="00D73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F1B77C"/>
  <w15:chartTrackingRefBased/>
  <w15:docId w15:val="{9645C3D1-8F06-4C13-8312-D7721B7F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6D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36D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40456">
      <w:bodyDiv w:val="1"/>
      <w:marLeft w:val="0"/>
      <w:marRight w:val="0"/>
      <w:marTop w:val="0"/>
      <w:marBottom w:val="0"/>
      <w:divBdr>
        <w:top w:val="none" w:sz="0" w:space="0" w:color="auto"/>
        <w:left w:val="none" w:sz="0" w:space="0" w:color="auto"/>
        <w:bottom w:val="none" w:sz="0" w:space="0" w:color="auto"/>
        <w:right w:val="none" w:sz="0" w:space="0" w:color="auto"/>
      </w:divBdr>
    </w:div>
    <w:div w:id="909118631">
      <w:bodyDiv w:val="1"/>
      <w:marLeft w:val="0"/>
      <w:marRight w:val="0"/>
      <w:marTop w:val="0"/>
      <w:marBottom w:val="0"/>
      <w:divBdr>
        <w:top w:val="none" w:sz="0" w:space="0" w:color="auto"/>
        <w:left w:val="none" w:sz="0" w:space="0" w:color="auto"/>
        <w:bottom w:val="none" w:sz="0" w:space="0" w:color="auto"/>
        <w:right w:val="none" w:sz="0" w:space="0" w:color="auto"/>
      </w:divBdr>
    </w:div>
    <w:div w:id="187360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14</Pages>
  <Words>1102</Words>
  <Characters>5432</Characters>
  <Application>Microsoft Office Word</Application>
  <DocSecurity>0</DocSecurity>
  <Lines>139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Namaji Prasad</dc:creator>
  <cp:keywords/>
  <dc:description/>
  <cp:lastModifiedBy>Namaji Prasad</cp:lastModifiedBy>
  <cp:revision>7</cp:revision>
  <dcterms:created xsi:type="dcterms:W3CDTF">2024-03-20T09:01:00Z</dcterms:created>
  <dcterms:modified xsi:type="dcterms:W3CDTF">2024-03-21T11:06:00Z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363375a4-9df9-4172-9f32-82ffa477d88f</vt:lpwstr>
  </property>
</Properties>
</file>