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spacing w:after="160" w:beforeAutospacing="1" w:afterAutospacing="1"/>
        <w:jc w:val="center"/>
        <w:widowControl/>
        <w:rPr>
          <w:rFonts w:eastAsia="Times New Roman"/>
          <w:color w:val="000000"/>
          <w:sz w:val="28"/>
          <w:szCs w:val="28"/>
          <w:lang w:eastAsia="en-us"/>
        </w:rPr>
      </w:pPr>
      <w:r/>
      <w:bookmarkStart w:id="0" w:name="_GoBack"/>
      <w:r/>
      <w:bookmarkEnd w:id="0"/>
      <w:r/>
      <w:r>
        <w:rPr>
          <w:rFonts w:eastAsia="Times New Roman"/>
          <w:color w:val="000000"/>
          <w:sz w:val="28"/>
          <w:szCs w:val="28"/>
          <w:lang w:eastAsia="en-us"/>
        </w:rPr>
        <w:t>Министерство образования и науки Российской Федерации</w:t>
      </w:r>
      <w:r>
        <w:rPr>
          <w:rFonts w:eastAsia="Times New Roman"/>
          <w:color w:val="000000"/>
          <w:sz w:val="28"/>
          <w:szCs w:val="28"/>
          <w:lang w:eastAsia="en-us"/>
        </w:rPr>
      </w:r>
    </w:p>
    <w:p>
      <w:pPr>
        <w:spacing w:after="160" w:beforeAutospacing="1" w:afterAutospacing="1"/>
        <w:jc w:val="center"/>
        <w:widowControl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eastAsia="Times New Roman"/>
          <w:color w:val="000000"/>
          <w:sz w:val="28"/>
          <w:szCs w:val="28"/>
          <w:lang w:eastAsia="en-us"/>
        </w:rPr>
        <w:t>Федеральное государственное бюджетное образовательное учреждение высшего образования</w:t>
      </w:r>
    </w:p>
    <w:p>
      <w:pPr>
        <w:spacing w:after="160" w:beforeAutospacing="1" w:afterAutospacing="1"/>
        <w:jc w:val="center"/>
        <w:widowControl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eastAsia="Times New Roman"/>
          <w:color w:val="000000"/>
          <w:sz w:val="28"/>
          <w:szCs w:val="28"/>
          <w:lang w:eastAsia="en-us"/>
        </w:rPr>
        <w:t>«</w:t>
      </w:r>
      <w:r>
        <w:rPr>
          <w:rFonts w:eastAsia="Times New Roman"/>
          <w:b/>
          <w:bCs/>
          <w:color w:val="000000"/>
          <w:sz w:val="28"/>
          <w:szCs w:val="28"/>
          <w:lang w:eastAsia="en-us"/>
        </w:rPr>
        <w:t>Пермский национальный исследовательский политехнический университет»</w:t>
      </w:r>
      <w:r>
        <w:rPr>
          <w:rFonts w:eastAsia="Times New Roman"/>
          <w:color w:val="000000"/>
          <w:sz w:val="28"/>
          <w:szCs w:val="28"/>
          <w:lang w:eastAsia="en-us"/>
        </w:rPr>
      </w:r>
    </w:p>
    <w:p>
      <w:pPr>
        <w:spacing w:after="160" w:beforeAutospacing="1" w:afterAutospacing="1"/>
        <w:jc w:val="center"/>
        <w:widowControl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eastAsia="Times New Roman"/>
          <w:color w:val="000000"/>
          <w:sz w:val="28"/>
          <w:szCs w:val="28"/>
          <w:lang w:eastAsia="en-us"/>
        </w:rPr>
        <w:t>Кафедра «Информационные технологии и автоматизированные системы»</w:t>
      </w:r>
    </w:p>
    <w:p>
      <w:pPr>
        <w:spacing w:after="160" w:line="259" w:lineRule="auto"/>
        <w:jc w:val="center"/>
        <w:widowControl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eastAsia="Times New Roman"/>
          <w:color w:val="000000"/>
          <w:sz w:val="28"/>
          <w:szCs w:val="28"/>
          <w:lang w:eastAsia="en-us"/>
        </w:rPr>
      </w:r>
    </w:p>
    <w:p>
      <w:pPr>
        <w:ind w:left="851" w:right="991" w:hanging="851"/>
        <w:spacing w:after="160" w:line="259" w:lineRule="auto"/>
        <w:jc w:val="center"/>
        <w:widowControl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eastAsia="Times New Roman"/>
          <w:color w:val="000000"/>
          <w:sz w:val="28"/>
          <w:szCs w:val="28"/>
          <w:lang w:eastAsia="en-us"/>
        </w:rPr>
      </w:r>
    </w:p>
    <w:p>
      <w:pPr>
        <w:ind w:left="851" w:right="991" w:hanging="851"/>
        <w:spacing w:after="160" w:line="259" w:lineRule="auto"/>
        <w:jc w:val="center"/>
        <w:widowControl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eastAsia="Times New Roman"/>
          <w:color w:val="000000"/>
          <w:sz w:val="28"/>
          <w:szCs w:val="28"/>
          <w:lang w:eastAsia="en-us"/>
        </w:rPr>
      </w:r>
    </w:p>
    <w:p>
      <w:pPr>
        <w:ind w:left="851" w:right="991" w:hanging="851"/>
        <w:spacing w:after="160" w:line="259" w:lineRule="auto"/>
        <w:jc w:val="center"/>
        <w:widowControl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eastAsia="Times New Roman"/>
          <w:color w:val="000000"/>
          <w:sz w:val="28"/>
          <w:szCs w:val="28"/>
          <w:lang w:eastAsia="en-us"/>
        </w:rPr>
      </w:r>
    </w:p>
    <w:p>
      <w:pPr>
        <w:ind w:left="851" w:right="991" w:hanging="851"/>
        <w:spacing w:after="160" w:line="259" w:lineRule="auto"/>
        <w:jc w:val="center"/>
        <w:widowControl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eastAsia="Times New Roman"/>
          <w:color w:val="000000"/>
          <w:sz w:val="28"/>
          <w:szCs w:val="28"/>
          <w:lang w:eastAsia="en-us"/>
        </w:rPr>
      </w:r>
    </w:p>
    <w:p>
      <w:pPr>
        <w:ind w:left="851" w:right="991" w:hanging="851"/>
        <w:spacing w:after="160" w:line="259" w:lineRule="auto"/>
        <w:jc w:val="center"/>
        <w:widowControl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eastAsia="Times New Roman"/>
          <w:color w:val="000000"/>
          <w:sz w:val="28"/>
          <w:szCs w:val="28"/>
          <w:lang w:eastAsia="en-us"/>
        </w:rPr>
      </w:r>
    </w:p>
    <w:p>
      <w:pPr>
        <w:spacing w:after="160" w:beforeAutospacing="1" w:afterAutospacing="1"/>
        <w:jc w:val="center"/>
        <w:widowControl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eastAsia="Times New Roman"/>
          <w:b/>
          <w:bCs/>
          <w:color w:val="000000"/>
          <w:sz w:val="28"/>
          <w:szCs w:val="28"/>
          <w:lang w:eastAsia="en-us"/>
        </w:rPr>
        <w:t>ОТЧЕТ</w:t>
      </w:r>
      <w:r>
        <w:rPr>
          <w:rFonts w:eastAsia="Times New Roman"/>
          <w:color w:val="000000"/>
          <w:sz w:val="28"/>
          <w:szCs w:val="28"/>
          <w:lang w:eastAsia="en-us"/>
        </w:rPr>
      </w:r>
    </w:p>
    <w:p>
      <w:pPr>
        <w:spacing w:after="160" w:beforeAutospacing="1" w:afterAutospacing="1"/>
        <w:jc w:val="center"/>
        <w:widowControl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eastAsia="Times New Roman"/>
          <w:color w:val="000000"/>
          <w:sz w:val="28"/>
          <w:szCs w:val="28"/>
          <w:lang w:eastAsia="en-us"/>
        </w:rPr>
        <w:t>Дисциплина: «Основы алгоритмизации и программирования»</w:t>
      </w:r>
    </w:p>
    <w:p>
      <w:pPr>
        <w:spacing w:after="160" w:beforeAutospacing="1" w:afterAutospacing="1"/>
        <w:jc w:val="center"/>
        <w:widowControl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eastAsia="Times New Roman"/>
          <w:color w:val="000000"/>
          <w:sz w:val="28"/>
          <w:szCs w:val="28"/>
          <w:lang w:eastAsia="en-us"/>
        </w:rPr>
        <w:t>Тема: Сортировки и поиски</w:t>
      </w:r>
      <w:r>
        <w:rPr>
          <w:rFonts w:ascii="Calibri" w:hAnsi="Calibri" w:eastAsia="Calibri" w:cs="Calibri"/>
          <w:sz w:val="22"/>
          <w:szCs w:val="22"/>
          <w:lang w:eastAsia="en-us"/>
        </w:rPr>
        <w:br w:type="textWrapping"/>
      </w:r>
      <w:r>
        <w:rPr>
          <w:rFonts w:eastAsia="Times New Roman"/>
          <w:color w:val="000000"/>
          <w:sz w:val="28"/>
          <w:szCs w:val="28"/>
          <w:lang w:eastAsia="en-us"/>
        </w:rPr>
      </w:r>
    </w:p>
    <w:p>
      <w:pPr>
        <w:ind w:left="851" w:right="991"/>
        <w:spacing w:after="160" w:line="259" w:lineRule="auto"/>
        <w:jc w:val="center"/>
        <w:widowControl/>
        <w:rPr>
          <w:rFonts w:eastAsia="Times New Roman"/>
          <w:color w:val="000000"/>
          <w:sz w:val="36"/>
          <w:szCs w:val="36"/>
          <w:lang w:eastAsia="en-us"/>
        </w:rPr>
      </w:pPr>
      <w:r>
        <w:rPr>
          <w:rFonts w:eastAsia="Times New Roman"/>
          <w:color w:val="000000"/>
          <w:sz w:val="36"/>
          <w:szCs w:val="36"/>
          <w:lang w:eastAsia="en-us"/>
        </w:rPr>
      </w:r>
    </w:p>
    <w:p>
      <w:pPr>
        <w:ind w:left="851" w:right="991" w:hanging="851"/>
        <w:spacing w:after="160" w:line="259" w:lineRule="auto"/>
        <w:jc w:val="center"/>
        <w:widowControl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eastAsia="Times New Roman"/>
          <w:color w:val="000000"/>
          <w:sz w:val="28"/>
          <w:szCs w:val="28"/>
          <w:lang w:eastAsia="en-us"/>
        </w:rPr>
      </w:r>
    </w:p>
    <w:p>
      <w:pPr>
        <w:ind w:left="851" w:right="991" w:hanging="851"/>
        <w:spacing w:after="160" w:line="259" w:lineRule="auto"/>
        <w:jc w:val="center"/>
        <w:widowControl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eastAsia="Times New Roman"/>
          <w:color w:val="000000"/>
          <w:sz w:val="28"/>
          <w:szCs w:val="28"/>
          <w:lang w:eastAsia="en-us"/>
        </w:rPr>
      </w:r>
    </w:p>
    <w:p>
      <w:pPr>
        <w:ind w:left="851" w:right="991" w:hanging="851"/>
        <w:spacing w:after="160" w:line="259" w:lineRule="auto"/>
        <w:jc w:val="center"/>
        <w:widowControl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eastAsia="Times New Roman"/>
          <w:color w:val="000000"/>
          <w:sz w:val="28"/>
          <w:szCs w:val="28"/>
          <w:lang w:eastAsia="en-us"/>
        </w:rPr>
      </w:r>
    </w:p>
    <w:p>
      <w:pPr>
        <w:ind w:left="851" w:right="991" w:hanging="851"/>
        <w:spacing w:after="160" w:line="259" w:lineRule="auto"/>
        <w:jc w:val="center"/>
        <w:widowControl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eastAsia="Times New Roman"/>
          <w:color w:val="000000"/>
          <w:sz w:val="28"/>
          <w:szCs w:val="28"/>
          <w:lang w:eastAsia="en-us"/>
        </w:rPr>
      </w:r>
    </w:p>
    <w:p>
      <w:pPr>
        <w:ind w:left="851" w:right="991"/>
        <w:spacing w:after="160" w:line="259" w:lineRule="auto"/>
        <w:jc w:val="right"/>
        <w:widowControl/>
        <w:rPr>
          <w:rFonts w:eastAsia="Times New Roman"/>
          <w:color w:val="000000"/>
          <w:sz w:val="28"/>
          <w:szCs w:val="28"/>
          <w:lang w:eastAsia="en-us"/>
        </w:rPr>
      </w:pPr>
      <w:r>
        <w:rPr>
          <w:rFonts w:ascii="Calibri" w:hAnsi="Calibri" w:eastAsia="Calibri" w:cs="Calibri"/>
          <w:sz w:val="22"/>
          <w:szCs w:val="22"/>
          <w:lang w:eastAsia="en-us"/>
        </w:rPr>
        <w:br w:type="textWrapping"/>
      </w:r>
      <w:r>
        <w:rPr>
          <w:rFonts w:eastAsia="Times New Roman"/>
          <w:color w:val="000000"/>
          <w:sz w:val="28"/>
          <w:szCs w:val="28"/>
          <w:lang w:eastAsia="en-us"/>
        </w:rPr>
        <w:t>Выполнил работу</w:t>
      </w:r>
      <w:r>
        <w:rPr>
          <w:rFonts w:ascii="Calibri" w:hAnsi="Calibri" w:eastAsia="Calibri" w:cs="Calibri"/>
          <w:sz w:val="22"/>
          <w:szCs w:val="22"/>
          <w:lang w:eastAsia="en-us"/>
        </w:rPr>
        <w:br w:type="textWrapping"/>
      </w:r>
      <w:r>
        <w:rPr>
          <w:rFonts w:eastAsia="Times New Roman"/>
          <w:color w:val="000000"/>
          <w:sz w:val="28"/>
          <w:szCs w:val="28"/>
          <w:lang w:eastAsia="en-us"/>
        </w:rPr>
        <w:t>Студент группы РИС-22-1Б</w:t>
      </w:r>
      <w:r>
        <w:rPr>
          <w:rFonts w:ascii="Calibri" w:hAnsi="Calibri" w:eastAsia="Calibri" w:cs="Calibri"/>
          <w:sz w:val="22"/>
          <w:szCs w:val="22"/>
          <w:lang w:eastAsia="en-us"/>
        </w:rPr>
        <w:br w:type="textWrapping"/>
      </w:r>
      <w:r>
        <w:rPr>
          <w:rFonts w:eastAsia="Times New Roman"/>
          <w:color w:val="000000"/>
          <w:sz w:val="28"/>
          <w:szCs w:val="28"/>
          <w:lang w:eastAsia="en-us"/>
        </w:rPr>
        <w:t>Ишемцева</w:t>
      </w:r>
      <w:r>
        <w:rPr>
          <w:rFonts w:eastAsia="Times New Roman"/>
          <w:color w:val="000000"/>
          <w:sz w:val="28"/>
          <w:szCs w:val="28"/>
          <w:lang w:eastAsia="en-us"/>
        </w:rPr>
        <w:t xml:space="preserve"> Мария Андреевна</w:t>
      </w:r>
      <w:r>
        <w:rPr>
          <w:rFonts w:ascii="Calibri" w:hAnsi="Calibri" w:eastAsia="Calibri" w:cs="Calibri"/>
          <w:sz w:val="22"/>
          <w:szCs w:val="22"/>
          <w:lang w:eastAsia="en-us"/>
        </w:rPr>
        <w:br w:type="textWrapping"/>
      </w:r>
      <w:r>
        <w:rPr>
          <w:rFonts w:eastAsia="Times New Roman"/>
          <w:color w:val="000000"/>
          <w:sz w:val="28"/>
          <w:szCs w:val="28"/>
          <w:lang w:eastAsia="en-us"/>
        </w:rPr>
        <w:t>Проверил</w:t>
      </w:r>
      <w:r>
        <w:rPr>
          <w:rFonts w:ascii="Calibri" w:hAnsi="Calibri" w:eastAsia="Calibri" w:cs="Calibri"/>
          <w:sz w:val="22"/>
          <w:szCs w:val="22"/>
          <w:lang w:eastAsia="en-us"/>
        </w:rPr>
        <w:br w:type="textWrapping"/>
      </w:r>
      <w:r>
        <w:rPr>
          <w:rFonts w:eastAsia="Times New Roman"/>
          <w:color w:val="000000"/>
          <w:sz w:val="28"/>
          <w:szCs w:val="28"/>
          <w:lang w:eastAsia="en-us"/>
        </w:rPr>
        <w:t>Доцент кафедры ИТАС</w:t>
      </w:r>
      <w:r>
        <w:rPr>
          <w:rFonts w:ascii="Calibri" w:hAnsi="Calibri" w:eastAsia="Calibri" w:cs="Calibri"/>
          <w:sz w:val="22"/>
          <w:szCs w:val="22"/>
          <w:lang w:eastAsia="en-us"/>
        </w:rPr>
        <w:br w:type="textWrapping"/>
      </w:r>
      <w:r>
        <w:rPr>
          <w:rFonts w:eastAsia="Times New Roman"/>
          <w:color w:val="000000"/>
          <w:sz w:val="28"/>
          <w:szCs w:val="28"/>
          <w:lang w:eastAsia="en-us"/>
        </w:rPr>
        <w:t>Полякова Ольга Андреевна</w:t>
      </w:r>
      <w:r>
        <w:rPr>
          <w:rFonts w:eastAsia="Times New Roman"/>
          <w:color w:val="000000"/>
          <w:sz w:val="28"/>
          <w:szCs w:val="28"/>
          <w:lang w:eastAsia="en-us"/>
        </w:rPr>
      </w:r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</w:pPr>
      <w:r/>
    </w:p>
    <w:p>
      <w:pPr>
        <w:pStyle w:val="para4"/>
        <w:spacing/>
        <w:jc w:val="center"/>
      </w:pPr>
      <w:r>
        <w:rPr>
          <w:b/>
          <w:bCs/>
        </w:rPr>
        <w:t>Постановка</w:t>
      </w:r>
      <w:r>
        <w:t xml:space="preserve"> </w:t>
      </w:r>
    </w:p>
    <w:p>
      <w:pPr>
        <w:pStyle w:val="para4"/>
        <w:spacing/>
        <w:jc w:val="center"/>
      </w:pPr>
      <w:r>
        <w:t>Реализация простых сортировок и поисков</w:t>
        <w:br w:type="textWrapping"/>
        <w:br w:type="textWrapping"/>
        <w:t>Сортировки:</w:t>
      </w:r>
    </w:p>
    <w:p>
      <w:pPr>
        <w:pStyle w:val="para4"/>
      </w:pPr>
      <w:r/>
    </w:p>
    <w:p>
      <w:pPr>
        <w:pStyle w:val="para4"/>
      </w:pPr>
      <w:r>
        <w:t>Подсчетом</w:t>
      </w:r>
    </w:p>
    <w:p>
      <w:pPr>
        <w:pStyle w:val="para4"/>
      </w:pPr>
      <w:r>
        <w:t>Блок схема:</w:t>
      </w:r>
    </w:p>
    <w:p>
      <w:pPr>
        <w:pStyle w:val="para4"/>
        <w:rPr>
          <w:rFonts w:ascii="Times New Roman" w:hAnsi="Times New Roman" w:eastAsia="SimSun" w:cs="Times New Roman"/>
        </w:rPr>
      </w:pPr>
      <w:r/>
      <w:r>
        <w:rPr>
          <w:noProof/>
        </w:rPr>
        <w:drawing>
          <wp:inline distT="0" distB="0" distL="0" distR="0">
            <wp:extent cx="4709160" cy="7482840"/>
            <wp:effectExtent l="0" t="0" r="0" b="0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extLst>
                        <a:ext uri="smNativeData">
                          <sm:smNativeData xmlns:sm="smNativeData" val="SMDATA_16_+F4lZBMAAAAlAAAAEQ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gcAAAILgAA+BwAAAgu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ByAAAAAAAAAAAAAAAAAAAAAAAAAAAAAAAAAAAAAAAAAAAAAA+BwAAAguAAAAAAAAAAAAAAAA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74828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 w:eastAsia="SimSun" w:cs="Times New Roman"/>
        </w:rPr>
      </w:r>
    </w:p>
    <w:p>
      <w:r>
        <w:t xml:space="preserve">Код: 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chet() {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n;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a, maxi = 0;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</w:rPr>
        <w:t>"Введите количество элементов в массиве: "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n;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* arr = 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[n];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</w:rPr>
        <w:t>"Введите элементы массива"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endl;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i = 0; i &lt; n; i++) {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 xml:space="preserve">cin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a;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(a &gt; maxi) maxi = a;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>arr[i] = a;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* sort_arr = 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[maxi];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i = 1; i &lt; maxi + 1; i++) {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>sort_arr[i] = 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i = 0; i &lt; n; i++) {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>sort_arr[arr[i]]++;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y = 0;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i = 1; i &lt; maxi + 1; i++) {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(sort_arr[i] &gt; 0) {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ab/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j = 0; j &lt; sort_arr[i]; j++) {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ab/>
        <w:tab/>
        <w:t>arr[y] = i;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ab/>
        <w:tab/>
        <w:t>y++;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</w:rPr>
        <w:t>"Массив отсортированный подсчетом: "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i = 0; i &lt; n; i++) {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arr[i]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endl;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>Слиянием:</w:t>
      </w:r>
    </w:p>
    <w:p>
      <w:r>
        <w:rPr>
          <w:noProof/>
        </w:rPr>
        <w:drawing>
          <wp:inline distT="0" distB="0" distL="0" distR="0">
            <wp:extent cx="4861560" cy="7909560"/>
            <wp:effectExtent l="0" t="0" r="0" b="0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extLst>
                        <a:ext uri="smNativeData">
                          <sm:smNativeData xmlns:sm="smNativeData" val="SMDATA_16_+F4lZBMAAAAlAAAAEQ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gdAACoMAAA6B0AAKgw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lAAAAByAAAAAAAAAAAAAAAAAAAAAAAAAAAAAAAAAAAAAAAAAAAAAA6B0AAKgwAAAAAAAAAAAAAAA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79095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t>Код:</w:t>
        <w:br w:type="textWrapping"/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merge(</w:t>
      </w:r>
      <w:r>
        <w:rPr>
          <w:rFonts w:ascii="Cascadia Mono" w:hAnsi="Cascadia Mono" w:eastAsia="Cascadia Mono" w:cs="Cascadia Mono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arr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hAnsi="Cascadia Mono" w:eastAsia="Cascadia Mono" w:cs="Cascadia Mono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l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eastAsia="Cascadia Mono" w:cs="Cascadia Mono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m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eastAsia="Cascadia Mono" w:cs="Cascadia Mono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mergeSort(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arr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start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end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start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&gt;=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end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ab/>
        <w:t>return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mid =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start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+ (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end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-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start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) / 2;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mergeSort(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arr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start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, mid);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mergeSort(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arr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, mid + 1,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end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merge(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arr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start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, mid,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end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merge(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arr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left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mid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right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leftRange =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mid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-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left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+ 1;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rightRange =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right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-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mid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* leftArr = 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[leftRange];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* rightArr = 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[rightRange];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i = 0; i &lt; leftRange; i++)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 xml:space="preserve">leftArr[i] =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arr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left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+ i];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i = 0; i &lt; rightRange; i++)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 xml:space="preserve">rightArr[i] =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arr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mid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+ 1 + i];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leftIndex = 0;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rightIndex = 0;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mergeIndex = </w:t>
      </w:r>
      <w:r>
        <w:rPr>
          <w:rFonts w:ascii="Cascadia Mono" w:hAnsi="Cascadia Mono" w:eastAsia="Cascadia Mono" w:cs="Cascadia Mono"/>
          <w:color w:val="008080"/>
          <w:sz w:val="19"/>
          <w:szCs w:val="19"/>
        </w:rPr>
        <w:t>left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(leftIndex &lt; leftRange &amp;&amp; rightIndex &lt; rightRange)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(leftArr[leftIndex] &lt;= rightArr[rightIndex])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8080"/>
          <w:sz w:val="19"/>
          <w:szCs w:val="19"/>
        </w:rPr>
        <w:tab/>
        <w:tab/>
        <w:tab/>
        <w:t>arr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[mergeIndex] = leftArr[leftIndex];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ab/>
        <w:t>leftIndex++;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8080"/>
          <w:sz w:val="19"/>
          <w:szCs w:val="19"/>
        </w:rPr>
        <w:tab/>
        <w:tab/>
        <w:tab/>
        <w:t>arr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[mergeIndex] = rightArr[rightIndex];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ab/>
        <w:t>rightIndex++;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>mergeIndex++;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(leftIndex &lt; leftRange)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8080"/>
          <w:sz w:val="19"/>
          <w:szCs w:val="19"/>
        </w:rPr>
        <w:tab/>
        <w:tab/>
        <w:t>arr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[mergeIndex] = leftArr[leftIndex];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>leftIndex++;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>mergeIndex++;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(rightIndex &lt; rightRange)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8080"/>
          <w:sz w:val="19"/>
          <w:szCs w:val="19"/>
        </w:rPr>
        <w:tab/>
        <w:tab/>
        <w:t>arr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>[mergeIndex] = rightArr[rightIndex];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>rightIndex++;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ab/>
        <w:t>mergeIndex++;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delete[]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leftArr;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</w:rPr>
        <w:tab/>
        <w:t>delete[]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  <w:t xml:space="preserve"> rightArr;</w:t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>Блочная: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>Блок схема: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>
            <wp:extent cx="4299585" cy="8682990"/>
            <wp:effectExtent l="0" t="0" r="0" b="0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/>
                      <a:extLst>
                        <a:ext uri="smNativeData">
                          <sm:smNativeData xmlns:sm="smNativeData" val="SMDATA_16_+F4l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HMaAABqNQAAcxoAAGo1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AAAAAAAAAAAAAAAAAAAAAcxoAAGo1AAAAAAAAAAAAAAA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86829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</w:rPr>
        <w:t>Код: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void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bucketSort()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n;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"Введите размер массива: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cin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n;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* arr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new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[n];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"Введите элементы массива:\n"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0; i &lt; n; i++)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 xml:space="preserve">cin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arr[i];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const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num = 10;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const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arr_len = 10;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buckets[num][arr_len];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bucketSizes[num] = { 0 };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0; i &lt; n; i++)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index = arr[i] / num;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buckets[index][bucketSizes[index]] = arr[i];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bucketSizes[index]++;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0; i &lt; num; i++)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j = 1; j &lt; bucketSizes[i]; j++)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temp = buckets[i][j];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k = j - 1;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(k &gt;= 0 &amp;&amp; buckets[i][k] &gt; temp)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buckets[i][k + 1] = buckets[i][k];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k--;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buckets[i][k + 1] = temp;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index = 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0; i &lt; num; i++)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j = 0; j &lt; bucketSizes[i]; j++)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arr[index++] = buckets[i][j];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0; i &lt; n; i++)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arr[i]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endl;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Быстрая сортировка:</w:t>
        <w:br w:type="textWrapping"/>
        <w:br w:type="textWrapping"/>
        <w:t>Блок схема: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noProof/>
        </w:rPr>
        <w:drawing>
          <wp:inline distT="0" distB="0" distL="0" distR="0">
            <wp:extent cx="3679190" cy="6984365"/>
            <wp:effectExtent l="0" t="0" r="0" b="0"/>
            <wp:docPr id="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  <a:extLst>
                        <a:ext uri="smNativeData">
                          <sm:smNativeData xmlns:sm="smNativeData" val="SMDATA_16_+F4l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AAAAAAAAAAAAAAAAAAAAAohYAAPcqAAAAAAAAAAAAAAA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69843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Код: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void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hoara()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a, n;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"Введите количество элементов в массиве: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cin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n;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* arr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new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[n];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"Введите элементы массива"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endl;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0; i &lt; n; i++)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 xml:space="preserve">cin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a;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arr[i] = a;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0, j = n-1, sr = 0, tmp;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bool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f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false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(sr &lt; n)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(arr[i] &gt;= arr[sr])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j = n - 1;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(arr[j] &gt;= arr[sr] &amp;&amp; j &gt; sr)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j--;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(i != j)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tmp = arr[i];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arr[i] = arr[j];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arr[j] = tmp;</w:t>
        <w:tab/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i++;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(arr[i] &lt; arr[sr])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i++;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y = sr; y &lt; n; y++)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(arr[y] &lt; arr[sr]){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 xml:space="preserve">f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true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(!f || i &gt; n)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i = 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sr++;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"Массив отсортированный методом Хоара(быстрой сортировкой)\n"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iu = 0; iu &lt; n; iu++)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arr[iu]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endl;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Шелл: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Блок схема: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noProof/>
        </w:rPr>
        <w:drawing>
          <wp:inline distT="0" distB="0" distL="0" distR="0">
            <wp:extent cx="2244090" cy="8855075"/>
            <wp:effectExtent l="0" t="0" r="0" b="0"/>
            <wp:docPr id="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/>
                      <a:extLst>
                        <a:ext uri="smNativeData">
                          <sm:smNativeData xmlns:sm="smNativeData" val="SMDATA_16_+F4l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AAAAAAAAAAAAAAAAAAAAAzg0AAHk2AAAAAAAAAAAAAAA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88550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Код: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void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shell()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n, d, j, tmp;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"Введите размер массива: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cin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n;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* a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new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[n];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"Введите элементы массива:\n"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0; i &lt; n; i++)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 xml:space="preserve">cin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a[i];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d = n / 2;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(d &gt; 0)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0; i &lt; n - d; i++)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j = i;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(j &gt;= 0 and a[j] &gt; a[j + d])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tmp = a[j];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a[j] = a[j + d];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a[j + d] = tmp;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j -= d;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d = d / 2;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"Отсортированный массив: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0; i &lt; n; i++)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a[i]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' '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delete[]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a;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Естественная: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Блок схема: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noProof/>
        </w:rPr>
        <w:drawing>
          <wp:inline distT="89535" distB="89535" distL="89535" distR="89535">
            <wp:extent cx="2476500" cy="7616825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/>
                      <a:extLst>
                        <a:ext uri="smNativeData">
                          <sm:smNativeData xmlns:sm="smNativeData" val="SMDATA_16_+F4l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DwPAADbLgAAPA8AANsu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CcAAAAAAAAAAAAAACcAAAAPA8AANsuAAAAAAAAnAAAAJw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6168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noProof/>
        </w:rPr>
        <w:drawing>
          <wp:inline distT="89535" distB="89535" distL="89535" distR="89535">
            <wp:extent cx="4892040" cy="6233160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/>
                      <a:extLst>
                        <a:ext uri="smNativeData">
                          <sm:smNativeData xmlns:sm="smNativeData" val="SMDATA_16_+F4l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CcAAAAAQAAAAAAAACcAAAAGB4AAFgmAAAAAAAAnAAAAJw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62331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Код: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void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distribution(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string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path1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,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string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path2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,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string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main_path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ab/>
        <w:t>ofstream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f1, f2;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ab/>
        <w:t>ifstream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mainf;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ab/>
        <w:t>string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temp, cur;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itemp, icur;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f1.open(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path1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f2.open(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path2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mainf.open(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main_path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(!f1.is_open() || !f2.is_open())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"Не удалось открыть файл"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endl;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bool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firstfile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true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 xml:space="preserve">mainf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cur;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(!mainf.eof())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(firstfile)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 xml:space="preserve">f1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cur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 xml:space="preserve">temp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=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cur;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 xml:space="preserve">mainf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cur;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(mainf.eof())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 xml:space="preserve">f1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"/"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ab/>
        <w:tab/>
        <w:t>return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itemp = stoi(temp);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icur = stoi(cur);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(itemp &lt;= icur)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(mainf.eof())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ab/>
        <w:t xml:space="preserve">f1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"/"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ab/>
        <w:tab/>
        <w:tab/>
        <w:t>return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 xml:space="preserve">f1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cur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 xml:space="preserve">temp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=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cur;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 xml:space="preserve">mainf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cur;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>itemp = stoi(temp);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>icur = stoi(cur);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 xml:space="preserve">f1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"/"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 xml:space="preserve">firstfile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false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 xml:space="preserve">f2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cur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 xml:space="preserve">temp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=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cur;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 xml:space="preserve">mainf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cur;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(mainf.eof())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 xml:space="preserve">f2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"/"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ab/>
        <w:tab/>
        <w:t>return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itemp = stoi(temp);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icur = stoi(cur);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(itemp &lt;= icur)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(mainf.eof())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ab/>
        <w:t xml:space="preserve">f2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"/"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ab/>
        <w:tab/>
        <w:tab/>
        <w:t>return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 xml:space="preserve">f2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cur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 xml:space="preserve">temp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=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cur;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 xml:space="preserve">mainf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cur;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>itemp = stoi(temp);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>icur = stoi(cur);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 xml:space="preserve">f2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"/"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 xml:space="preserve">firstfile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true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f1.close();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f2.close();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mainf.close();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void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merge(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string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path1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,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string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path2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,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string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main_path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distribution(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path1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,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path2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,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main_path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ab/>
        <w:t>ifstream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f1, f2;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ab/>
        <w:t>ofstream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mainf;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ab/>
        <w:t>string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temp1, temp2;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itemp1, itemp2;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f1.open(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path1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f2.open(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path2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mainf.open(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main_path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(!f1.is_open() || !f2.is_open())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"Не удалось открыть файл"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endl;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(!(f1.eof()))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 xml:space="preserve">f1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temp1;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 xml:space="preserve">f2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temp2;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(temp2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==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ab/>
        <w:t>return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(temp1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!=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"/"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|| temp2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!=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"/"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(temp1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==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"/"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 xml:space="preserve">mainf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temp2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 xml:space="preserve">f2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temp2;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(temp2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==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"/"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 xml:space="preserve">mainf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temp1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 xml:space="preserve">f1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temp1;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>itemp1 = stoi(temp1);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>itemp2 = stoi(temp2);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(itemp1 &lt;= itemp2)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ab/>
        <w:t xml:space="preserve">mainf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temp1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ab/>
        <w:t xml:space="preserve">f1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temp1;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ab/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ab/>
        <w:t xml:space="preserve">mainf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temp2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ab/>
        <w:t xml:space="preserve">f2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temp2;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f1.close();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f2.close();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mainf.close();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merge(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path1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,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path2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,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main_path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Поиски: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Интерполяционный: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Блок схема: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noProof/>
        </w:rPr>
        <w:drawing>
          <wp:inline distT="0" distB="0" distL="0" distR="0">
            <wp:extent cx="6120765" cy="5189220"/>
            <wp:effectExtent l="0" t="0" r="0" b="0"/>
            <wp:docPr id="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/>
                      <a:extLst>
                        <a:ext uri="smNativeData">
                          <sm:smNativeData xmlns:sm="smNativeData" val="SMDATA_16_+F4l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AAAAAAAAAAAAAAAAAAAAApyUAAOwfAAAAAAAAAAAAAAA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892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Код: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void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interpol()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n;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a, maxi = 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"Введите количество элементов в массиве: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cin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n;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* arr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new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[n];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"Введите элементы массива"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endl;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0; i &lt; n; i++)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 xml:space="preserve">cin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a;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(a &gt; maxi) maxi = a;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arr[i] = a;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* sort_arr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new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[maxi];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1; i &lt; maxi + 1; i++)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sort_arr[i] = 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0; i &lt; n; i++)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sort_arr[arr[i]]++;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y = 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1; i &lt; maxi + 1; i++)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(sort_arr[i] &gt; 0)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j = 0; j &lt; sort_arr[i]; j++)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arr[y] = i;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y++;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"Введите элемент, который нужно найти: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find = 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cin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&gt;&gt;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find;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bool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flag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false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left = 0, right = n-1;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fin = left + ((find - arr[left]) * (right - left) / (arr[right] - arr[left]));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"Отсортированный массив: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0; i &lt; n; i++)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arr[i]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endl;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(!flag &amp;&amp; left &lt; right - 1) 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(arr[fin] != find)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(arr[fin] &gt; find)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right = fin;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fin = left + ((find - arr[left]) * (right - left) / (arr[right] - arr[left]));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left = fin+1;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fin = left + ((find - arr[left]) * (right - left) / (arr[right] - arr[left]));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 xml:space="preserve">flag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true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(flag) 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"Индекс искомого элемента: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fin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endl;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"Элемент не найден!"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endl;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Поиск Бойера Мура: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Блок схема: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noProof/>
        </w:rPr>
        <w:drawing>
          <wp:inline distT="0" distB="0" distL="0" distR="0">
            <wp:extent cx="6120765" cy="6515735"/>
            <wp:effectExtent l="0" t="0" r="0" b="0"/>
            <wp:docPr id="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ChangeAspect="1"/>
                      <a:extLst>
                        <a:ext uri="smNativeData">
                          <sm:smNativeData xmlns:sm="smNativeData" val="SMDATA_16_+F4l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AAAAAAAAAAAAAAAAAAAAApyUAABUoAAAAAAAAAAAAAAA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157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Код: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void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bol_mur()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ab/>
        <w:t>map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&lt;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char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,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&gt; mp;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ab/>
        <w:t>string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str, substr;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"Введите строку: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cin.get();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getline(cin, str);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"Введите подстроку: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getline(cin, substr);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len = substr.length(), len_str = str.length();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k = len-1;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len_str-1;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(i &gt; -1 &amp;&amp; k &gt; -1)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(str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i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== substr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k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mp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substr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k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]]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= len_str - i - 1;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k--;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i--;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i--;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mp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substr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len - 1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]]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= len;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bool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flag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false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y1 = len-1, y2 = y1, smech = 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(y1 &lt;= y2 &amp;&amp; y1 &lt; len &amp;&amp; y2 &lt; len_str &amp;&amp; y1 &gt; -1 &amp;&amp; y2 &gt; -1)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(substr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y1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!= str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y2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z = 0; z &lt; len; z++)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(substr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z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== str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y2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ab/>
        <w:t xml:space="preserve">flag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true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(flag)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smech += mp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str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y2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]]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y2 = smech + len - 1;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smech += len;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y2 = smech + len - 1;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y1 = len-1;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y1--;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y2--;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(y1 == -1) cout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"Подстрока смещена относительно начала на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smech+1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" символов.\n"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cout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"Подстрока не найдена!"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Поиск Кнута Мориса Пратта: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Блок схема: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noProof/>
        </w:rPr>
        <w:drawing>
          <wp:inline distT="0" distB="0" distL="0" distR="0">
            <wp:extent cx="6120765" cy="3289300"/>
            <wp:effectExtent l="0" t="0" r="0" b="0"/>
            <wp:docPr id="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/>
                      <a:extLst>
                        <a:ext uri="smNativeData">
                          <sm:smNativeData xmlns:sm="smNativeData" val="SMDATA_16_+F4l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AAAAAAAAAAAAAAAAAAAAApyUAADwUAAAAAAAAAAAAAAA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3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Код: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void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prefix(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string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substr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,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len_sub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,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*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pref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len = 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ab/>
        <w:t>pref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[0] = 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1;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(i &lt;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len_sub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substr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i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==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substr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len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len++;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ab/>
        <w:tab/>
        <w:tab/>
        <w:t>pref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[i] = len;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i++;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(len != 0)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 xml:space="preserve">len =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pref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[len - 1];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ab/>
        <w:tab/>
        <w:tab/>
        <w:tab/>
        <w:t>pref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[i] = 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i++;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void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knut()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ab/>
        <w:t>string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str;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ab/>
        <w:t>string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substr;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bool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f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false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"Введите строку: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cin.get();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getline(cin, str);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"Введите подстроку: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getline(cin, substr);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len = str.length();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len_sub = substr.length();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* pref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new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[len_sub];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prefix(substr, len_sub, pref);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j = 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while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((len - i) &gt;= (len_sub - j))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(substr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j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== str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i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j++;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i++;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(j == len_sub)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 xml:space="preserve">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"Индекс первого символа подстроки в строке:"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- j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endl;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j = pref[j - 1];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 xml:space="preserve">f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true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(i &lt; len &amp;&amp; substr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j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!= str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i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(j != 0)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j = pref[j - 1];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i = i + 1;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(!f) cout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"Подстрока не найдена\n"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Прямой поиск: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Блок схема: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noProof/>
        </w:rPr>
        <w:drawing>
          <wp:inline distT="0" distB="0" distL="0" distR="0">
            <wp:extent cx="5770245" cy="6963410"/>
            <wp:effectExtent l="0" t="0" r="0" b="0"/>
            <wp:docPr id="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ChangeAspect="1"/>
                      <a:extLst>
                        <a:ext uri="smNativeData">
                          <sm:smNativeData xmlns:sm="smNativeData" val="SMDATA_16_+F4l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H8jAADWKgAAfyMAANYq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AAAAAAAAAAAAAAAAAAAAAfyMAANYqAAAAAAAAAAAAAAA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69634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Код: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void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straight_sea()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ab/>
        <w:t>string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str1, str2;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"Введите строку: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cin.get();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getline(cin, str1);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 xml:space="preserve">cout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"Введите подстроку, которую надо найти: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getline(cin, str2);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n = str1.length(), m = str2.length(), index = 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bool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f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false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t = 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i = 0; i &lt;= n-m; i++)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for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int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j = 0; j &lt; m; j++)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(str1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i + j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== str2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[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j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]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ab/>
        <w:t>t++;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(t == m and !f) {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>index = i;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ab/>
        <w:t xml:space="preserve">f = </w:t>
      </w: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>true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ab/>
        <w:t>t = 0;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ab/>
        <w:t>}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if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(index != 0) cout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"Подстрока смещена относительно начала на 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++index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" символов."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endl;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ff"/>
          <w:sz w:val="19"/>
          <w:szCs w:val="19"/>
          <w:lang w:val="ru-ru" w:eastAsia="zh-cn" w:bidi="ar-sa"/>
        </w:rPr>
        <w:tab/>
        <w:t>else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cout </w:t>
      </w:r>
      <w:r>
        <w:rPr>
          <w:rFonts w:ascii="Cascadia Mono" w:hAnsi="Cascadia Mono" w:eastAsia="Cascadia Mono" w:cs="Cascadia Mono"/>
          <w:color w:val="a31515"/>
          <w:sz w:val="19"/>
          <w:szCs w:val="19"/>
          <w:lang w:val="ru-ru" w:eastAsia="zh-cn" w:bidi="ar-sa"/>
        </w:rPr>
        <w:t>&lt;&lt;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 xml:space="preserve"> </w:t>
      </w:r>
      <w:r>
        <w:rPr>
          <w:rFonts w:ascii="Cascadia Mono" w:hAnsi="Cascadia Mono" w:eastAsia="Cascadia Mono" w:cs="Cascadia Mono"/>
          <w:color w:val="008080"/>
          <w:sz w:val="19"/>
          <w:szCs w:val="19"/>
          <w:lang w:val="ru-ru" w:eastAsia="zh-cn" w:bidi="ar-sa"/>
        </w:rPr>
        <w:t>"Подстрока не найдена!\n"</w:t>
      </w: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;</w:t>
      </w:r>
    </w:p>
    <w:p>
      <w:pPr>
        <w:widowControl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</w:pPr>
      <w:r>
        <w:rPr>
          <w:rFonts w:ascii="Cascadia Mono" w:hAnsi="Cascadia Mono" w:eastAsia="Cascadia Mono" w:cs="Cascadia Mono"/>
          <w:color w:val="000000"/>
          <w:sz w:val="19"/>
          <w:szCs w:val="19"/>
          <w:lang w:val="ru-ru" w:eastAsia="zh-cn" w:bidi="ar-sa"/>
        </w:rPr>
        <w:t>}</w:t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6839" w:w="11907"/>
      <w:pgMar w:left="1134" w:top="1134" w:right="1134" w:bottom="1134" w:header="0" w:footer="0"/>
      <w:paperSrc w:first="0" w:other="0" a="0" b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  <w:font w:name="Courier New">
    <w:panose1 w:val="02070309020205020404"/>
    <w:charset w:val="cc"/>
    <w:family w:val="modern"/>
    <w:pitch w:val="default"/>
  </w:font>
  <w:font w:name="Calibri">
    <w:panose1 w:val="020F0502020204030204"/>
    <w:charset w:val="cc"/>
    <w:family w:val="swiss"/>
    <w:pitch w:val="default"/>
  </w:font>
  <w:font w:name="Cascadia Mono">
    <w:panose1 w:val="020B0609020000020004"/>
    <w:charset w:val="cc"/>
    <w:family w:val="moder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view w:val="print"/>
  <w:defaultTabStop w:val="708"/>
  <w:autoHyphenation w:val="1"/>
  <w:doNotShadeFormData w:val="1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3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9"/>
    <w:tmLastPosSelect w:val="0"/>
    <w:tmLastPosFrameIdx w:val="0"/>
    <w:tmLastPosCaret>
      <w:tmLastPosPgfIdx w:val="276"/>
      <w:tmLastPosIdx w:val="1"/>
    </w:tmLastPosCaret>
    <w:tmLastPosAnchor>
      <w:tmLastPosPgfIdx w:val="0"/>
      <w:tmLastPosIdx w:val="0"/>
    </w:tmLastPosAnchor>
    <w:tmLastPosTblRect w:left="0" w:top="0" w:right="0" w:bottom="0"/>
  </w:tmLastPos>
  <w:tmAppRevision w:date="1680170744" w:val="1062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ru-ru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Plain Text"/>
    <w:qFormat/>
    <w:basedOn w:val="para0"/>
    <w:pPr>
      <w:suppressAutoHyphens/>
      <w:hyphenationLines w:val="0"/>
    </w:pPr>
    <w:rPr>
      <w:rFonts w:ascii="Courier New" w:hAnsi="Courier New" w:eastAsia="Courier New" w:cs="Courier New"/>
    </w:rPr>
  </w:style>
  <w:style w:type="character" w:styleId="char0" w:default="1">
    <w:name w:val="Default Paragraph Font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ru-ru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Plain Text"/>
    <w:qFormat/>
    <w:basedOn w:val="para0"/>
    <w:pPr>
      <w:suppressAutoHyphens/>
      <w:hyphenationLines w:val="0"/>
    </w:pPr>
    <w:rPr>
      <w:rFonts w:ascii="Courier New" w:hAnsi="Courier New" w:eastAsia="Courier New" w:cs="Courier New"/>
    </w:rPr>
  </w:style>
  <w:style w:type="character" w:styleId="char0" w:default="1">
    <w:name w:val="Default Paragraph Font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3</cp:revision>
  <dcterms:created xsi:type="dcterms:W3CDTF">2023-03-29T07:55:59Z</dcterms:created>
  <dcterms:modified xsi:type="dcterms:W3CDTF">2023-03-30T10:05:44Z</dcterms:modified>
</cp:coreProperties>
</file>