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0" w:sz="8" w:val="single"/>
        </w:pBdr>
        <w:jc w:val="center"/>
        <w:rPr>
          <w:b w:val="0"/>
        </w:rPr>
      </w:pPr>
      <w:r w:rsidDel="00000000" w:rsidR="00000000" w:rsidRPr="00000000">
        <w:rPr>
          <w:b w:val="0"/>
          <w:sz w:val="40"/>
          <w:szCs w:val="40"/>
        </w:rPr>
        <w:drawing>
          <wp:anchor allowOverlap="1" behindDoc="0" distB="152400" distT="152400" distL="152400" distR="152400" hidden="0" layoutInCell="1" locked="0" relativeHeight="0" simplePos="0">
            <wp:simplePos x="0" y="0"/>
            <wp:positionH relativeFrom="margin">
              <wp:posOffset>0</wp:posOffset>
            </wp:positionH>
            <wp:positionV relativeFrom="page">
              <wp:posOffset>529500</wp:posOffset>
            </wp:positionV>
            <wp:extent cx="2133796" cy="490774"/>
            <wp:effectExtent b="0" l="0" r="0" t="0"/>
            <wp:wrapTopAndBottom distB="152400" distT="152400"/>
            <wp:docPr id="10737418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796" cy="490774"/>
                    </a:xfrm>
                    <a:prstGeom prst="rect"/>
                    <a:ln/>
                  </pic:spPr>
                </pic:pic>
              </a:graphicData>
            </a:graphic>
          </wp:anchor>
        </w:drawing>
      </w:r>
      <w:r w:rsidDel="00000000" w:rsidR="00000000" w:rsidRPr="00000000">
        <w:rPr>
          <w:b w:val="0"/>
          <w:sz w:val="40"/>
          <w:szCs w:val="40"/>
          <w:rtl w:val="0"/>
        </w:rPr>
        <w:t xml:space="preserve">Faculty of Information Technology Society</w:t>
      </w:r>
      <w:r w:rsidDel="00000000" w:rsidR="00000000" w:rsidRPr="00000000">
        <w:rPr>
          <w:b w:val="0"/>
          <w:rtl w:val="0"/>
        </w:rPr>
        <w:t xml:space="preserve"> </w:t>
      </w:r>
    </w:p>
    <w:p w:rsidR="00000000" w:rsidDel="00000000" w:rsidP="00000000" w:rsidRDefault="00000000" w:rsidRPr="00000000" w14:paraId="00000002">
      <w:pPr>
        <w:pStyle w:val="Title"/>
        <w:rPr>
          <w:b w:val="0"/>
        </w:rPr>
      </w:pPr>
      <w:r w:rsidDel="00000000" w:rsidR="00000000" w:rsidRPr="00000000">
        <w:rPr>
          <w:b w:val="0"/>
          <w:rtl w:val="0"/>
        </w:rPr>
        <w:t xml:space="preserve">Unconfirmed EGM 1/2021 Minutes</w:t>
      </w:r>
    </w:p>
    <w:p w:rsidR="00000000" w:rsidDel="00000000" w:rsidP="00000000" w:rsidRDefault="00000000" w:rsidRPr="00000000" w14:paraId="00000003">
      <w:pPr>
        <w:pStyle w:val="Heading3"/>
        <w:pBdr>
          <w:top w:space="0" w:sz="0" w:val="nil"/>
          <w:bottom w:color="515151" w:space="0" w:sz="4" w:val="single"/>
        </w:pBdr>
        <w:rPr/>
      </w:pPr>
      <w:r w:rsidDel="00000000" w:rsidR="00000000" w:rsidRPr="00000000">
        <w:rPr>
          <w:rtl w:val="0"/>
        </w:rPr>
        <w:t xml:space="preserve">Meeting information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Date: 17/03/2021</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Location: Zoom video conference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Commencement time: 15:35 PM (Melbourne time) AEST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Close time: 16:12 PM (Melbourne time) AEST</w:t>
      </w:r>
    </w:p>
    <w:p w:rsidR="00000000" w:rsidDel="00000000" w:rsidP="00000000" w:rsidRDefault="00000000" w:rsidRPr="00000000" w14:paraId="00000008">
      <w:pPr>
        <w:pStyle w:val="Heading3"/>
        <w:pBdr>
          <w:top w:space="0" w:sz="0" w:val="nil"/>
          <w:bottom w:color="515151" w:space="0" w:sz="4" w:val="single"/>
        </w:pBdr>
        <w:rPr/>
      </w:pPr>
      <w:r w:rsidDel="00000000" w:rsidR="00000000" w:rsidRPr="00000000">
        <w:rPr>
          <w:rtl w:val="0"/>
        </w:rPr>
        <w:t xml:space="preserve">Items</w:t>
      </w:r>
    </w:p>
    <w:p w:rsidR="00000000" w:rsidDel="00000000" w:rsidP="00000000" w:rsidRDefault="00000000" w:rsidRPr="00000000" w14:paraId="00000009">
      <w:pPr>
        <w:keepNext w:val="1"/>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Attendance and Apologies</w:t>
      </w:r>
    </w:p>
    <w:p w:rsidR="00000000" w:rsidDel="00000000" w:rsidP="00000000" w:rsidRDefault="00000000" w:rsidRPr="00000000" w14:paraId="0000000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Attendance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Francesco Barrese, Kanako Nadia Bouyer, Aaron Chao, Gavin Joshua Douch, Ryhan Joshi, Vibhas Kamal, Julia Helen Paterson, Keaton Siew Yu Tang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Apologies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NIL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Quorum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Quorum was present.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Nomination of Returning Officer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inline distB="0" distT="0" distL="0" distR="0">
                <wp:extent cx="6123232" cy="785234"/>
                <wp:effectExtent b="0" l="0" r="0" t="0"/>
                <wp:docPr id="1073741835" name=""/>
                <a:graphic>
                  <a:graphicData uri="http://schemas.microsoft.com/office/word/2010/wordprocessingShape">
                    <wps:wsp>
                      <wps:cNvSpPr/>
                      <wps:cNvPr id="2" name="Shape 2"/>
                      <wps:spPr>
                        <a:xfrm>
                          <a:off x="2289147" y="3392146"/>
                          <a:ext cx="6113707" cy="775709"/>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Motion 1</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That Francesco Barrese is nominated as Returning Officer.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Moved by: Aaron Chao	Seconded by: Julia Helen Paterson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For: 6		Against: 0	Abstentions: 0</w:t>
                            </w:r>
                          </w:p>
                        </w:txbxContent>
                      </wps:txbx>
                      <wps:bodyPr anchorCtr="0" anchor="t" bIns="50800" lIns="50800" spcFirstLastPara="1" rIns="50800" wrap="square" tIns="50800">
                        <a:noAutofit/>
                      </wps:bodyPr>
                    </wps:wsp>
                  </a:graphicData>
                </a:graphic>
              </wp:inline>
            </w:drawing>
          </mc:Choice>
          <mc:Fallback>
            <w:drawing>
              <wp:inline distB="0" distT="0" distL="0" distR="0">
                <wp:extent cx="6123232" cy="785234"/>
                <wp:effectExtent b="0" l="0" r="0" t="0"/>
                <wp:docPr id="107374183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23232" cy="7852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Nomination of Minute Taker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Pr>
        <mc:AlternateContent>
          <mc:Choice Requires="wpg">
            <w:drawing>
              <wp:inline distB="0" distT="0" distL="0" distR="0">
                <wp:extent cx="6123105" cy="937141"/>
                <wp:effectExtent b="0" l="0" r="0" t="0"/>
                <wp:docPr id="1073741837" name=""/>
                <a:graphic>
                  <a:graphicData uri="http://schemas.microsoft.com/office/word/2010/wordprocessingShape">
                    <wps:wsp>
                      <wps:cNvSpPr/>
                      <wps:cNvPr id="4" name="Shape 4"/>
                      <wps:spPr>
                        <a:xfrm>
                          <a:off x="2289210" y="3316192"/>
                          <a:ext cx="6113580" cy="927616"/>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Motion 2</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That Kanako Nadia Bouyer is nominated as Minute Taker for this Extraordinary General Meeting.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Moved by: Aaron Chao	Seconded by: Julia Helen Paterson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For: 6		Against: 0	Abstentions: 0</w:t>
                            </w:r>
                          </w:p>
                        </w:txbxContent>
                      </wps:txbx>
                      <wps:bodyPr anchorCtr="0" anchor="t" bIns="50800" lIns="50800" spcFirstLastPara="1" rIns="50800" wrap="square" tIns="50800">
                        <a:noAutofit/>
                      </wps:bodyPr>
                    </wps:wsp>
                  </a:graphicData>
                </a:graphic>
              </wp:inline>
            </w:drawing>
          </mc:Choice>
          <mc:Fallback>
            <w:drawing>
              <wp:inline distB="0" distT="0" distL="0" distR="0">
                <wp:extent cx="6123105" cy="937141"/>
                <wp:effectExtent b="0" l="0" r="0" t="0"/>
                <wp:docPr id="107374183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123105" cy="9371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Acknowledgement of Traditional Owners of the Land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Faculty of Information Technology Society (Monash WIRED) acknowledges and pays respect to the people of the Kulin nations where our campus lies, and to the traditional nations of the many places from which we connect to this meeting, as the original and ongoing owners and custodians of these lands. We pay our respects to elders’ past, present and emerging.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Welcome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president, Gavin Joshua Douch, welcomes the members of the meeting to EGM 01/2021.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Confirmation of previous minutes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inline distB="0" distT="0" distL="0" distR="0">
                <wp:extent cx="6123105" cy="937141"/>
                <wp:effectExtent b="0" l="0" r="0" t="0"/>
                <wp:docPr id="1073741836" name=""/>
                <a:graphic>
                  <a:graphicData uri="http://schemas.microsoft.com/office/word/2010/wordprocessingShape">
                    <wps:wsp>
                      <wps:cNvSpPr/>
                      <wps:cNvPr id="3" name="Shape 3"/>
                      <wps:spPr>
                        <a:xfrm>
                          <a:off x="2289210" y="3316192"/>
                          <a:ext cx="6113580" cy="927616"/>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Motion 3</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That the minutes from the previous general meeting (GM-02/2019) are confirmed as a true and accurate record.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Moved by: Vibhas Kamal	Seconded by: Aaron Chao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For: 6		Against: 0	Abstentions: 0</w:t>
                            </w:r>
                          </w:p>
                        </w:txbxContent>
                      </wps:txbx>
                      <wps:bodyPr anchorCtr="0" anchor="t" bIns="50800" lIns="50800" spcFirstLastPara="1" rIns="50800" wrap="square" tIns="50800">
                        <a:noAutofit/>
                      </wps:bodyPr>
                    </wps:wsp>
                  </a:graphicData>
                </a:graphic>
              </wp:inline>
            </w:drawing>
          </mc:Choice>
          <mc:Fallback>
            <w:drawing>
              <wp:inline distB="0" distT="0" distL="0" distR="0">
                <wp:extent cx="6123105" cy="937141"/>
                <wp:effectExtent b="0" l="0" r="0" t="0"/>
                <wp:docPr id="107374183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123105" cy="9371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Reports</w:t>
      </w:r>
    </w:p>
    <w:p w:rsidR="00000000" w:rsidDel="00000000" w:rsidP="00000000" w:rsidRDefault="00000000" w:rsidRPr="00000000" w14:paraId="0000002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President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Gavin says that they have a lot of confidence going into 2021 as the club is in a better place compared to the last General Meeting.</w:t>
        <w:br w:type="textWrapping"/>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Some events that WIRED has done since the last General Meeting include: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Game Nights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Trivia Night</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Digital Scavenger Hunt</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 Revision during SWOTVAC</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FIT1045 Study Session</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MONSEC x WIRED Hacktober Fest</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Back to the Future Industry Panel</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Flux CEO (Nathan Sherburn) Talk</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WIRED has also created the following 4 new subcommittees:</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Industry</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Publication</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Events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Malaysian Chapter of WIRED has also opened this year.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WIRED has also joined ACSAE this year, which Gavin is the president of. Gavin states that some benefits of joining ACSAE means more inter-university communication and inter-university events (such as national Hackathons).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coming year, WIRED is looking to carry more in-person events but will do a lot of events partially online.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Some events that the committee has already begun planning include the Movie Night, the Woman’s Atlassian Event, the Tech Talk, and the Industry Panel.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Treasurer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Aaron states that WIRED has over $26,000 in the bank</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They also state that we have a lot of random and non-current assets/inventory such as the Oculus Rift and merch, which has a total initial value over $9,000.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WIRED currently has no major debts or liabilities, with minor reimbursements still needing</w:t>
        <w:tab/>
        <w:t xml:space="preserve">to be completed once the new bank signatories have been added.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WIRED has made about $2,500 of income over 2020.</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$1,500 is from sponsorships.</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$400 is from grants.</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rest is miscellaneous.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WIRED has $0 expenditure over 2020.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Aaron gives examples of what the money WIRED has is capable of:</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WIRED could buy 5,200 pizzas from Dominos.</w:t>
      </w:r>
    </w:p>
    <w:p w:rsidR="00000000" w:rsidDel="00000000" w:rsidP="00000000" w:rsidRDefault="00000000" w:rsidRPr="00000000" w14:paraId="0000004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would equate to around 20 pizzas per member.</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WIRED could host a Pixel Bar Night for every week of Semester 1 and 2.</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WIRED could Host 3 IT Balls in one year and still have spare change.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89"/>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Aaron postfaces this by saying that WIRED should not attempt to do any of this.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Dissolution of current committee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inline distB="0" distT="0" distL="0" distR="0">
                <wp:extent cx="6123105" cy="941285"/>
                <wp:effectExtent b="0" l="0" r="0" t="0"/>
                <wp:docPr id="1073741839" name=""/>
                <a:graphic>
                  <a:graphicData uri="http://schemas.microsoft.com/office/word/2010/wordprocessingShape">
                    <wps:wsp>
                      <wps:cNvSpPr/>
                      <wps:cNvPr id="6" name="Shape 6"/>
                      <wps:spPr>
                        <a:xfrm>
                          <a:off x="2289210" y="3316192"/>
                          <a:ext cx="6113580" cy="927616"/>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Motion 4</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That the current Faculty of Information Technology Society committee is dissolved.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Moved through the Chair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For: </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6</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Against: 0		Abstentions: 0</w:t>
                            </w:r>
                          </w:p>
                        </w:txbxContent>
                      </wps:txbx>
                      <wps:bodyPr anchorCtr="0" anchor="t" bIns="50800" lIns="50800" spcFirstLastPara="1" rIns="50800" wrap="square" tIns="50800">
                        <a:noAutofit/>
                      </wps:bodyPr>
                    </wps:wsp>
                  </a:graphicData>
                </a:graphic>
              </wp:inline>
            </w:drawing>
          </mc:Choice>
          <mc:Fallback>
            <w:drawing>
              <wp:inline distB="0" distT="0" distL="0" distR="0">
                <wp:extent cx="6123105" cy="941285"/>
                <wp:effectExtent b="0" l="0" r="0" t="0"/>
                <wp:docPr id="107374183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123105" cy="941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Election of new committee</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President</w:t>
      </w:r>
    </w:p>
    <w:tbl>
      <w:tblPr>
        <w:tblStyle w:val="Table1"/>
        <w:tblW w:w="9632.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3210"/>
        <w:gridCol w:w="3211"/>
        <w:gridCol w:w="3211"/>
        <w:tblGridChange w:id="0">
          <w:tblGrid>
            <w:gridCol w:w="3210"/>
            <w:gridCol w:w="3211"/>
            <w:gridCol w:w="3211"/>
          </w:tblGrid>
        </w:tblGridChange>
      </w:tblGrid>
      <w:tr>
        <w:trPr>
          <w:trHeight w:val="295" w:hRule="atLeast"/>
        </w:trPr>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Nominee</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Nominator</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Seconder</w:t>
            </w:r>
          </w:p>
        </w:tc>
      </w:tr>
      <w:tr>
        <w:trPr>
          <w:trHeight w:val="295"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A">
            <w:pPr>
              <w:rPr/>
            </w:pPr>
            <w:r w:rsidDel="00000000" w:rsidR="00000000" w:rsidRPr="00000000">
              <w:rPr>
                <w:rtl w:val="0"/>
              </w:rPr>
              <w:t xml:space="preserve">Gavin Joshua Douch</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B">
            <w:pPr>
              <w:rPr/>
            </w:pPr>
            <w:r w:rsidDel="00000000" w:rsidR="00000000" w:rsidRPr="00000000">
              <w:rPr>
                <w:rtl w:val="0"/>
              </w:rPr>
              <w:t xml:space="preserve">Gavin Joshua Douch</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C">
            <w:pPr>
              <w:rPr/>
            </w:pPr>
            <w:r w:rsidDel="00000000" w:rsidR="00000000" w:rsidRPr="00000000">
              <w:rPr>
                <w:rtl w:val="0"/>
              </w:rPr>
              <w:t xml:space="preserve">Kanako Nadia Bouyer</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Result: I declare Gavin Joshua Douch elected as President unopposed.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Ryhan Joshi entered the meeting at 15:51 PM Melbourne Time (AEST)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Vice President</w:t>
      </w:r>
    </w:p>
    <w:tbl>
      <w:tblPr>
        <w:tblStyle w:val="Table2"/>
        <w:tblW w:w="9632.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3210"/>
        <w:gridCol w:w="3211"/>
        <w:gridCol w:w="3211"/>
        <w:tblGridChange w:id="0">
          <w:tblGrid>
            <w:gridCol w:w="3210"/>
            <w:gridCol w:w="3211"/>
            <w:gridCol w:w="3211"/>
          </w:tblGrid>
        </w:tblGridChange>
      </w:tblGrid>
      <w:tr>
        <w:trPr>
          <w:trHeight w:val="295" w:hRule="atLeast"/>
        </w:trPr>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Nominee</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Nominator</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Seconder</w:t>
            </w:r>
          </w:p>
        </w:tc>
      </w:tr>
      <w:tr>
        <w:trPr>
          <w:trHeight w:val="295"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6">
            <w:pPr>
              <w:rPr/>
            </w:pPr>
            <w:r w:rsidDel="00000000" w:rsidR="00000000" w:rsidRPr="00000000">
              <w:rPr>
                <w:rtl w:val="0"/>
              </w:rPr>
              <w:t xml:space="preserve">Vibhas Kamal</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7">
            <w:pPr>
              <w:rPr/>
            </w:pPr>
            <w:r w:rsidDel="00000000" w:rsidR="00000000" w:rsidRPr="00000000">
              <w:rPr>
                <w:rtl w:val="0"/>
              </w:rPr>
              <w:t xml:space="preserve">Vibhas Kamal</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8">
            <w:pPr>
              <w:rPr/>
            </w:pPr>
            <w:r w:rsidDel="00000000" w:rsidR="00000000" w:rsidRPr="00000000">
              <w:rPr>
                <w:rtl w:val="0"/>
              </w:rPr>
              <w:t xml:space="preserve">Gavin Joshua Douch</w:t>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Result: I declare Vibhas Kamal elected as Vice President unopposed.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Treasurer</w:t>
      </w:r>
    </w:p>
    <w:tbl>
      <w:tblPr>
        <w:tblStyle w:val="Table3"/>
        <w:tblW w:w="9632.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3210"/>
        <w:gridCol w:w="3211"/>
        <w:gridCol w:w="3211"/>
        <w:tblGridChange w:id="0">
          <w:tblGrid>
            <w:gridCol w:w="3210"/>
            <w:gridCol w:w="3211"/>
            <w:gridCol w:w="3211"/>
          </w:tblGrid>
        </w:tblGridChange>
      </w:tblGrid>
      <w:tr>
        <w:trPr>
          <w:trHeight w:val="295" w:hRule="atLeast"/>
        </w:trPr>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Nominee</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Nominator</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Seconder</w:t>
            </w:r>
          </w:p>
        </w:tc>
      </w:tr>
      <w:tr>
        <w:trPr>
          <w:trHeight w:val="295"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0">
            <w:pPr>
              <w:rPr/>
            </w:pPr>
            <w:r w:rsidDel="00000000" w:rsidR="00000000" w:rsidRPr="00000000">
              <w:rPr>
                <w:rtl w:val="0"/>
              </w:rPr>
              <w:t xml:space="preserve">Aaron Chao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1">
            <w:pPr>
              <w:rPr/>
            </w:pPr>
            <w:r w:rsidDel="00000000" w:rsidR="00000000" w:rsidRPr="00000000">
              <w:rPr>
                <w:rtl w:val="0"/>
              </w:rPr>
              <w:t xml:space="preserve">Aaron Chao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2">
            <w:pPr>
              <w:rPr/>
            </w:pPr>
            <w:r w:rsidDel="00000000" w:rsidR="00000000" w:rsidRPr="00000000">
              <w:rPr>
                <w:rtl w:val="0"/>
              </w:rPr>
              <w:t xml:space="preserve">Gavin Joshua Douch</w:t>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Result: I declare Aaron Chao elected as Treasurer unopposed.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Secretary</w:t>
      </w:r>
    </w:p>
    <w:tbl>
      <w:tblPr>
        <w:tblStyle w:val="Table4"/>
        <w:tblW w:w="9632.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3210"/>
        <w:gridCol w:w="3211"/>
        <w:gridCol w:w="3211"/>
        <w:tblGridChange w:id="0">
          <w:tblGrid>
            <w:gridCol w:w="3210"/>
            <w:gridCol w:w="3211"/>
            <w:gridCol w:w="3211"/>
          </w:tblGrid>
        </w:tblGridChange>
      </w:tblGrid>
      <w:tr>
        <w:trPr>
          <w:trHeight w:val="295" w:hRule="atLeast"/>
        </w:trPr>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Nominee</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Nominator</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Seconder</w:t>
            </w:r>
          </w:p>
        </w:tc>
      </w:tr>
      <w:tr>
        <w:trPr>
          <w:trHeight w:val="295"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A">
            <w:pPr>
              <w:rPr/>
            </w:pPr>
            <w:r w:rsidDel="00000000" w:rsidR="00000000" w:rsidRPr="00000000">
              <w:rPr>
                <w:rtl w:val="0"/>
              </w:rPr>
              <w:t xml:space="preserve">Kanako Nadia Bouyer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B">
            <w:pPr>
              <w:rPr/>
            </w:pPr>
            <w:r w:rsidDel="00000000" w:rsidR="00000000" w:rsidRPr="00000000">
              <w:rPr>
                <w:rtl w:val="0"/>
              </w:rPr>
              <w:t xml:space="preserve">Kanako Nadia Bouyer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C">
            <w:pPr>
              <w:rPr/>
            </w:pPr>
            <w:r w:rsidDel="00000000" w:rsidR="00000000" w:rsidRPr="00000000">
              <w:rPr>
                <w:rtl w:val="0"/>
              </w:rPr>
              <w:t xml:space="preserve">Gavin Joshua Douch</w:t>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Result: I declare Kanako Nadia Bouyer elected as Secretary unopposed.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General Representative</w:t>
      </w:r>
    </w:p>
    <w:tbl>
      <w:tblPr>
        <w:tblStyle w:val="Table5"/>
        <w:tblW w:w="9632.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3210"/>
        <w:gridCol w:w="3211"/>
        <w:gridCol w:w="3211"/>
        <w:tblGridChange w:id="0">
          <w:tblGrid>
            <w:gridCol w:w="3210"/>
            <w:gridCol w:w="3211"/>
            <w:gridCol w:w="3211"/>
          </w:tblGrid>
        </w:tblGridChange>
      </w:tblGrid>
      <w:tr>
        <w:trPr>
          <w:trHeight w:val="295" w:hRule="atLeast"/>
        </w:trPr>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Nominee</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Nominator</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Seconder</w:t>
            </w:r>
          </w:p>
        </w:tc>
      </w:tr>
      <w:tr>
        <w:trPr>
          <w:trHeight w:val="295"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4">
            <w:pPr>
              <w:rPr/>
            </w:pPr>
            <w:r w:rsidDel="00000000" w:rsidR="00000000" w:rsidRPr="00000000">
              <w:rPr>
                <w:rtl w:val="0"/>
              </w:rPr>
              <w:t xml:space="preserve">Keaton Siew Yu Tang</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5">
            <w:pPr>
              <w:rPr/>
            </w:pPr>
            <w:r w:rsidDel="00000000" w:rsidR="00000000" w:rsidRPr="00000000">
              <w:rPr>
                <w:rtl w:val="0"/>
              </w:rPr>
              <w:t xml:space="preserve">Keaton Siew Yu Tang</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6">
            <w:pPr>
              <w:rPr/>
            </w:pPr>
            <w:r w:rsidDel="00000000" w:rsidR="00000000" w:rsidRPr="00000000">
              <w:rPr>
                <w:rtl w:val="0"/>
              </w:rPr>
              <w:t xml:space="preserve">Kanako Nadia Bouyer</w:t>
            </w:r>
          </w:p>
        </w:tc>
      </w:tr>
      <w:tr>
        <w:trPr>
          <w:trHeight w:val="295"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7">
            <w:pPr>
              <w:rPr/>
            </w:pPr>
            <w:r w:rsidDel="00000000" w:rsidR="00000000" w:rsidRPr="00000000">
              <w:rPr>
                <w:rtl w:val="0"/>
              </w:rPr>
              <w:t xml:space="preserve">Ryhan Joshi</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8">
            <w:pPr>
              <w:rPr/>
            </w:pPr>
            <w:r w:rsidDel="00000000" w:rsidR="00000000" w:rsidRPr="00000000">
              <w:rPr>
                <w:rtl w:val="0"/>
              </w:rPr>
              <w:t xml:space="preserve">Ryhan Joshi</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9">
            <w:pPr>
              <w:rPr/>
            </w:pPr>
            <w:r w:rsidDel="00000000" w:rsidR="00000000" w:rsidRPr="00000000">
              <w:rPr>
                <w:rtl w:val="0"/>
              </w:rPr>
              <w:t xml:space="preserve">Kanako Nadia Bouyer</w:t>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Result: I declare Keaton Siew Yu Tang and Ryhan Joshi elected as General Representative unopposed.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Francesco Barresse passes the chair to Gavin Joshua Douch.</w:t>
      </w:r>
    </w:p>
    <w:p w:rsidR="00000000" w:rsidDel="00000000" w:rsidP="00000000" w:rsidRDefault="00000000" w:rsidRPr="00000000" w14:paraId="0000008E">
      <w:pPr>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8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Bank signatories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inline distB="0" distT="0" distL="0" distR="0">
                <wp:extent cx="6123105" cy="937141"/>
                <wp:effectExtent b="0" l="0" r="0" t="0"/>
                <wp:docPr id="1073741838" name=""/>
                <a:graphic>
                  <a:graphicData uri="http://schemas.microsoft.com/office/word/2010/wordprocessingShape">
                    <wps:wsp>
                      <wps:cNvSpPr/>
                      <wps:cNvPr id="5" name="Shape 5"/>
                      <wps:spPr>
                        <a:xfrm>
                          <a:off x="2289210" y="3316192"/>
                          <a:ext cx="6113580" cy="927616"/>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Motion 5</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That Gavin Joshua Douch, Vibhas Kamal, and Aaron Chao be the new signatories for the Faculty of Information Technology Society bank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Moved by: Keaton Siew Yu Tang	Seconded by: Kanako Nadia Bouyer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For: 6		Against: 0	Abstentions: 0</w:t>
                            </w:r>
                          </w:p>
                        </w:txbxContent>
                      </wps:txbx>
                      <wps:bodyPr anchorCtr="0" anchor="t" bIns="50800" lIns="50800" spcFirstLastPara="1" rIns="50800" wrap="square" tIns="50800">
                        <a:noAutofit/>
                      </wps:bodyPr>
                    </wps:wsp>
                  </a:graphicData>
                </a:graphic>
              </wp:inline>
            </w:drawing>
          </mc:Choice>
          <mc:Fallback>
            <w:drawing>
              <wp:inline distB="0" distT="0" distL="0" distR="0">
                <wp:extent cx="6123105" cy="937141"/>
                <wp:effectExtent b="0" l="0" r="0" t="0"/>
                <wp:docPr id="107374183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123105" cy="9371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Australian Taxation Office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inline distB="0" distT="0" distL="0" distR="0">
                <wp:extent cx="6123105" cy="937141"/>
                <wp:effectExtent b="0" l="0" r="0" t="0"/>
                <wp:docPr id="1073741841" name=""/>
                <a:graphic>
                  <a:graphicData uri="http://schemas.microsoft.com/office/word/2010/wordprocessingShape">
                    <wps:wsp>
                      <wps:cNvSpPr/>
                      <wps:cNvPr id="8" name="Shape 8"/>
                      <wps:spPr>
                        <a:xfrm>
                          <a:off x="2289210" y="3316192"/>
                          <a:ext cx="6113580" cy="927616"/>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Motion 6</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That Aaron Chao be the new Authorised Contact Person for the Australian Taxation Office.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Moved by: Vibhas Kamal	Seconded by: Rhyan Joshi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For: 6		Against: 0	Abstentions: 0</w:t>
                            </w:r>
                          </w:p>
                        </w:txbxContent>
                      </wps:txbx>
                      <wps:bodyPr anchorCtr="0" anchor="t" bIns="50800" lIns="50800" spcFirstLastPara="1" rIns="50800" wrap="square" tIns="50800">
                        <a:noAutofit/>
                      </wps:bodyPr>
                    </wps:wsp>
                  </a:graphicData>
                </a:graphic>
              </wp:inline>
            </w:drawing>
          </mc:Choice>
          <mc:Fallback>
            <w:drawing>
              <wp:inline distB="0" distT="0" distL="0" distR="0">
                <wp:extent cx="6123105" cy="937141"/>
                <wp:effectExtent b="0" l="0" r="0" t="0"/>
                <wp:docPr id="107374184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123105" cy="9371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Honorary Life Membership for Natasha Gates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inline distB="0" distT="0" distL="0" distR="0">
                <wp:extent cx="6123105" cy="1093681"/>
                <wp:effectExtent b="0" l="0" r="0" t="0"/>
                <wp:docPr id="1073741840" name=""/>
                <a:graphic>
                  <a:graphicData uri="http://schemas.microsoft.com/office/word/2010/wordprocessingShape">
                    <wps:wsp>
                      <wps:cNvSpPr/>
                      <wps:cNvPr id="7" name="Shape 7"/>
                      <wps:spPr>
                        <a:xfrm>
                          <a:off x="2289210" y="3237922"/>
                          <a:ext cx="6113580" cy="1084156"/>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Motion 7</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That Honorary Life Membership be conferred upon Natasha Gates for her contribution to the society in her role as the point of contact to the Faculty of Information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Moved by: Aaron Chao	Seconded by: Kanako Nadia Bouyer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For: 6		Against: 0	Abstentions: 0</w:t>
                            </w:r>
                          </w:p>
                        </w:txbxContent>
                      </wps:txbx>
                      <wps:bodyPr anchorCtr="0" anchor="t" bIns="50800" lIns="50800" spcFirstLastPara="1" rIns="50800" wrap="square" tIns="50800">
                        <a:noAutofit/>
                      </wps:bodyPr>
                    </wps:wsp>
                  </a:graphicData>
                </a:graphic>
              </wp:inline>
            </w:drawing>
          </mc:Choice>
          <mc:Fallback>
            <w:drawing>
              <wp:inline distB="0" distT="0" distL="0" distR="0">
                <wp:extent cx="6123105" cy="1093681"/>
                <wp:effectExtent b="0" l="0" r="0" t="0"/>
                <wp:docPr id="1073741840"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123105" cy="10936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Constitutional amendments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inline distB="0" distT="0" distL="0" distR="0">
                <wp:extent cx="6123105" cy="761809"/>
                <wp:effectExtent b="0" l="0" r="0" t="0"/>
                <wp:docPr id="1073741842" name=""/>
                <a:graphic>
                  <a:graphicData uri="http://schemas.microsoft.com/office/word/2010/wordprocessingShape">
                    <wps:wsp>
                      <wps:cNvSpPr/>
                      <wps:cNvPr id="9" name="Shape 9"/>
                      <wps:spPr>
                        <a:xfrm>
                          <a:off x="2289210" y="3403858"/>
                          <a:ext cx="6113580" cy="752284"/>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Motion 8</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That the amendments to the constitution are approved and ratified.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Moved by: Vibhas Kamal	Seconded by: Aaron Chao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For: 6		Against: 0	Abstentions: 0</w:t>
                            </w:r>
                          </w:p>
                        </w:txbxContent>
                      </wps:txbx>
                      <wps:bodyPr anchorCtr="0" anchor="t" bIns="50800" lIns="50800" spcFirstLastPara="1" rIns="50800" wrap="square" tIns="50800">
                        <a:noAutofit/>
                      </wps:bodyPr>
                    </wps:wsp>
                  </a:graphicData>
                </a:graphic>
              </wp:inline>
            </w:drawing>
          </mc:Choice>
          <mc:Fallback>
            <w:drawing>
              <wp:inline distB="0" distT="0" distL="0" distR="0">
                <wp:extent cx="6123105" cy="761809"/>
                <wp:effectExtent b="0" l="0" r="0" t="0"/>
                <wp:docPr id="107374184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123105" cy="7618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General business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 general business.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89" w:right="0" w:hanging="589"/>
        <w:jc w:val="left"/>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Next meeting</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Gavin states that due to CNS regulations, we are not required to have an Ordinary General Meeting this semester. This will mean that our next General Meeting will be the Annual General Meeting which will be held in October of semester 2 this year.</w:t>
      </w:r>
      <w:r w:rsidDel="00000000" w:rsidR="00000000" w:rsidRPr="00000000">
        <w:rPr>
          <w:rtl w:val="0"/>
        </w:rPr>
      </w:r>
    </w:p>
    <w:sectPr>
      <w:headerReference r:id="rId16" w:type="default"/>
      <w:footerReference r:id="rId17"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929292"/>
        <w:sz w:val="24"/>
        <w:szCs w:val="24"/>
        <w:u w:val="none"/>
        <w:shd w:fill="auto" w:val="clear"/>
        <w:vertAlign w:val="baseline"/>
        <w:rtl w:val="0"/>
      </w:rPr>
      <w:tab/>
      <w:tab/>
      <w:t xml:space="preserve">Page </w:t>
    </w:r>
    <w:r w:rsidDel="00000000" w:rsidR="00000000" w:rsidRPr="00000000">
      <w:rPr>
        <w:rFonts w:ascii="Helvetica Neue" w:cs="Helvetica Neue" w:eastAsia="Helvetica Neue" w:hAnsi="Helvetica Neue"/>
        <w:b w:val="0"/>
        <w:i w:val="0"/>
        <w:smallCaps w:val="0"/>
        <w:strike w:val="0"/>
        <w:color w:val="929292"/>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929292"/>
        <w:sz w:val="24"/>
        <w:szCs w:val="24"/>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929292"/>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shd w:fill="ffffff" w:val="clear"/>
      <w:jc w:val="right"/>
      <w:rPr>
        <w:rFonts w:ascii="Arial" w:cs="Arial" w:eastAsia="Arial" w:hAnsi="Arial"/>
        <w:i w:val="1"/>
        <w:color w:val="222222"/>
        <w:sz w:val="16"/>
        <w:szCs w:val="16"/>
      </w:rPr>
    </w:pPr>
    <w:r w:rsidDel="00000000" w:rsidR="00000000" w:rsidRPr="00000000">
      <w:rPr>
        <w:rFonts w:ascii="Arial" w:cs="Arial" w:eastAsia="Arial" w:hAnsi="Arial"/>
        <w:i w:val="1"/>
        <w:color w:val="222222"/>
        <w:sz w:val="16"/>
        <w:szCs w:val="16"/>
        <w:rtl w:val="0"/>
      </w:rPr>
      <w:t xml:space="preserve">Unconfirmed minutes of CLUB NAME Extraordinary General Meeting 1/20, held at 3.30pm on the 17th March 2021 via Zoom video conference.  </w:t>
    </w:r>
  </w:p>
  <w:p w:rsidR="00000000" w:rsidDel="00000000" w:rsidP="00000000" w:rsidRDefault="00000000" w:rsidRPr="00000000" w14:paraId="000000A2">
    <w:pPr>
      <w:shd w:fill="ffffff" w:val="clear"/>
      <w:jc w:val="right"/>
      <w:rPr>
        <w:rFonts w:ascii="Arial" w:cs="Arial" w:eastAsia="Arial" w:hAnsi="Arial"/>
        <w:i w:val="1"/>
        <w:color w:val="222222"/>
        <w:sz w:val="16"/>
        <w:szCs w:val="16"/>
      </w:rPr>
    </w:pPr>
    <w:r w:rsidDel="00000000" w:rsidR="00000000" w:rsidRPr="00000000">
      <w:rPr>
        <w:rtl w:val="0"/>
      </w:rPr>
    </w:r>
  </w:p>
  <w:p w:rsidR="00000000" w:rsidDel="00000000" w:rsidP="00000000" w:rsidRDefault="00000000" w:rsidRPr="00000000" w14:paraId="000000A3">
    <w:pPr>
      <w:shd w:fill="ffffff" w:val="clear"/>
      <w:jc w:val="right"/>
      <w:rPr>
        <w:rFonts w:ascii="Arial" w:cs="Arial" w:eastAsia="Arial" w:hAnsi="Arial"/>
        <w:i w:val="1"/>
        <w:color w:val="222222"/>
        <w:sz w:val="16"/>
        <w:szCs w:val="16"/>
      </w:rPr>
    </w:pPr>
    <w:r w:rsidDel="00000000" w:rsidR="00000000" w:rsidRPr="00000000">
      <w:rPr>
        <w:rFonts w:ascii="Arial" w:cs="Arial" w:eastAsia="Arial" w:hAnsi="Arial"/>
        <w:i w:val="1"/>
        <w:color w:val="222222"/>
        <w:sz w:val="16"/>
        <w:szCs w:val="16"/>
        <w:rtl w:val="0"/>
      </w:rPr>
      <w:t xml:space="preserve">Meeting opened: 3.35pm</w:t>
    </w:r>
  </w:p>
  <w:p w:rsidR="00000000" w:rsidDel="00000000" w:rsidP="00000000" w:rsidRDefault="00000000" w:rsidRPr="00000000" w14:paraId="000000A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589" w:hanging="589"/>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8"/>
      <w:numFmt w:val="decimal"/>
      <w:lvlText w:val="%1."/>
      <w:lvlJc w:val="left"/>
      <w:pPr>
        <w:ind w:left="589" w:hanging="589"/>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9"/>
      <w:numFmt w:val="decimal"/>
      <w:lvlText w:val="%1."/>
      <w:lvlJc w:val="left"/>
      <w:pPr>
        <w:ind w:left="589" w:hanging="589"/>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0"/>
      <w:numFmt w:val="decimal"/>
      <w:lvlText w:val="%1."/>
      <w:lvlJc w:val="left"/>
      <w:pPr>
        <w:ind w:left="589" w:hanging="589"/>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1"/>
      <w:numFmt w:val="decimal"/>
      <w:lvlText w:val="%1."/>
      <w:lvlJc w:val="left"/>
      <w:pPr>
        <w:ind w:left="589" w:hanging="589"/>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2"/>
      <w:numFmt w:val="decimal"/>
      <w:lvlText w:val="%1."/>
      <w:lvlJc w:val="left"/>
      <w:pPr>
        <w:ind w:left="589" w:hanging="589"/>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0">
    <w:lvl w:ilvl="0">
      <w:start w:val="1"/>
      <w:numFmt w:val="decimal"/>
      <w:lvlText w:val="%1."/>
      <w:lvlJc w:val="left"/>
      <w:pPr>
        <w:ind w:left="589" w:hanging="589"/>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1">
    <w:lvl w:ilvl="0">
      <w:start w:val="6"/>
      <w:numFmt w:val="decimal"/>
      <w:lvlText w:val="%1."/>
      <w:lvlJc w:val="left"/>
      <w:pPr>
        <w:ind w:left="589" w:hanging="589"/>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Normal" w:default="1">
    <w:name w:val="Normal"/>
    <w:qFormat w:val="1"/>
    <w:rPr>
      <w:sz w:val="24"/>
      <w:szCs w:val="24"/>
      <w:lang w:eastAsia="en-US" w:val="en-US"/>
    </w:rPr>
  </w:style>
  <w:style w:type="paragraph" w:styleId="Heading3">
    <w:name w:val="heading 3"/>
    <w:next w:val="Body"/>
    <w:uiPriority w:val="9"/>
    <w:unhideWhenUsed w:val="1"/>
    <w:qFormat w:val="1"/>
    <w:pPr>
      <w:keepNext w:val="1"/>
      <w:pBdr>
        <w:top w:color="515151" w:space="0" w:sz="4" w:val="single"/>
      </w:pBdr>
      <w:spacing w:after="40" w:before="360" w:line="288" w:lineRule="auto"/>
      <w:outlineLvl w:val="2"/>
    </w:pPr>
    <w:rPr>
      <w:rFonts w:ascii="Helvetica Neue" w:cs="Arial Unicode MS" w:hAnsi="Helvetica Neue"/>
      <w:color w:val="000000"/>
      <w:spacing w:val="5"/>
      <w:sz w:val="28"/>
      <w:szCs w:val="28"/>
      <w:lang w:val="en-US"/>
      <w14:textOutline w14:cap="flat" w14:cmpd="sng" w14:algn="ctr">
        <w14:noFill/>
        <w14:prstDash w14:val="solid"/>
        <w14:bevel/>
      </w14:textOutli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Title">
    <w:name w:val="Title"/>
    <w:next w:val="Body"/>
    <w:uiPriority w:val="10"/>
    <w:qFormat w:val="1"/>
    <w:pPr>
      <w:keepNext w:val="1"/>
    </w:pPr>
    <w:rPr>
      <w:rFonts w:ascii="Helvetica Neue" w:cs="Arial Unicode MS" w:hAnsi="Helvetica Neue"/>
      <w:b w:val="1"/>
      <w:bCs w:val="1"/>
      <w:color w:val="000000"/>
      <w:sz w:val="60"/>
      <w:szCs w:val="60"/>
      <w:lang w:val="en-US"/>
      <w14:textOutline w14:cap="flat" w14:cmpd="sng" w14:algn="ctr">
        <w14:noFill/>
        <w14:prstDash w14:val="solid"/>
        <w14:bevel/>
      </w14:textOutline>
    </w:rPr>
  </w:style>
  <w:style w:type="paragraph" w:styleId="Body" w:customStyle="1">
    <w:name w:val="Body"/>
    <w:rPr>
      <w:rFonts w:ascii="Helvetica Neue" w:cs="Arial Unicode MS" w:hAnsi="Helvetica Neue"/>
      <w:color w:val="000000"/>
      <w:sz w:val="22"/>
      <w:szCs w:val="22"/>
      <w:lang w:val="en-US"/>
      <w14:textOutline w14:cap="flat" w14:cmpd="sng" w14:algn="ctr">
        <w14:noFill/>
        <w14:prstDash w14:val="solid"/>
        <w14:bevel/>
      </w14:textOutline>
    </w:rPr>
  </w:style>
  <w:style w:type="paragraph" w:styleId="Heading" w:customStyle="1">
    <w:name w:val="Heading"/>
    <w:next w:val="Body"/>
    <w:pPr>
      <w:keepNext w:val="1"/>
      <w:outlineLvl w:val="0"/>
    </w:pPr>
    <w:rPr>
      <w:rFonts w:ascii="Helvetica Neue" w:cs="Arial Unicode MS" w:hAnsi="Helvetica Neue"/>
      <w:b w:val="1"/>
      <w:bCs w:val="1"/>
      <w:color w:val="000000"/>
      <w:sz w:val="36"/>
      <w:szCs w:val="36"/>
      <w:lang w:val="en-US"/>
      <w14:textOutline w14:cap="flat" w14:cmpd="sng" w14:algn="ctr">
        <w14:noFill/>
        <w14:prstDash w14:val="solid"/>
        <w14:bevel/>
      </w14:textOutline>
    </w:rPr>
  </w:style>
  <w:style w:type="numbering" w:styleId="Numbered" w:customStyle="1">
    <w:name w:val="Numbered"/>
    <w:pPr>
      <w:numPr>
        <w:numId w:val="1"/>
      </w:numPr>
    </w:pPr>
  </w:style>
  <w:style w:type="paragraph" w:styleId="TableStyle1" w:customStyle="1">
    <w:name w:val="Table Style 1"/>
    <w:rPr>
      <w:rFonts w:ascii="Helvetica Neue" w:cs="Helvetica Neue" w:eastAsia="Helvetica Neue" w:hAnsi="Helvetica Neue"/>
      <w:b w:val="1"/>
      <w:bCs w:val="1"/>
      <w:color w:val="000000"/>
      <w14:textOutline w14:cap="flat" w14:cmpd="sng" w14:algn="ctr">
        <w14:noFill/>
        <w14:prstDash w14:val="solid"/>
        <w14:bevel/>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KxNGr3AKerVCG+BrYtklwWlEsQ==">AMUW2mWGTusPj1tViFwfWBiTLiHUhtOE30mRWDrlZIyKB2fiWxJNKBVte/jSCwIQI33gbbWknTWF/Z7Lghkmg6fETvTuLDdRN4Rjwr4LWh9kIv0wyzlPBdw=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2021-03-20T08:08:00Z</dcterms:created>
  <dc:creator>Kanako</dc:creator>
</cp:coreProperties>
</file>