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581D7" w14:textId="654917F0" w:rsidR="00964B77" w:rsidRDefault="002969DF" w:rsidP="00D16E56">
      <w:pPr>
        <w:pStyle w:val="APANameBlock"/>
        <w:jc w:val="left"/>
      </w:pPr>
      <w:r>
        <w:t>Miguel Padilla, Diego Acosta</w:t>
      </w:r>
    </w:p>
    <w:p w14:paraId="54DC01F2" w14:textId="441CF1A4" w:rsidR="007C43D5" w:rsidRDefault="002969DF" w:rsidP="00D16E56">
      <w:pPr>
        <w:pStyle w:val="APANameBlock"/>
        <w:jc w:val="left"/>
      </w:pPr>
      <w:r>
        <w:t>CS 3331</w:t>
      </w:r>
    </w:p>
    <w:p w14:paraId="1743786F" w14:textId="5A50128B" w:rsidR="00964B77" w:rsidRDefault="002969DF" w:rsidP="00D16E56">
      <w:pPr>
        <w:pStyle w:val="APANameBlock"/>
        <w:jc w:val="left"/>
      </w:pPr>
      <w:r>
        <w:t>April 22, 2025</w:t>
      </w:r>
    </w:p>
    <w:p w14:paraId="6BE898CC" w14:textId="0F3522E8" w:rsidR="00D16E56" w:rsidRDefault="00D16E56" w:rsidP="00D16E56">
      <w:pPr>
        <w:pStyle w:val="APAHeading1"/>
      </w:pPr>
      <w:r>
        <w:t>Use Case Scenarios</w:t>
      </w:r>
    </w:p>
    <w:p w14:paraId="01956B20" w14:textId="083DC643" w:rsidR="00D16E56" w:rsidRDefault="003A55A4" w:rsidP="00D16E56">
      <w:pPr>
        <w:pStyle w:val="APAHeading1"/>
        <w:spacing w:line="240" w:lineRule="auto"/>
        <w:jc w:val="left"/>
        <w:rPr>
          <w:bCs/>
        </w:rPr>
      </w:pPr>
      <w:r>
        <w:rPr>
          <w:bCs/>
        </w:rPr>
        <w:t xml:space="preserve">Scenario 1, </w:t>
      </w:r>
      <w:r w:rsidR="00D16E56" w:rsidRPr="00D16E56">
        <w:rPr>
          <w:bCs/>
        </w:rPr>
        <w:t>Scientist: Track Objects in Space</w:t>
      </w:r>
      <w:r w:rsidR="00D16E56">
        <w:rPr>
          <w:bCs/>
        </w:rPr>
        <w:t>:</w:t>
      </w:r>
    </w:p>
    <w:p w14:paraId="163074FE" w14:textId="77777777" w:rsidR="00D16E56" w:rsidRDefault="00D16E56" w:rsidP="00D16E56">
      <w:pPr>
        <w:pStyle w:val="APAHeading1"/>
        <w:spacing w:line="240" w:lineRule="auto"/>
        <w:jc w:val="left"/>
        <w:rPr>
          <w:bCs/>
        </w:rPr>
      </w:pPr>
    </w:p>
    <w:p w14:paraId="1C7276C2" w14:textId="77777777" w:rsidR="00D16E56" w:rsidRP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>Primary Actor: Scientist</w:t>
      </w:r>
    </w:p>
    <w:p w14:paraId="6E42B928" w14:textId="77777777" w:rsidR="00D16E56" w:rsidRP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>Goal: Retrieve and view orbital object data categorized by type</w:t>
      </w:r>
    </w:p>
    <w:p w14:paraId="10C614B7" w14:textId="77777777" w:rsidR="00D16E56" w:rsidRP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>Precondition: The program is running, and the user selects the “Scientist” role from the UI</w:t>
      </w:r>
    </w:p>
    <w:p w14:paraId="36608463" w14:textId="5BDF4475" w:rsid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>Trigger: The user selects “Track Objects in Space” from the menu</w:t>
      </w:r>
    </w:p>
    <w:p w14:paraId="30E22554" w14:textId="7AC91D68" w:rsidR="00D16E56" w:rsidRDefault="00D16E56" w:rsidP="00D16E56">
      <w:pPr>
        <w:pStyle w:val="APAHeading1"/>
        <w:numPr>
          <w:ilvl w:val="0"/>
          <w:numId w:val="9"/>
        </w:numPr>
        <w:jc w:val="left"/>
        <w:rPr>
          <w:b w:val="0"/>
        </w:rPr>
      </w:pPr>
      <w:r w:rsidRPr="00D16E56">
        <w:rPr>
          <w:b w:val="0"/>
        </w:rPr>
        <w:t>The system presents the following object type options:</w:t>
      </w:r>
    </w:p>
    <w:p w14:paraId="175960B1" w14:textId="77777777" w:rsidR="00D16E56" w:rsidRDefault="00D16E56" w:rsidP="00D16E56">
      <w:pPr>
        <w:pStyle w:val="APAHeading1"/>
        <w:numPr>
          <w:ilvl w:val="1"/>
          <w:numId w:val="9"/>
        </w:numPr>
        <w:jc w:val="left"/>
        <w:rPr>
          <w:b w:val="0"/>
        </w:rPr>
      </w:pPr>
      <w:r w:rsidRPr="00D16E56">
        <w:rPr>
          <w:b w:val="0"/>
        </w:rPr>
        <w:t>Rocket Body</w:t>
      </w:r>
    </w:p>
    <w:p w14:paraId="3D204B21" w14:textId="77777777" w:rsidR="00D16E56" w:rsidRDefault="00D16E56" w:rsidP="00D16E56">
      <w:pPr>
        <w:pStyle w:val="APAHeading1"/>
        <w:numPr>
          <w:ilvl w:val="1"/>
          <w:numId w:val="9"/>
        </w:numPr>
        <w:jc w:val="left"/>
        <w:rPr>
          <w:b w:val="0"/>
        </w:rPr>
      </w:pPr>
      <w:r w:rsidRPr="00D16E56">
        <w:rPr>
          <w:b w:val="0"/>
        </w:rPr>
        <w:t>Debris</w:t>
      </w:r>
    </w:p>
    <w:p w14:paraId="5C96BA2E" w14:textId="77777777" w:rsidR="00D16E56" w:rsidRDefault="00D16E56" w:rsidP="00D16E56">
      <w:pPr>
        <w:pStyle w:val="APAHeading1"/>
        <w:numPr>
          <w:ilvl w:val="1"/>
          <w:numId w:val="9"/>
        </w:numPr>
        <w:jc w:val="left"/>
        <w:rPr>
          <w:b w:val="0"/>
        </w:rPr>
      </w:pPr>
      <w:r w:rsidRPr="00D16E56">
        <w:rPr>
          <w:b w:val="0"/>
        </w:rPr>
        <w:t>Payload</w:t>
      </w:r>
    </w:p>
    <w:p w14:paraId="45B4850B" w14:textId="1AEEF76C" w:rsidR="00D16E56" w:rsidRPr="00D16E56" w:rsidRDefault="00D16E56" w:rsidP="00D16E56">
      <w:pPr>
        <w:pStyle w:val="APAHeading1"/>
        <w:numPr>
          <w:ilvl w:val="1"/>
          <w:numId w:val="9"/>
        </w:numPr>
        <w:jc w:val="left"/>
        <w:rPr>
          <w:b w:val="0"/>
        </w:rPr>
      </w:pPr>
      <w:r w:rsidRPr="00D16E56">
        <w:rPr>
          <w:b w:val="0"/>
        </w:rPr>
        <w:t>Unknown</w:t>
      </w:r>
    </w:p>
    <w:p w14:paraId="3960C9CB" w14:textId="77777777" w:rsidR="00D16E56" w:rsidRP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ab/>
        <w:t>2.</w:t>
      </w:r>
      <w:r w:rsidRPr="00D16E56">
        <w:rPr>
          <w:b w:val="0"/>
        </w:rPr>
        <w:tab/>
        <w:t>The user selects “Debris.”</w:t>
      </w:r>
    </w:p>
    <w:p w14:paraId="512A3F92" w14:textId="70177756" w:rsidR="00D16E56" w:rsidRP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ab/>
        <w:t>3.</w:t>
      </w:r>
      <w:r w:rsidRPr="00D16E56">
        <w:rPr>
          <w:b w:val="0"/>
        </w:rPr>
        <w:tab/>
        <w:t>The system filters objects of type Debris using the data loaded by Filereader.java</w:t>
      </w:r>
      <w:r>
        <w:rPr>
          <w:b w:val="0"/>
        </w:rPr>
        <w:t xml:space="preserve"> </w:t>
      </w:r>
      <w:r w:rsidRPr="00D16E56">
        <w:rPr>
          <w:b w:val="0"/>
        </w:rPr>
        <w:t xml:space="preserve">and maintained in memory by </w:t>
      </w:r>
      <w:proofErr w:type="spellStart"/>
      <w:r w:rsidRPr="00D16E56">
        <w:rPr>
          <w:b w:val="0"/>
        </w:rPr>
        <w:t>TrackingSystem</w:t>
      </w:r>
      <w:proofErr w:type="spellEnd"/>
      <w:r w:rsidRPr="00D16E56">
        <w:rPr>
          <w:b w:val="0"/>
        </w:rPr>
        <w:t>.</w:t>
      </w:r>
    </w:p>
    <w:p w14:paraId="51ACBCD3" w14:textId="77777777" w:rsid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ab/>
        <w:t>4.</w:t>
      </w:r>
      <w:r w:rsidRPr="00D16E56">
        <w:rPr>
          <w:b w:val="0"/>
        </w:rPr>
        <w:tab/>
        <w:t>For each debris object, the system displays</w:t>
      </w:r>
    </w:p>
    <w:p w14:paraId="25A4DBD0" w14:textId="77777777" w:rsidR="00D16E56" w:rsidRDefault="00D16E56" w:rsidP="00D16E56">
      <w:pPr>
        <w:pStyle w:val="APAHeading1"/>
        <w:numPr>
          <w:ilvl w:val="0"/>
          <w:numId w:val="10"/>
        </w:numPr>
        <w:jc w:val="left"/>
        <w:rPr>
          <w:b w:val="0"/>
        </w:rPr>
      </w:pPr>
      <w:r w:rsidRPr="00D16E56">
        <w:rPr>
          <w:b w:val="0"/>
        </w:rPr>
        <w:t>Record ID</w:t>
      </w:r>
    </w:p>
    <w:p w14:paraId="66F722E4" w14:textId="77777777" w:rsidR="00D16E56" w:rsidRDefault="00D16E56" w:rsidP="00D16E56">
      <w:pPr>
        <w:pStyle w:val="APAHeading1"/>
        <w:numPr>
          <w:ilvl w:val="0"/>
          <w:numId w:val="10"/>
        </w:numPr>
        <w:jc w:val="left"/>
        <w:rPr>
          <w:b w:val="0"/>
        </w:rPr>
      </w:pPr>
      <w:r w:rsidRPr="00D16E56">
        <w:rPr>
          <w:b w:val="0"/>
        </w:rPr>
        <w:t>Satellite Name</w:t>
      </w:r>
    </w:p>
    <w:p w14:paraId="349D4E42" w14:textId="77777777" w:rsidR="00D16E56" w:rsidRDefault="00D16E56" w:rsidP="00D16E56">
      <w:pPr>
        <w:pStyle w:val="APAHeading1"/>
        <w:numPr>
          <w:ilvl w:val="0"/>
          <w:numId w:val="10"/>
        </w:numPr>
        <w:jc w:val="left"/>
        <w:rPr>
          <w:b w:val="0"/>
        </w:rPr>
      </w:pPr>
      <w:r w:rsidRPr="00D16E56">
        <w:rPr>
          <w:b w:val="0"/>
        </w:rPr>
        <w:t>Country</w:t>
      </w:r>
    </w:p>
    <w:p w14:paraId="0296A437" w14:textId="77777777" w:rsidR="00D16E56" w:rsidRDefault="00D16E56" w:rsidP="00D16E56">
      <w:pPr>
        <w:pStyle w:val="APAHeading1"/>
        <w:numPr>
          <w:ilvl w:val="0"/>
          <w:numId w:val="10"/>
        </w:numPr>
        <w:jc w:val="left"/>
        <w:rPr>
          <w:b w:val="0"/>
        </w:rPr>
      </w:pPr>
      <w:r w:rsidRPr="00D16E56">
        <w:rPr>
          <w:b w:val="0"/>
        </w:rPr>
        <w:t>Orbit Type</w:t>
      </w:r>
    </w:p>
    <w:p w14:paraId="28D17E53" w14:textId="77777777" w:rsidR="00D16E56" w:rsidRDefault="00D16E56" w:rsidP="00D16E56">
      <w:pPr>
        <w:pStyle w:val="APAHeading1"/>
        <w:numPr>
          <w:ilvl w:val="0"/>
          <w:numId w:val="10"/>
        </w:numPr>
        <w:jc w:val="left"/>
        <w:rPr>
          <w:b w:val="0"/>
        </w:rPr>
      </w:pPr>
      <w:r w:rsidRPr="00D16E56">
        <w:rPr>
          <w:b w:val="0"/>
        </w:rPr>
        <w:t>Launch Year</w:t>
      </w:r>
    </w:p>
    <w:p w14:paraId="6F04DBEB" w14:textId="77777777" w:rsidR="00D16E56" w:rsidRDefault="00D16E56" w:rsidP="00D16E56">
      <w:pPr>
        <w:pStyle w:val="APAHeading1"/>
        <w:numPr>
          <w:ilvl w:val="0"/>
          <w:numId w:val="10"/>
        </w:numPr>
        <w:jc w:val="left"/>
        <w:rPr>
          <w:b w:val="0"/>
        </w:rPr>
      </w:pPr>
      <w:r w:rsidRPr="00D16E56">
        <w:rPr>
          <w:b w:val="0"/>
        </w:rPr>
        <w:lastRenderedPageBreak/>
        <w:t>Launch Site</w:t>
      </w:r>
    </w:p>
    <w:p w14:paraId="05ECC884" w14:textId="77777777" w:rsidR="00D16E56" w:rsidRDefault="00D16E56" w:rsidP="00D16E56">
      <w:pPr>
        <w:pStyle w:val="APAHeading1"/>
        <w:numPr>
          <w:ilvl w:val="0"/>
          <w:numId w:val="10"/>
        </w:numPr>
        <w:jc w:val="left"/>
        <w:rPr>
          <w:b w:val="0"/>
        </w:rPr>
      </w:pPr>
      <w:r w:rsidRPr="00D16E56">
        <w:rPr>
          <w:b w:val="0"/>
        </w:rPr>
        <w:t>Longitude</w:t>
      </w:r>
    </w:p>
    <w:p w14:paraId="1E6CAB1C" w14:textId="77777777" w:rsidR="00D16E56" w:rsidRDefault="00D16E56" w:rsidP="00D16E56">
      <w:pPr>
        <w:pStyle w:val="APAHeading1"/>
        <w:numPr>
          <w:ilvl w:val="0"/>
          <w:numId w:val="10"/>
        </w:numPr>
        <w:jc w:val="left"/>
        <w:rPr>
          <w:b w:val="0"/>
        </w:rPr>
      </w:pPr>
      <w:r w:rsidRPr="00D16E56">
        <w:rPr>
          <w:b w:val="0"/>
        </w:rPr>
        <w:t>Avg. Longitude</w:t>
      </w:r>
    </w:p>
    <w:p w14:paraId="1A60B891" w14:textId="77777777" w:rsidR="00D16E56" w:rsidRDefault="00D16E56" w:rsidP="00D16E56">
      <w:pPr>
        <w:pStyle w:val="APAHeading1"/>
        <w:numPr>
          <w:ilvl w:val="0"/>
          <w:numId w:val="10"/>
        </w:numPr>
        <w:jc w:val="left"/>
        <w:rPr>
          <w:b w:val="0"/>
        </w:rPr>
      </w:pPr>
      <w:r w:rsidRPr="00D16E56">
        <w:rPr>
          <w:b w:val="0"/>
        </w:rPr>
        <w:t>Geohash</w:t>
      </w:r>
    </w:p>
    <w:p w14:paraId="0688EB65" w14:textId="0A8CD206" w:rsidR="00D16E56" w:rsidRPr="00D16E56" w:rsidRDefault="00D16E56" w:rsidP="00D16E56">
      <w:pPr>
        <w:pStyle w:val="APAHeading1"/>
        <w:numPr>
          <w:ilvl w:val="0"/>
          <w:numId w:val="10"/>
        </w:numPr>
        <w:jc w:val="left"/>
        <w:rPr>
          <w:b w:val="0"/>
        </w:rPr>
      </w:pPr>
      <w:r w:rsidRPr="00D16E56">
        <w:rPr>
          <w:b w:val="0"/>
        </w:rPr>
        <w:t>Days Old</w:t>
      </w:r>
    </w:p>
    <w:p w14:paraId="76014614" w14:textId="4DBB41D4" w:rsid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ab/>
        <w:t>5.</w:t>
      </w:r>
      <w:r w:rsidRPr="00D16E56">
        <w:rPr>
          <w:b w:val="0"/>
        </w:rPr>
        <w:tab/>
        <w:t>The system logs the action using Logger.java:</w:t>
      </w:r>
    </w:p>
    <w:p w14:paraId="709EAF1B" w14:textId="33725D5F" w:rsidR="00D16E56" w:rsidRPr="000549DC" w:rsidRDefault="00D16E56" w:rsidP="000549DC">
      <w:pPr>
        <w:pStyle w:val="APAHeading1"/>
        <w:spacing w:line="240" w:lineRule="auto"/>
        <w:jc w:val="left"/>
        <w:rPr>
          <w:b w:val="0"/>
          <w:szCs w:val="24"/>
        </w:rPr>
      </w:pPr>
      <w:r w:rsidRPr="000549DC">
        <w:rPr>
          <w:b w:val="0"/>
          <w:szCs w:val="24"/>
        </w:rPr>
        <w:t>[timestamp] Scientist filtered objects by type: Debris</w:t>
      </w:r>
    </w:p>
    <w:p w14:paraId="2CABFBF7" w14:textId="45E148CE" w:rsidR="000549DC" w:rsidRPr="000549DC" w:rsidRDefault="000549DC" w:rsidP="000549D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4"/>
        </w:rPr>
      </w:pPr>
      <w:r w:rsidRPr="000549DC">
        <w:rPr>
          <w:rFonts w:eastAsia="Times New Roman" w:cs="Times New Roman"/>
          <w:b/>
          <w:bCs/>
          <w:szCs w:val="24"/>
        </w:rPr>
        <w:t>Postcondition:</w:t>
      </w:r>
    </w:p>
    <w:p w14:paraId="5CEDFB7C" w14:textId="77777777" w:rsidR="000549DC" w:rsidRPr="000549DC" w:rsidRDefault="000549DC" w:rsidP="000549DC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0549DC">
        <w:rPr>
          <w:rFonts w:eastAsia="Times New Roman" w:cs="Times New Roman"/>
          <w:szCs w:val="24"/>
        </w:rPr>
        <w:t>Debris objects are displayed, and the user’s action is logged. The user may return to the main menu.</w:t>
      </w:r>
    </w:p>
    <w:p w14:paraId="46FB54F3" w14:textId="77777777" w:rsidR="003A55A4" w:rsidRDefault="003A55A4" w:rsidP="00D16E56">
      <w:pPr>
        <w:pStyle w:val="APAHeading1"/>
        <w:jc w:val="left"/>
        <w:rPr>
          <w:b w:val="0"/>
        </w:rPr>
      </w:pPr>
    </w:p>
    <w:p w14:paraId="69D87767" w14:textId="1D5CA3F0" w:rsidR="00D16E56" w:rsidRDefault="003A55A4" w:rsidP="003A55A4">
      <w:pPr>
        <w:pStyle w:val="APAHeading1"/>
        <w:jc w:val="left"/>
        <w:rPr>
          <w:bCs/>
        </w:rPr>
      </w:pPr>
      <w:r>
        <w:rPr>
          <w:bCs/>
        </w:rPr>
        <w:t xml:space="preserve">Scenario 2, </w:t>
      </w:r>
      <w:r w:rsidR="00D16E56" w:rsidRPr="00D16E56">
        <w:rPr>
          <w:bCs/>
        </w:rPr>
        <w:t>Scientist: Assess Orbit Status and Risk Level</w:t>
      </w:r>
      <w:r w:rsidR="00D16E56">
        <w:rPr>
          <w:bCs/>
        </w:rPr>
        <w:t>:</w:t>
      </w:r>
    </w:p>
    <w:p w14:paraId="497CE9CC" w14:textId="77777777" w:rsidR="00D16E56" w:rsidRP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>Primary Actor: Scientist</w:t>
      </w:r>
    </w:p>
    <w:p w14:paraId="5822197D" w14:textId="77777777" w:rsidR="00D16E56" w:rsidRP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>Goal: Evaluate which debris are still in orbit and determine their risk level</w:t>
      </w:r>
    </w:p>
    <w:p w14:paraId="2F38BD35" w14:textId="77777777" w:rsidR="00D16E56" w:rsidRP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>Precondition: Debris data is loaded into memory; user has access to the Scientist role</w:t>
      </w:r>
    </w:p>
    <w:p w14:paraId="38D05A93" w14:textId="2EBF6A34" w:rsid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>Trigger: The user selects “Assess Orbit Status” from the menu</w:t>
      </w:r>
    </w:p>
    <w:p w14:paraId="50C247EF" w14:textId="484E6A33" w:rsidR="00D16E56" w:rsidRDefault="00D16E56" w:rsidP="00D16E56">
      <w:pPr>
        <w:pStyle w:val="APAHeading1"/>
        <w:numPr>
          <w:ilvl w:val="0"/>
          <w:numId w:val="11"/>
        </w:numPr>
        <w:jc w:val="left"/>
        <w:rPr>
          <w:b w:val="0"/>
        </w:rPr>
      </w:pPr>
      <w:r w:rsidRPr="00D16E56">
        <w:rPr>
          <w:b w:val="0"/>
        </w:rPr>
        <w:t>The system provides options:</w:t>
      </w:r>
    </w:p>
    <w:p w14:paraId="1869EEAB" w14:textId="77777777" w:rsidR="00D16E56" w:rsidRDefault="00D16E56" w:rsidP="00D16E56">
      <w:pPr>
        <w:pStyle w:val="APAHeading1"/>
        <w:numPr>
          <w:ilvl w:val="1"/>
          <w:numId w:val="11"/>
        </w:numPr>
        <w:jc w:val="left"/>
        <w:rPr>
          <w:b w:val="0"/>
        </w:rPr>
      </w:pPr>
      <w:r w:rsidRPr="00D16E56">
        <w:rPr>
          <w:b w:val="0"/>
        </w:rPr>
        <w:t>Track Objects in LEO</w:t>
      </w:r>
    </w:p>
    <w:p w14:paraId="5C8662AA" w14:textId="09F85F3A" w:rsidR="00D16E56" w:rsidRPr="00D16E56" w:rsidRDefault="00D16E56" w:rsidP="00D16E56">
      <w:pPr>
        <w:pStyle w:val="APAHeading1"/>
        <w:numPr>
          <w:ilvl w:val="1"/>
          <w:numId w:val="11"/>
        </w:numPr>
        <w:jc w:val="left"/>
        <w:rPr>
          <w:b w:val="0"/>
        </w:rPr>
      </w:pPr>
      <w:r w:rsidRPr="00D16E56">
        <w:rPr>
          <w:b w:val="0"/>
        </w:rPr>
        <w:t>Assess if Debris is Still in Orbit</w:t>
      </w:r>
    </w:p>
    <w:p w14:paraId="2A83F88A" w14:textId="77777777" w:rsidR="00D16E56" w:rsidRP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ab/>
        <w:t>2.</w:t>
      </w:r>
      <w:r w:rsidRPr="00D16E56">
        <w:rPr>
          <w:b w:val="0"/>
        </w:rPr>
        <w:tab/>
        <w:t>The user selects “Assess if Debris is Still in Orbit.”</w:t>
      </w:r>
    </w:p>
    <w:p w14:paraId="130D8847" w14:textId="77777777" w:rsid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ab/>
        <w:t>3.</w:t>
      </w:r>
      <w:r w:rsidRPr="00D16E56">
        <w:rPr>
          <w:b w:val="0"/>
        </w:rPr>
        <w:tab/>
        <w:t>The system evaluates all objects of type Debris, checking:</w:t>
      </w:r>
    </w:p>
    <w:p w14:paraId="019F3913" w14:textId="77777777" w:rsidR="00D16E56" w:rsidRDefault="00D16E56" w:rsidP="00D16E56">
      <w:pPr>
        <w:pStyle w:val="APAHeading1"/>
        <w:numPr>
          <w:ilvl w:val="0"/>
          <w:numId w:val="12"/>
        </w:numPr>
        <w:jc w:val="left"/>
        <w:rPr>
          <w:b w:val="0"/>
        </w:rPr>
      </w:pPr>
      <w:r w:rsidRPr="00D16E56">
        <w:rPr>
          <w:b w:val="0"/>
        </w:rPr>
        <w:t xml:space="preserve">If </w:t>
      </w:r>
      <w:proofErr w:type="spellStart"/>
      <w:r w:rsidRPr="00D16E56">
        <w:rPr>
          <w:b w:val="0"/>
        </w:rPr>
        <w:t>orbitType</w:t>
      </w:r>
      <w:proofErr w:type="spellEnd"/>
      <w:r w:rsidRPr="00D16E56">
        <w:rPr>
          <w:b w:val="0"/>
        </w:rPr>
        <w:t xml:space="preserve"> is not null or empty</w:t>
      </w:r>
    </w:p>
    <w:p w14:paraId="219F1B6C" w14:textId="77777777" w:rsidR="00D16E56" w:rsidRDefault="00D16E56" w:rsidP="00D16E56">
      <w:pPr>
        <w:pStyle w:val="APAHeading1"/>
        <w:numPr>
          <w:ilvl w:val="0"/>
          <w:numId w:val="12"/>
        </w:numPr>
        <w:jc w:val="left"/>
        <w:rPr>
          <w:b w:val="0"/>
        </w:rPr>
      </w:pPr>
      <w:r w:rsidRPr="00D16E56">
        <w:rPr>
          <w:b w:val="0"/>
        </w:rPr>
        <w:t>If longitude is valid</w:t>
      </w:r>
    </w:p>
    <w:p w14:paraId="7A8984F9" w14:textId="77777777" w:rsidR="00D16E56" w:rsidRDefault="00D16E56" w:rsidP="00D16E56">
      <w:pPr>
        <w:pStyle w:val="APAHeading1"/>
        <w:numPr>
          <w:ilvl w:val="0"/>
          <w:numId w:val="12"/>
        </w:numPr>
        <w:jc w:val="left"/>
        <w:rPr>
          <w:b w:val="0"/>
        </w:rPr>
      </w:pPr>
      <w:r w:rsidRPr="00D16E56">
        <w:rPr>
          <w:b w:val="0"/>
        </w:rPr>
        <w:t xml:space="preserve">If </w:t>
      </w:r>
      <w:proofErr w:type="spellStart"/>
      <w:r w:rsidRPr="00D16E56">
        <w:rPr>
          <w:b w:val="0"/>
        </w:rPr>
        <w:t>daysOld</w:t>
      </w:r>
      <w:proofErr w:type="spellEnd"/>
      <w:r w:rsidRPr="00D16E56">
        <w:rPr>
          <w:b w:val="0"/>
        </w:rPr>
        <w:t xml:space="preserve"> &lt; 15,000</w:t>
      </w:r>
    </w:p>
    <w:p w14:paraId="3D4B6FFD" w14:textId="7757B361" w:rsidR="00D16E56" w:rsidRPr="00D16E56" w:rsidRDefault="00D16E56" w:rsidP="00D16E56">
      <w:pPr>
        <w:pStyle w:val="APAHeading1"/>
        <w:numPr>
          <w:ilvl w:val="0"/>
          <w:numId w:val="12"/>
        </w:numPr>
        <w:jc w:val="left"/>
        <w:rPr>
          <w:b w:val="0"/>
        </w:rPr>
      </w:pPr>
      <w:r w:rsidRPr="00D16E56">
        <w:rPr>
          <w:b w:val="0"/>
        </w:rPr>
        <w:lastRenderedPageBreak/>
        <w:t xml:space="preserve">If </w:t>
      </w:r>
      <w:proofErr w:type="spellStart"/>
      <w:r w:rsidRPr="00D16E56">
        <w:rPr>
          <w:b w:val="0"/>
        </w:rPr>
        <w:t>conjunctionCount</w:t>
      </w:r>
      <w:proofErr w:type="spellEnd"/>
      <w:r w:rsidRPr="00D16E56">
        <w:rPr>
          <w:b w:val="0"/>
        </w:rPr>
        <w:t xml:space="preserve"> ≥ 1</w:t>
      </w:r>
    </w:p>
    <w:p w14:paraId="121422BE" w14:textId="77777777" w:rsidR="00D16E56" w:rsidRP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ab/>
        <w:t>4.</w:t>
      </w:r>
      <w:r w:rsidRPr="00D16E56">
        <w:rPr>
          <w:b w:val="0"/>
        </w:rPr>
        <w:tab/>
        <w:t xml:space="preserve">Using </w:t>
      </w:r>
      <w:proofErr w:type="spellStart"/>
      <w:r w:rsidRPr="00D16E56">
        <w:rPr>
          <w:b w:val="0"/>
        </w:rPr>
        <w:t>Debris.assessOrbitStatus</w:t>
      </w:r>
      <w:proofErr w:type="spellEnd"/>
      <w:r w:rsidRPr="00D16E56">
        <w:rPr>
          <w:b w:val="0"/>
        </w:rPr>
        <w:t xml:space="preserve">() and </w:t>
      </w:r>
      <w:proofErr w:type="spellStart"/>
      <w:proofErr w:type="gramStart"/>
      <w:r w:rsidRPr="00D16E56">
        <w:rPr>
          <w:b w:val="0"/>
        </w:rPr>
        <w:t>calculateRiskLevel</w:t>
      </w:r>
      <w:proofErr w:type="spellEnd"/>
      <w:r w:rsidRPr="00D16E56">
        <w:rPr>
          <w:b w:val="0"/>
        </w:rPr>
        <w:t>(</w:t>
      </w:r>
      <w:proofErr w:type="gramEnd"/>
      <w:r w:rsidRPr="00D16E56">
        <w:rPr>
          <w:b w:val="0"/>
        </w:rPr>
        <w:t>), the system:</w:t>
      </w:r>
    </w:p>
    <w:p w14:paraId="49167E9A" w14:textId="77777777" w:rsidR="002969DF" w:rsidRDefault="00D16E56" w:rsidP="00D16E56">
      <w:pPr>
        <w:pStyle w:val="APAHeading1"/>
        <w:numPr>
          <w:ilvl w:val="0"/>
          <w:numId w:val="13"/>
        </w:numPr>
        <w:jc w:val="left"/>
        <w:rPr>
          <w:b w:val="0"/>
        </w:rPr>
      </w:pPr>
      <w:r w:rsidRPr="00D16E56">
        <w:rPr>
          <w:b w:val="0"/>
        </w:rPr>
        <w:t xml:space="preserve">Determines </w:t>
      </w:r>
      <w:proofErr w:type="spellStart"/>
      <w:r w:rsidRPr="00D16E56">
        <w:rPr>
          <w:b w:val="0"/>
        </w:rPr>
        <w:t>still_in_orbit</w:t>
      </w:r>
      <w:proofErr w:type="spellEnd"/>
      <w:r w:rsidRPr="00D16E56">
        <w:rPr>
          <w:b w:val="0"/>
        </w:rPr>
        <w:t xml:space="preserve"> (</w:t>
      </w:r>
      <w:proofErr w:type="spellStart"/>
      <w:r w:rsidRPr="00D16E56">
        <w:rPr>
          <w:b w:val="0"/>
        </w:rPr>
        <w:t>boolean</w:t>
      </w:r>
      <w:proofErr w:type="spellEnd"/>
      <w:r w:rsidRPr="00D16E56">
        <w:rPr>
          <w:b w:val="0"/>
        </w:rPr>
        <w:t>)</w:t>
      </w:r>
    </w:p>
    <w:p w14:paraId="01A85822" w14:textId="273C22F9" w:rsidR="00D16E56" w:rsidRPr="002969DF" w:rsidRDefault="00D16E56" w:rsidP="00D16E56">
      <w:pPr>
        <w:pStyle w:val="APAHeading1"/>
        <w:numPr>
          <w:ilvl w:val="0"/>
          <w:numId w:val="13"/>
        </w:numPr>
        <w:jc w:val="left"/>
        <w:rPr>
          <w:b w:val="0"/>
        </w:rPr>
      </w:pPr>
      <w:r w:rsidRPr="002969DF">
        <w:rPr>
          <w:b w:val="0"/>
        </w:rPr>
        <w:t xml:space="preserve">Assigns </w:t>
      </w:r>
      <w:proofErr w:type="spellStart"/>
      <w:r w:rsidRPr="002969DF">
        <w:rPr>
          <w:b w:val="0"/>
        </w:rPr>
        <w:t>risk_level</w:t>
      </w:r>
      <w:proofErr w:type="spellEnd"/>
      <w:r w:rsidRPr="002969DF">
        <w:rPr>
          <w:b w:val="0"/>
        </w:rPr>
        <w:t>: Low, Moderate, High</w:t>
      </w:r>
    </w:p>
    <w:p w14:paraId="4ADA9B76" w14:textId="77777777" w:rsidR="002969DF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ab/>
        <w:t>5.</w:t>
      </w:r>
      <w:r w:rsidRPr="00D16E56">
        <w:rPr>
          <w:b w:val="0"/>
        </w:rPr>
        <w:tab/>
        <w:t>The results are appended to:</w:t>
      </w:r>
    </w:p>
    <w:p w14:paraId="0AD7A0AD" w14:textId="0D3BD156" w:rsidR="002969DF" w:rsidRDefault="00D16E56" w:rsidP="002969DF">
      <w:pPr>
        <w:pStyle w:val="APAHeading1"/>
        <w:numPr>
          <w:ilvl w:val="0"/>
          <w:numId w:val="19"/>
        </w:numPr>
        <w:jc w:val="left"/>
        <w:rPr>
          <w:b w:val="0"/>
        </w:rPr>
      </w:pPr>
      <w:r w:rsidRPr="00D16E56">
        <w:rPr>
          <w:b w:val="0"/>
        </w:rPr>
        <w:t>A new CSV file (updated_rso_metrics.csv)</w:t>
      </w:r>
    </w:p>
    <w:p w14:paraId="5113E149" w14:textId="01F76483" w:rsidR="00D16E56" w:rsidRPr="00D16E56" w:rsidRDefault="00D16E56" w:rsidP="002969DF">
      <w:pPr>
        <w:pStyle w:val="APAHeading1"/>
        <w:numPr>
          <w:ilvl w:val="0"/>
          <w:numId w:val="19"/>
        </w:numPr>
        <w:jc w:val="left"/>
        <w:rPr>
          <w:b w:val="0"/>
        </w:rPr>
      </w:pPr>
      <w:r w:rsidRPr="00D16E56">
        <w:rPr>
          <w:b w:val="0"/>
        </w:rPr>
        <w:t>A TXT report summarizing exited debris (exited_debris_report.txt)</w:t>
      </w:r>
    </w:p>
    <w:p w14:paraId="1DE27136" w14:textId="02B695E6" w:rsidR="00D16E56" w:rsidRPr="00D16E56" w:rsidRDefault="00D16E56" w:rsidP="00D16E56">
      <w:pPr>
        <w:pStyle w:val="APAHeading1"/>
        <w:jc w:val="left"/>
        <w:rPr>
          <w:b w:val="0"/>
        </w:rPr>
      </w:pPr>
      <w:r w:rsidRPr="00D16E56">
        <w:rPr>
          <w:b w:val="0"/>
        </w:rPr>
        <w:tab/>
        <w:t>6.</w:t>
      </w:r>
      <w:r w:rsidRPr="00D16E56">
        <w:rPr>
          <w:b w:val="0"/>
        </w:rPr>
        <w:tab/>
        <w:t>The system logs the following:</w:t>
      </w:r>
    </w:p>
    <w:p w14:paraId="048B38C3" w14:textId="77777777" w:rsidR="002969DF" w:rsidRDefault="002969DF" w:rsidP="002969DF">
      <w:pPr>
        <w:pStyle w:val="APAReference"/>
      </w:pPr>
      <w:r>
        <w:t>[timestamp] Scientist ran orbit status and risk level assessment</w:t>
      </w:r>
    </w:p>
    <w:p w14:paraId="6C0D4C1B" w14:textId="77777777" w:rsidR="002969DF" w:rsidRDefault="002969DF" w:rsidP="002969DF">
      <w:pPr>
        <w:pStyle w:val="APAReference"/>
      </w:pPr>
      <w:r>
        <w:t>[timestamp] Updated debris data saved to updated_rso_metrics.csv</w:t>
      </w:r>
    </w:p>
    <w:p w14:paraId="47F518E6" w14:textId="552D9BA6" w:rsidR="00F44E04" w:rsidRPr="000549DC" w:rsidRDefault="002969DF" w:rsidP="000549DC">
      <w:pPr>
        <w:pStyle w:val="APAReference"/>
        <w:spacing w:line="240" w:lineRule="auto"/>
        <w:rPr>
          <w:szCs w:val="24"/>
        </w:rPr>
      </w:pPr>
      <w:r w:rsidRPr="000549DC">
        <w:rPr>
          <w:szCs w:val="24"/>
        </w:rPr>
        <w:t>[timestamp] Exited debris report saved to exited_debris_report.txt</w:t>
      </w:r>
    </w:p>
    <w:p w14:paraId="6CBD0332" w14:textId="70FA4362" w:rsidR="000549DC" w:rsidRPr="000549DC" w:rsidRDefault="000549DC" w:rsidP="000549D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4"/>
        </w:rPr>
      </w:pPr>
      <w:r w:rsidRPr="000549DC">
        <w:rPr>
          <w:rFonts w:eastAsia="Times New Roman" w:cs="Times New Roman"/>
          <w:b/>
          <w:bCs/>
          <w:szCs w:val="24"/>
        </w:rPr>
        <w:t>Postcondition:</w:t>
      </w:r>
    </w:p>
    <w:p w14:paraId="2A30925F" w14:textId="77777777" w:rsidR="000549DC" w:rsidRPr="000549DC" w:rsidRDefault="000549DC" w:rsidP="000549DC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0549DC">
        <w:rPr>
          <w:rFonts w:eastAsia="Times New Roman" w:cs="Times New Roman"/>
          <w:szCs w:val="24"/>
        </w:rPr>
        <w:t>The new CSV and TXT files are saved, and all actions are logged. The user is returned to the menu.</w:t>
      </w:r>
    </w:p>
    <w:p w14:paraId="72CF0B5D" w14:textId="77777777" w:rsidR="000549DC" w:rsidRDefault="000549DC" w:rsidP="002969DF">
      <w:pPr>
        <w:pStyle w:val="APAReference"/>
      </w:pPr>
    </w:p>
    <w:sectPr w:rsidR="000549DC" w:rsidSect="00E8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B3FE3"/>
    <w:multiLevelType w:val="hybridMultilevel"/>
    <w:tmpl w:val="437A08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353CD6"/>
    <w:multiLevelType w:val="hybridMultilevel"/>
    <w:tmpl w:val="8C1C80FC"/>
    <w:lvl w:ilvl="0" w:tplc="B6CC48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9068C"/>
    <w:multiLevelType w:val="multilevel"/>
    <w:tmpl w:val="94A4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B67A31"/>
    <w:multiLevelType w:val="hybridMultilevel"/>
    <w:tmpl w:val="0FB023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143546"/>
    <w:multiLevelType w:val="hybridMultilevel"/>
    <w:tmpl w:val="F9A4A30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C341E18"/>
    <w:multiLevelType w:val="hybridMultilevel"/>
    <w:tmpl w:val="552037C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E277DB3"/>
    <w:multiLevelType w:val="hybridMultilevel"/>
    <w:tmpl w:val="4830DB48"/>
    <w:lvl w:ilvl="0" w:tplc="1B24BBFE">
      <w:start w:val="1"/>
      <w:numFmt w:val="decimal"/>
      <w:lvlText w:val="%1."/>
      <w:lvlJc w:val="left"/>
      <w:pPr>
        <w:ind w:left="1440" w:hanging="720"/>
      </w:pPr>
      <w:rPr>
        <w:rFonts w:ascii="Times New Roman" w:eastAsiaTheme="minorEastAsia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01131C"/>
    <w:multiLevelType w:val="hybridMultilevel"/>
    <w:tmpl w:val="A740DE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510596"/>
    <w:multiLevelType w:val="hybridMultilevel"/>
    <w:tmpl w:val="9B18685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785C1C"/>
    <w:multiLevelType w:val="hybridMultilevel"/>
    <w:tmpl w:val="BC2C71BE"/>
    <w:lvl w:ilvl="0" w:tplc="F05A53A0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1E486A"/>
    <w:multiLevelType w:val="hybridMultilevel"/>
    <w:tmpl w:val="C3AA0096"/>
    <w:lvl w:ilvl="0" w:tplc="D29AD6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B1596A"/>
    <w:multiLevelType w:val="hybridMultilevel"/>
    <w:tmpl w:val="721C3F10"/>
    <w:lvl w:ilvl="0" w:tplc="B5CA77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B55C7"/>
    <w:multiLevelType w:val="hybridMultilevel"/>
    <w:tmpl w:val="E6B0957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0AF3C1C"/>
    <w:multiLevelType w:val="hybridMultilevel"/>
    <w:tmpl w:val="AC48DD0C"/>
    <w:lvl w:ilvl="0" w:tplc="93A6E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350C9"/>
    <w:multiLevelType w:val="hybridMultilevel"/>
    <w:tmpl w:val="CCFC60E6"/>
    <w:lvl w:ilvl="0" w:tplc="2EC23E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F73C7C"/>
    <w:multiLevelType w:val="hybridMultilevel"/>
    <w:tmpl w:val="835AB6FE"/>
    <w:lvl w:ilvl="0" w:tplc="3F9A70BE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6E1F36"/>
    <w:multiLevelType w:val="multilevel"/>
    <w:tmpl w:val="F1469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5050247">
    <w:abstractNumId w:val="11"/>
  </w:num>
  <w:num w:numId="2" w16cid:durableId="1995143417">
    <w:abstractNumId w:val="13"/>
  </w:num>
  <w:num w:numId="3" w16cid:durableId="423378965">
    <w:abstractNumId w:val="2"/>
  </w:num>
  <w:num w:numId="4" w16cid:durableId="847984755">
    <w:abstractNumId w:val="10"/>
  </w:num>
  <w:num w:numId="5" w16cid:durableId="1796169478">
    <w:abstractNumId w:val="1"/>
  </w:num>
  <w:num w:numId="6" w16cid:durableId="1802730409">
    <w:abstractNumId w:val="1"/>
  </w:num>
  <w:num w:numId="7" w16cid:durableId="1192569457">
    <w:abstractNumId w:val="1"/>
  </w:num>
  <w:num w:numId="8" w16cid:durableId="1597012912">
    <w:abstractNumId w:val="16"/>
  </w:num>
  <w:num w:numId="9" w16cid:durableId="1225946365">
    <w:abstractNumId w:val="6"/>
  </w:num>
  <w:num w:numId="10" w16cid:durableId="1392851166">
    <w:abstractNumId w:val="7"/>
  </w:num>
  <w:num w:numId="11" w16cid:durableId="2013604666">
    <w:abstractNumId w:val="14"/>
  </w:num>
  <w:num w:numId="12" w16cid:durableId="136842862">
    <w:abstractNumId w:val="4"/>
  </w:num>
  <w:num w:numId="13" w16cid:durableId="28845843">
    <w:abstractNumId w:val="8"/>
  </w:num>
  <w:num w:numId="14" w16cid:durableId="1380783075">
    <w:abstractNumId w:val="15"/>
  </w:num>
  <w:num w:numId="15" w16cid:durableId="1061056313">
    <w:abstractNumId w:val="3"/>
  </w:num>
  <w:num w:numId="16" w16cid:durableId="530849973">
    <w:abstractNumId w:val="9"/>
  </w:num>
  <w:num w:numId="17" w16cid:durableId="1647935421">
    <w:abstractNumId w:val="5"/>
  </w:num>
  <w:num w:numId="18" w16cid:durableId="1635677538">
    <w:abstractNumId w:val="12"/>
  </w:num>
  <w:num w:numId="19" w16cid:durableId="1588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56"/>
    <w:rsid w:val="000233EC"/>
    <w:rsid w:val="00033B34"/>
    <w:rsid w:val="00034225"/>
    <w:rsid w:val="000549DC"/>
    <w:rsid w:val="000B5F9A"/>
    <w:rsid w:val="000E4809"/>
    <w:rsid w:val="000E4A80"/>
    <w:rsid w:val="00112E1D"/>
    <w:rsid w:val="00114978"/>
    <w:rsid w:val="00134D0B"/>
    <w:rsid w:val="001B2AB5"/>
    <w:rsid w:val="00211430"/>
    <w:rsid w:val="00260596"/>
    <w:rsid w:val="00274403"/>
    <w:rsid w:val="0028512C"/>
    <w:rsid w:val="002969DF"/>
    <w:rsid w:val="0033770C"/>
    <w:rsid w:val="00356C66"/>
    <w:rsid w:val="003A55A4"/>
    <w:rsid w:val="003E1B06"/>
    <w:rsid w:val="003F52F9"/>
    <w:rsid w:val="00414934"/>
    <w:rsid w:val="004458B5"/>
    <w:rsid w:val="00484E3B"/>
    <w:rsid w:val="004A2E68"/>
    <w:rsid w:val="005E4D0A"/>
    <w:rsid w:val="00652850"/>
    <w:rsid w:val="00683E62"/>
    <w:rsid w:val="006C364F"/>
    <w:rsid w:val="00720786"/>
    <w:rsid w:val="0072310F"/>
    <w:rsid w:val="0073644B"/>
    <w:rsid w:val="007C43D5"/>
    <w:rsid w:val="008814A5"/>
    <w:rsid w:val="008F6E41"/>
    <w:rsid w:val="00923CDC"/>
    <w:rsid w:val="00964B77"/>
    <w:rsid w:val="009E2331"/>
    <w:rsid w:val="00A10EF8"/>
    <w:rsid w:val="00A56F98"/>
    <w:rsid w:val="00A62EA3"/>
    <w:rsid w:val="00A64E96"/>
    <w:rsid w:val="00AC5452"/>
    <w:rsid w:val="00AD2E07"/>
    <w:rsid w:val="00AD77B2"/>
    <w:rsid w:val="00AE4E15"/>
    <w:rsid w:val="00B51795"/>
    <w:rsid w:val="00BA6212"/>
    <w:rsid w:val="00C528B6"/>
    <w:rsid w:val="00C5300F"/>
    <w:rsid w:val="00CE538B"/>
    <w:rsid w:val="00D16E56"/>
    <w:rsid w:val="00DB3EDC"/>
    <w:rsid w:val="00E3309A"/>
    <w:rsid w:val="00E870B9"/>
    <w:rsid w:val="00E90CC8"/>
    <w:rsid w:val="00E92B72"/>
    <w:rsid w:val="00E95B1C"/>
    <w:rsid w:val="00F3423F"/>
    <w:rsid w:val="00F44E04"/>
    <w:rsid w:val="00F6088B"/>
    <w:rsid w:val="00F662B1"/>
    <w:rsid w:val="00F94442"/>
    <w:rsid w:val="00FD5F20"/>
    <w:rsid w:val="00F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12DD3"/>
  <w14:defaultImageDpi w14:val="32767"/>
  <w15:chartTrackingRefBased/>
  <w15:docId w15:val="{707673AF-AFD0-CF4C-B3BA-633E2215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11430"/>
    <w:pPr>
      <w:spacing w:before="0" w:after="0" w:line="240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C528B6"/>
    <w:pPr>
      <w:spacing w:after="240"/>
      <w:contextualSpacing/>
      <w:jc w:val="center"/>
      <w:outlineLvl w:val="0"/>
    </w:pPr>
    <w:rPr>
      <w:b/>
      <w:bCs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814A5"/>
    <w:pPr>
      <w:contextualSpacing/>
      <w:jc w:val="center"/>
      <w:outlineLvl w:val="1"/>
    </w:pPr>
    <w:rPr>
      <w:spacing w:val="15"/>
      <w:sz w:val="22"/>
      <w:szCs w:val="2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73644B"/>
    <w:pPr>
      <w:keepNext/>
      <w:keepLines/>
      <w:spacing w:before="240"/>
      <w:contextualSpacing w:val="0"/>
      <w:jc w:val="left"/>
      <w:outlineLvl w:val="2"/>
    </w:pPr>
    <w:rPr>
      <w:rFonts w:ascii="Century Schoolbook" w:eastAsiaTheme="majorEastAsia" w:hAnsi="Century Schoolbook" w:cs="Times New Roman (Headings CS)"/>
      <w:smallCaps/>
      <w:spacing w:val="20"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814A5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4A5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4A5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4A5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4A5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4A5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8B6"/>
    <w:rPr>
      <w:rFonts w:ascii="Times New Roman" w:hAnsi="Times New Roman"/>
      <w:b/>
      <w:bCs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4A5"/>
    <w:rPr>
      <w:rFonts w:ascii="Times New Roman" w:hAnsi="Times New Roman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3644B"/>
    <w:rPr>
      <w:rFonts w:ascii="Century Schoolbook" w:eastAsiaTheme="majorEastAsia" w:hAnsi="Century Schoolbook" w:cs="Times New Roman (Headings CS)"/>
      <w:b/>
      <w:bCs/>
      <w:smallCaps/>
      <w:spacing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4A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4A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4A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4A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4A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4A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4A5"/>
    <w:rPr>
      <w:b/>
      <w:bCs/>
      <w:color w:val="2F5496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rsid w:val="00A10EF8"/>
    <w:pPr>
      <w:spacing w:after="240"/>
      <w:ind w:left="720" w:hanging="720"/>
      <w:contextualSpacing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4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0CC8"/>
    <w:pPr>
      <w:widowControl w:val="0"/>
      <w:tabs>
        <w:tab w:val="center" w:pos="4680"/>
        <w:tab w:val="right" w:pos="9360"/>
      </w:tabs>
      <w:spacing w:before="240"/>
      <w:contextualSpacing/>
    </w:pPr>
    <w:rPr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90CC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2AB5"/>
    <w:pPr>
      <w:tabs>
        <w:tab w:val="center" w:pos="4680"/>
        <w:tab w:val="right" w:pos="9360"/>
      </w:tabs>
      <w:contextualSpacing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B2AB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6C66"/>
    <w:pPr>
      <w:ind w:firstLine="72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6C66"/>
    <w:rPr>
      <w:rFonts w:ascii="Times New Roman" w:hAnsi="Times New Roman"/>
      <w:sz w:val="24"/>
      <w:szCs w:val="20"/>
    </w:rPr>
  </w:style>
  <w:style w:type="table" w:styleId="PlainTable1">
    <w:name w:val="Plain Table 1"/>
    <w:aliases w:val="Report Plain Table 1"/>
    <w:basedOn w:val="TableNormal"/>
    <w:uiPriority w:val="41"/>
    <w:rsid w:val="00356C66"/>
    <w:pPr>
      <w:spacing w:before="0" w:after="0" w:line="240" w:lineRule="auto"/>
    </w:pPr>
    <w:rPr>
      <w:rFonts w:ascii="Times New Roman" w:eastAsiaTheme="minorEastAsia" w:hAnsi="Times New Roman"/>
      <w:sz w:val="18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64B77"/>
    <w:rPr>
      <w:color w:val="0563C1" w:themeColor="hyperlink"/>
      <w:u w:val="single"/>
    </w:rPr>
  </w:style>
  <w:style w:type="paragraph" w:customStyle="1" w:styleId="APAParagraph">
    <w:name w:val="APA Paragraph"/>
    <w:basedOn w:val="Normal"/>
    <w:qFormat/>
    <w:rsid w:val="00211430"/>
    <w:pPr>
      <w:spacing w:line="480" w:lineRule="auto"/>
      <w:ind w:firstLine="720"/>
    </w:pPr>
  </w:style>
  <w:style w:type="paragraph" w:customStyle="1" w:styleId="APAHeading1">
    <w:name w:val="APA Heading 1"/>
    <w:basedOn w:val="Normal"/>
    <w:qFormat/>
    <w:rsid w:val="00211430"/>
    <w:pPr>
      <w:spacing w:line="480" w:lineRule="auto"/>
      <w:jc w:val="center"/>
      <w:outlineLvl w:val="0"/>
    </w:pPr>
    <w:rPr>
      <w:b/>
    </w:rPr>
  </w:style>
  <w:style w:type="paragraph" w:customStyle="1" w:styleId="APANameBlock">
    <w:name w:val="APA Name Block"/>
    <w:basedOn w:val="Normal"/>
    <w:qFormat/>
    <w:rsid w:val="00211430"/>
    <w:pPr>
      <w:spacing w:line="480" w:lineRule="auto"/>
      <w:jc w:val="right"/>
    </w:pPr>
  </w:style>
  <w:style w:type="paragraph" w:customStyle="1" w:styleId="APAReference">
    <w:name w:val="APA Reference"/>
    <w:basedOn w:val="Normal"/>
    <w:qFormat/>
    <w:rsid w:val="00211430"/>
    <w:pPr>
      <w:spacing w:line="480" w:lineRule="auto"/>
      <w:ind w:left="720" w:hanging="720"/>
    </w:pPr>
  </w:style>
  <w:style w:type="paragraph" w:customStyle="1" w:styleId="p2">
    <w:name w:val="p2"/>
    <w:basedOn w:val="Normal"/>
    <w:rsid w:val="000549D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p3">
    <w:name w:val="p3"/>
    <w:basedOn w:val="Normal"/>
    <w:rsid w:val="000549D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padilla/Library/Group%20Containers/UBF8T346G9.Office/User%20Content.localized/Templates.localized/ER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 Templates.dotx</Template>
  <TotalTime>11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Padilla, Miguel R</cp:lastModifiedBy>
  <cp:revision>3</cp:revision>
  <dcterms:created xsi:type="dcterms:W3CDTF">2025-04-23T02:38:00Z</dcterms:created>
  <dcterms:modified xsi:type="dcterms:W3CDTF">2025-04-23T02:54:00Z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2025-04-23T02:50:44Z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cc0f5f8c-b630-452b-84d1-f9481027c3c0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