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581D7" w14:textId="654917F0" w:rsidR="00964B77" w:rsidRDefault="002969DF" w:rsidP="00D16E56">
      <w:pPr>
        <w:pStyle w:val="APANameBlock"/>
        <w:jc w:val="left"/>
      </w:pPr>
      <w:r>
        <w:t>Miguel Padilla, Diego Acosta</w:t>
      </w:r>
    </w:p>
    <w:p w14:paraId="54DC01F2" w14:textId="441CF1A4" w:rsidR="007C43D5" w:rsidRDefault="002969DF" w:rsidP="00D16E56">
      <w:pPr>
        <w:pStyle w:val="APANameBlock"/>
        <w:jc w:val="left"/>
      </w:pPr>
      <w:r>
        <w:t>CS 3331</w:t>
      </w:r>
    </w:p>
    <w:p w14:paraId="1743786F" w14:textId="6D9423DA" w:rsidR="00964B77" w:rsidRDefault="00776B3A" w:rsidP="00D16E56">
      <w:pPr>
        <w:pStyle w:val="APANameBlock"/>
        <w:jc w:val="left"/>
      </w:pPr>
      <w:r>
        <w:t>May 6</w:t>
      </w:r>
      <w:r w:rsidR="002969DF">
        <w:t>, 2025</w:t>
      </w:r>
    </w:p>
    <w:p w14:paraId="6BE898CC" w14:textId="0F3522E8" w:rsidR="00D16E56" w:rsidRDefault="00D16E56" w:rsidP="00D16E56">
      <w:pPr>
        <w:pStyle w:val="APAHeading1"/>
      </w:pPr>
      <w:r>
        <w:t>Use Case Scenarios</w:t>
      </w:r>
    </w:p>
    <w:p w14:paraId="04CD8950" w14:textId="77777777" w:rsidR="00652244" w:rsidRPr="00652244" w:rsidRDefault="00652244" w:rsidP="00652244">
      <w:pPr>
        <w:pStyle w:val="APAReference"/>
        <w:rPr>
          <w:b/>
          <w:bCs/>
        </w:rPr>
      </w:pPr>
      <w:r w:rsidRPr="00652244">
        <w:rPr>
          <w:b/>
          <w:bCs/>
        </w:rPr>
        <w:t>Scenario 1: Scientist Uses Assess Orbit Status</w:t>
      </w:r>
    </w:p>
    <w:p w14:paraId="17818934" w14:textId="77777777" w:rsidR="00D5148C" w:rsidRDefault="00652244" w:rsidP="00652244">
      <w:pPr>
        <w:pStyle w:val="APAReference"/>
      </w:pPr>
      <w:r w:rsidRPr="00652244">
        <w:rPr>
          <w:b/>
          <w:bCs/>
        </w:rPr>
        <w:t>Actor:</w:t>
      </w:r>
      <w:r w:rsidRPr="00652244">
        <w:t> Scientist</w:t>
      </w:r>
      <w:r w:rsidRPr="00652244">
        <w:br/>
      </w:r>
      <w:r w:rsidRPr="00652244">
        <w:rPr>
          <w:b/>
          <w:bCs/>
        </w:rPr>
        <w:t>Goal:</w:t>
      </w:r>
      <w:r w:rsidRPr="00652244">
        <w:t> Determine whether debris is still in orbit and calculate risk level.</w:t>
      </w:r>
    </w:p>
    <w:p w14:paraId="5C196D98" w14:textId="70841E0B" w:rsidR="00652244" w:rsidRPr="00652244" w:rsidRDefault="00652244" w:rsidP="00652244">
      <w:pPr>
        <w:pStyle w:val="APAReference"/>
      </w:pPr>
      <w:r w:rsidRPr="00652244">
        <w:rPr>
          <w:b/>
          <w:bCs/>
        </w:rPr>
        <w:t>Preconditions:</w:t>
      </w:r>
    </w:p>
    <w:p w14:paraId="568E4E83" w14:textId="77777777" w:rsidR="00652244" w:rsidRPr="00652244" w:rsidRDefault="00652244" w:rsidP="00652244">
      <w:pPr>
        <w:pStyle w:val="APAReference"/>
        <w:numPr>
          <w:ilvl w:val="0"/>
          <w:numId w:val="20"/>
        </w:numPr>
      </w:pPr>
      <w:r w:rsidRPr="00652244">
        <w:t>The program is running.</w:t>
      </w:r>
    </w:p>
    <w:p w14:paraId="4D1C9C29" w14:textId="77777777" w:rsidR="00D5148C" w:rsidRDefault="00652244" w:rsidP="00652244">
      <w:pPr>
        <w:pStyle w:val="APAReference"/>
        <w:numPr>
          <w:ilvl w:val="0"/>
          <w:numId w:val="20"/>
        </w:numPr>
      </w:pPr>
      <w:r w:rsidRPr="00652244">
        <w:t>The user has selected the “Scientist” role from the UI. </w:t>
      </w:r>
    </w:p>
    <w:p w14:paraId="2C66DFD1" w14:textId="5F795772" w:rsidR="00652244" w:rsidRPr="00652244" w:rsidRDefault="00652244" w:rsidP="00D5148C">
      <w:pPr>
        <w:pStyle w:val="APAReference"/>
      </w:pPr>
      <w:r w:rsidRPr="00652244">
        <w:rPr>
          <w:b/>
          <w:bCs/>
        </w:rPr>
        <w:t>Trigger:</w:t>
      </w:r>
    </w:p>
    <w:p w14:paraId="01A521CE" w14:textId="77777777" w:rsidR="00652244" w:rsidRPr="00652244" w:rsidRDefault="00652244" w:rsidP="00652244">
      <w:pPr>
        <w:pStyle w:val="APAReference"/>
        <w:numPr>
          <w:ilvl w:val="0"/>
          <w:numId w:val="20"/>
        </w:numPr>
      </w:pPr>
      <w:r w:rsidRPr="00652244">
        <w:t>The user selects “Assess Orbit Status” from the Scientist menu.</w:t>
      </w:r>
    </w:p>
    <w:p w14:paraId="370E9D40" w14:textId="77777777" w:rsidR="00652244" w:rsidRPr="00652244" w:rsidRDefault="00652244" w:rsidP="00652244">
      <w:pPr>
        <w:pStyle w:val="APAReference"/>
        <w:numPr>
          <w:ilvl w:val="0"/>
          <w:numId w:val="20"/>
        </w:numPr>
      </w:pPr>
      <w:r w:rsidRPr="00652244">
        <w:t>Scientist selects "Assess Orbit Status" from the main menu.</w:t>
      </w:r>
    </w:p>
    <w:p w14:paraId="46B369AE" w14:textId="77777777" w:rsidR="00652244" w:rsidRPr="00652244" w:rsidRDefault="00652244" w:rsidP="00652244">
      <w:pPr>
        <w:pStyle w:val="APAReference"/>
        <w:numPr>
          <w:ilvl w:val="0"/>
          <w:numId w:val="20"/>
        </w:numPr>
      </w:pPr>
      <w:r w:rsidRPr="00652244">
        <w:t>Scientist is authenticated and logged in.</w:t>
      </w:r>
    </w:p>
    <w:p w14:paraId="6BEA1DD0" w14:textId="77777777" w:rsidR="00652244" w:rsidRPr="00652244" w:rsidRDefault="00652244" w:rsidP="00652244">
      <w:pPr>
        <w:pStyle w:val="APAReference"/>
        <w:numPr>
          <w:ilvl w:val="0"/>
          <w:numId w:val="20"/>
        </w:numPr>
      </w:pPr>
      <w:r w:rsidRPr="00652244">
        <w:t>The dataset (CSV) is loaded and accessible.</w:t>
      </w:r>
    </w:p>
    <w:p w14:paraId="0F869A18" w14:textId="33363338" w:rsidR="00652244" w:rsidRPr="00652244" w:rsidRDefault="00D5148C" w:rsidP="00652244">
      <w:pPr>
        <w:pStyle w:val="APAReference"/>
      </w:pPr>
      <w:r>
        <w:rPr>
          <w:b/>
          <w:bCs/>
        </w:rPr>
        <w:t>Scenario</w:t>
      </w:r>
      <w:r w:rsidR="00652244" w:rsidRPr="00652244">
        <w:rPr>
          <w:b/>
          <w:bCs/>
        </w:rPr>
        <w:t>:</w:t>
      </w:r>
    </w:p>
    <w:p w14:paraId="39D242FE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t>Scientist logs in.</w:t>
      </w:r>
    </w:p>
    <w:p w14:paraId="5260CD8F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t>Selects "Assess Orbit Status" from the menu.</w:t>
      </w:r>
    </w:p>
    <w:p w14:paraId="66BAC522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t>System presents option to track objects in LEO.</w:t>
      </w:r>
    </w:p>
    <w:p w14:paraId="26298F8E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t>Scientist selects "Assess if debris is still in orbit".</w:t>
      </w:r>
    </w:p>
    <w:p w14:paraId="23750B23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t>System evaluates using orbit type, longitude, days old, and conjunction count.</w:t>
      </w:r>
    </w:p>
    <w:p w14:paraId="5C38FB4E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t>System calculates orbital drift and determines risk level.</w:t>
      </w:r>
    </w:p>
    <w:p w14:paraId="110DC504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t>CSV and TXT reports are generated.</w:t>
      </w:r>
    </w:p>
    <w:p w14:paraId="584BF096" w14:textId="77777777" w:rsidR="00652244" w:rsidRPr="00652244" w:rsidRDefault="00652244" w:rsidP="00652244">
      <w:pPr>
        <w:pStyle w:val="APAReference"/>
        <w:numPr>
          <w:ilvl w:val="0"/>
          <w:numId w:val="21"/>
        </w:numPr>
      </w:pPr>
      <w:r w:rsidRPr="00652244">
        <w:lastRenderedPageBreak/>
        <w:t>Interaction is logged.</w:t>
      </w:r>
    </w:p>
    <w:p w14:paraId="745984EE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Extensions:</w:t>
      </w:r>
    </w:p>
    <w:p w14:paraId="294D8185" w14:textId="77777777" w:rsidR="00652244" w:rsidRPr="00652244" w:rsidRDefault="00652244" w:rsidP="00652244">
      <w:pPr>
        <w:pStyle w:val="APAReference"/>
        <w:numPr>
          <w:ilvl w:val="0"/>
          <w:numId w:val="22"/>
        </w:numPr>
      </w:pPr>
      <w:r w:rsidRPr="00652244">
        <w:t>If input data is missing, system logs and handles with error.</w:t>
      </w:r>
    </w:p>
    <w:p w14:paraId="1D6E83BD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Postconditions:</w:t>
      </w:r>
    </w:p>
    <w:p w14:paraId="33C0BAE2" w14:textId="77777777" w:rsidR="00652244" w:rsidRPr="00652244" w:rsidRDefault="00652244" w:rsidP="00652244">
      <w:pPr>
        <w:pStyle w:val="APAReference"/>
        <w:numPr>
          <w:ilvl w:val="0"/>
          <w:numId w:val="23"/>
        </w:numPr>
      </w:pPr>
      <w:r w:rsidRPr="00652244">
        <w:t>The debris objects are updated with new fields: </w:t>
      </w:r>
      <w:proofErr w:type="spellStart"/>
      <w:r w:rsidRPr="00652244">
        <w:t>still_in_orbit</w:t>
      </w:r>
      <w:proofErr w:type="spellEnd"/>
      <w:r w:rsidRPr="00652244">
        <w:t>, </w:t>
      </w:r>
      <w:proofErr w:type="spellStart"/>
      <w:r w:rsidRPr="00652244">
        <w:t>risk_level</w:t>
      </w:r>
      <w:proofErr w:type="spellEnd"/>
      <w:r w:rsidRPr="00652244">
        <w:t>.</w:t>
      </w:r>
    </w:p>
    <w:p w14:paraId="03CE460C" w14:textId="77777777" w:rsidR="00652244" w:rsidRPr="00652244" w:rsidRDefault="00652244" w:rsidP="00652244">
      <w:pPr>
        <w:pStyle w:val="APAReference"/>
        <w:numPr>
          <w:ilvl w:val="0"/>
          <w:numId w:val="23"/>
        </w:numPr>
      </w:pPr>
      <w:r w:rsidRPr="00652244">
        <w:t>CSV and TXT files are saved.</w:t>
      </w:r>
    </w:p>
    <w:p w14:paraId="1B61FAF3" w14:textId="77777777" w:rsidR="00652244" w:rsidRPr="00652244" w:rsidRDefault="00652244" w:rsidP="00652244">
      <w:pPr>
        <w:pStyle w:val="APAReference"/>
        <w:numPr>
          <w:ilvl w:val="0"/>
          <w:numId w:val="23"/>
        </w:numPr>
      </w:pPr>
      <w:r w:rsidRPr="00652244">
        <w:t>Action is recorded in the system log.</w:t>
      </w:r>
    </w:p>
    <w:p w14:paraId="18E505C9" w14:textId="77777777" w:rsidR="00652244" w:rsidRPr="00652244" w:rsidRDefault="00652244" w:rsidP="00652244">
      <w:pPr>
        <w:pStyle w:val="APAReference"/>
        <w:rPr>
          <w:b/>
          <w:bCs/>
        </w:rPr>
      </w:pPr>
      <w:r w:rsidRPr="00652244">
        <w:rPr>
          <w:b/>
          <w:bCs/>
        </w:rPr>
        <w:t>Scenario 2: Administrator Creates User</w:t>
      </w:r>
    </w:p>
    <w:p w14:paraId="4075524A" w14:textId="77777777" w:rsidR="00D5148C" w:rsidRDefault="00652244" w:rsidP="00652244">
      <w:pPr>
        <w:pStyle w:val="APAReference"/>
      </w:pPr>
      <w:r w:rsidRPr="00652244">
        <w:rPr>
          <w:b/>
          <w:bCs/>
        </w:rPr>
        <w:t>Actor:</w:t>
      </w:r>
      <w:r w:rsidRPr="00652244">
        <w:t> Administrator</w:t>
      </w:r>
      <w:r w:rsidRPr="00652244">
        <w:br/>
      </w:r>
      <w:r w:rsidRPr="00652244">
        <w:rPr>
          <w:b/>
          <w:bCs/>
        </w:rPr>
        <w:t>Goal:</w:t>
      </w:r>
      <w:r w:rsidRPr="00652244">
        <w:t> Add a new user account to the system.</w:t>
      </w:r>
    </w:p>
    <w:p w14:paraId="251BAAC4" w14:textId="12396F73" w:rsidR="00652244" w:rsidRPr="00652244" w:rsidRDefault="00652244" w:rsidP="00652244">
      <w:pPr>
        <w:pStyle w:val="APAReference"/>
      </w:pPr>
      <w:r w:rsidRPr="00652244">
        <w:rPr>
          <w:b/>
          <w:bCs/>
        </w:rPr>
        <w:t>Preconditions:</w:t>
      </w:r>
    </w:p>
    <w:p w14:paraId="3172E444" w14:textId="77777777" w:rsidR="00652244" w:rsidRPr="00652244" w:rsidRDefault="00652244" w:rsidP="00652244">
      <w:pPr>
        <w:pStyle w:val="APAReference"/>
        <w:numPr>
          <w:ilvl w:val="0"/>
          <w:numId w:val="24"/>
        </w:numPr>
      </w:pPr>
      <w:r w:rsidRPr="00652244">
        <w:t>The program is running.</w:t>
      </w:r>
    </w:p>
    <w:p w14:paraId="006BA394" w14:textId="77777777" w:rsidR="00D5148C" w:rsidRDefault="00652244" w:rsidP="00652244">
      <w:pPr>
        <w:pStyle w:val="APAReference"/>
        <w:numPr>
          <w:ilvl w:val="0"/>
          <w:numId w:val="24"/>
        </w:numPr>
      </w:pPr>
      <w:r w:rsidRPr="00652244">
        <w:t>The user has selected the “Administrator” role from the UI. </w:t>
      </w:r>
    </w:p>
    <w:p w14:paraId="1FABCDFC" w14:textId="7CB9D6A0" w:rsidR="00652244" w:rsidRPr="00652244" w:rsidRDefault="00652244" w:rsidP="00D5148C">
      <w:pPr>
        <w:pStyle w:val="APAReference"/>
      </w:pPr>
      <w:r w:rsidRPr="00652244">
        <w:rPr>
          <w:b/>
          <w:bCs/>
        </w:rPr>
        <w:t>Trigger:</w:t>
      </w:r>
    </w:p>
    <w:p w14:paraId="1D0A08C0" w14:textId="77777777" w:rsidR="00652244" w:rsidRPr="00652244" w:rsidRDefault="00652244" w:rsidP="00652244">
      <w:pPr>
        <w:pStyle w:val="APAReference"/>
        <w:numPr>
          <w:ilvl w:val="0"/>
          <w:numId w:val="24"/>
        </w:numPr>
      </w:pPr>
      <w:r w:rsidRPr="00652244">
        <w:t>The user selects “Create User” from the Administrator menu.</w:t>
      </w:r>
    </w:p>
    <w:p w14:paraId="24FE7D2D" w14:textId="77777777" w:rsidR="00652244" w:rsidRPr="00652244" w:rsidRDefault="00652244" w:rsidP="00652244">
      <w:pPr>
        <w:pStyle w:val="APAReference"/>
        <w:numPr>
          <w:ilvl w:val="0"/>
          <w:numId w:val="24"/>
        </w:numPr>
      </w:pPr>
      <w:r w:rsidRPr="00652244">
        <w:t>Administrator selects "Create User" from the main menu.</w:t>
      </w:r>
    </w:p>
    <w:p w14:paraId="5214EF81" w14:textId="77777777" w:rsidR="00652244" w:rsidRPr="00652244" w:rsidRDefault="00652244" w:rsidP="00652244">
      <w:pPr>
        <w:pStyle w:val="APAReference"/>
        <w:numPr>
          <w:ilvl w:val="0"/>
          <w:numId w:val="24"/>
        </w:numPr>
      </w:pPr>
      <w:r w:rsidRPr="00652244">
        <w:t>Administrator is authenticated and logged in.</w:t>
      </w:r>
    </w:p>
    <w:p w14:paraId="0834FEA2" w14:textId="77777777" w:rsidR="00652244" w:rsidRPr="00652244" w:rsidRDefault="00652244" w:rsidP="00652244">
      <w:pPr>
        <w:pStyle w:val="APAReference"/>
        <w:numPr>
          <w:ilvl w:val="0"/>
          <w:numId w:val="24"/>
        </w:numPr>
      </w:pPr>
      <w:r w:rsidRPr="00652244">
        <w:t>User management functionality is available.</w:t>
      </w:r>
    </w:p>
    <w:p w14:paraId="74194D5D" w14:textId="49192928" w:rsidR="00652244" w:rsidRPr="00652244" w:rsidRDefault="00D5148C" w:rsidP="00652244">
      <w:pPr>
        <w:pStyle w:val="APAReference"/>
      </w:pPr>
      <w:r>
        <w:rPr>
          <w:b/>
          <w:bCs/>
        </w:rPr>
        <w:t>Scenario</w:t>
      </w:r>
      <w:r w:rsidR="00652244" w:rsidRPr="00652244">
        <w:rPr>
          <w:b/>
          <w:bCs/>
        </w:rPr>
        <w:t>:</w:t>
      </w:r>
    </w:p>
    <w:p w14:paraId="09B9D1B0" w14:textId="77777777" w:rsidR="00652244" w:rsidRPr="00652244" w:rsidRDefault="00652244" w:rsidP="00652244">
      <w:pPr>
        <w:pStyle w:val="APAReference"/>
        <w:numPr>
          <w:ilvl w:val="0"/>
          <w:numId w:val="25"/>
        </w:numPr>
      </w:pPr>
      <w:r w:rsidRPr="00652244">
        <w:t>Administrator logs in.</w:t>
      </w:r>
    </w:p>
    <w:p w14:paraId="38AE0BCE" w14:textId="77777777" w:rsidR="00652244" w:rsidRPr="00652244" w:rsidRDefault="00652244" w:rsidP="00652244">
      <w:pPr>
        <w:pStyle w:val="APAReference"/>
        <w:numPr>
          <w:ilvl w:val="0"/>
          <w:numId w:val="25"/>
        </w:numPr>
      </w:pPr>
      <w:r w:rsidRPr="00652244">
        <w:t>Selects "Create User".</w:t>
      </w:r>
    </w:p>
    <w:p w14:paraId="0807A087" w14:textId="77777777" w:rsidR="00652244" w:rsidRPr="00652244" w:rsidRDefault="00652244" w:rsidP="00652244">
      <w:pPr>
        <w:pStyle w:val="APAReference"/>
        <w:numPr>
          <w:ilvl w:val="0"/>
          <w:numId w:val="25"/>
        </w:numPr>
      </w:pPr>
      <w:r w:rsidRPr="00652244">
        <w:t>Enters new username, password, and role.</w:t>
      </w:r>
    </w:p>
    <w:p w14:paraId="27A6017C" w14:textId="77777777" w:rsidR="00652244" w:rsidRPr="00652244" w:rsidRDefault="00652244" w:rsidP="00652244">
      <w:pPr>
        <w:pStyle w:val="APAReference"/>
        <w:numPr>
          <w:ilvl w:val="0"/>
          <w:numId w:val="25"/>
        </w:numPr>
      </w:pPr>
      <w:r w:rsidRPr="00652244">
        <w:t>System validates input and confirms user creation.</w:t>
      </w:r>
    </w:p>
    <w:p w14:paraId="2693AC7E" w14:textId="77777777" w:rsidR="00652244" w:rsidRPr="00652244" w:rsidRDefault="00652244" w:rsidP="00652244">
      <w:pPr>
        <w:pStyle w:val="APAReference"/>
        <w:numPr>
          <w:ilvl w:val="0"/>
          <w:numId w:val="25"/>
        </w:numPr>
      </w:pPr>
      <w:r w:rsidRPr="00652244">
        <w:lastRenderedPageBreak/>
        <w:t>Logs the creation event with timestamp.</w:t>
      </w:r>
    </w:p>
    <w:p w14:paraId="0A4D2B54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Extensions:</w:t>
      </w:r>
    </w:p>
    <w:p w14:paraId="4D83E8EA" w14:textId="77777777" w:rsidR="00652244" w:rsidRPr="00652244" w:rsidRDefault="00652244" w:rsidP="00652244">
      <w:pPr>
        <w:pStyle w:val="APAReference"/>
        <w:numPr>
          <w:ilvl w:val="0"/>
          <w:numId w:val="26"/>
        </w:numPr>
      </w:pPr>
      <w:r w:rsidRPr="00652244">
        <w:t>If username already exists, error message is shown.</w:t>
      </w:r>
    </w:p>
    <w:p w14:paraId="588B4A13" w14:textId="77777777" w:rsidR="00652244" w:rsidRPr="00652244" w:rsidRDefault="00652244" w:rsidP="00652244">
      <w:pPr>
        <w:pStyle w:val="APAReference"/>
        <w:numPr>
          <w:ilvl w:val="0"/>
          <w:numId w:val="26"/>
        </w:numPr>
      </w:pPr>
      <w:r w:rsidRPr="00652244">
        <w:t>If role is invalid, prompt is shown to retry.</w:t>
      </w:r>
    </w:p>
    <w:p w14:paraId="72A59869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Postconditions:</w:t>
      </w:r>
    </w:p>
    <w:p w14:paraId="55D4E85B" w14:textId="77777777" w:rsidR="00652244" w:rsidRPr="00652244" w:rsidRDefault="00652244" w:rsidP="00652244">
      <w:pPr>
        <w:pStyle w:val="APAReference"/>
        <w:numPr>
          <w:ilvl w:val="0"/>
          <w:numId w:val="27"/>
        </w:numPr>
      </w:pPr>
      <w:r w:rsidRPr="00652244">
        <w:t>New user is added to the system.</w:t>
      </w:r>
    </w:p>
    <w:p w14:paraId="63E2E0C5" w14:textId="77777777" w:rsidR="00652244" w:rsidRPr="00652244" w:rsidRDefault="00652244" w:rsidP="00652244">
      <w:pPr>
        <w:pStyle w:val="APAReference"/>
        <w:numPr>
          <w:ilvl w:val="0"/>
          <w:numId w:val="27"/>
        </w:numPr>
      </w:pPr>
      <w:r w:rsidRPr="00652244">
        <w:t>Action is recorded in the system log.</w:t>
      </w:r>
    </w:p>
    <w:p w14:paraId="11D5CD1F" w14:textId="77777777" w:rsidR="00652244" w:rsidRPr="00652244" w:rsidRDefault="00652244" w:rsidP="00652244">
      <w:pPr>
        <w:pStyle w:val="APAReference"/>
        <w:rPr>
          <w:b/>
          <w:bCs/>
        </w:rPr>
      </w:pPr>
      <w:r w:rsidRPr="00652244">
        <w:rPr>
          <w:b/>
          <w:bCs/>
        </w:rPr>
        <w:t>Scenario 3: Scientist Tracks Objects in Space</w:t>
      </w:r>
    </w:p>
    <w:p w14:paraId="5409017E" w14:textId="77777777" w:rsidR="00D5148C" w:rsidRDefault="00652244" w:rsidP="00652244">
      <w:pPr>
        <w:pStyle w:val="APAReference"/>
      </w:pPr>
      <w:r w:rsidRPr="00652244">
        <w:rPr>
          <w:b/>
          <w:bCs/>
        </w:rPr>
        <w:t>Actor:</w:t>
      </w:r>
      <w:r w:rsidRPr="00652244">
        <w:t> Scientist</w:t>
      </w:r>
      <w:r w:rsidRPr="00652244">
        <w:br/>
      </w:r>
      <w:r w:rsidRPr="00652244">
        <w:rPr>
          <w:b/>
          <w:bCs/>
        </w:rPr>
        <w:t>Goal:</w:t>
      </w:r>
      <w:r w:rsidRPr="00652244">
        <w:t> Retrieve and view orbital object data categorized by type.</w:t>
      </w:r>
    </w:p>
    <w:p w14:paraId="522AD2C9" w14:textId="5ED2B224" w:rsidR="00652244" w:rsidRPr="00652244" w:rsidRDefault="00652244" w:rsidP="00652244">
      <w:pPr>
        <w:pStyle w:val="APAReference"/>
      </w:pPr>
      <w:r w:rsidRPr="00652244">
        <w:rPr>
          <w:b/>
          <w:bCs/>
        </w:rPr>
        <w:t>Preconditions:</w:t>
      </w:r>
    </w:p>
    <w:p w14:paraId="4FE54F85" w14:textId="77777777" w:rsidR="00652244" w:rsidRPr="00652244" w:rsidRDefault="00652244" w:rsidP="00652244">
      <w:pPr>
        <w:pStyle w:val="APAReference"/>
        <w:numPr>
          <w:ilvl w:val="0"/>
          <w:numId w:val="28"/>
        </w:numPr>
      </w:pPr>
      <w:r w:rsidRPr="00652244">
        <w:t>The program is running.</w:t>
      </w:r>
    </w:p>
    <w:p w14:paraId="0D559887" w14:textId="77777777" w:rsidR="00D5148C" w:rsidRDefault="00652244" w:rsidP="00652244">
      <w:pPr>
        <w:pStyle w:val="APAReference"/>
        <w:numPr>
          <w:ilvl w:val="0"/>
          <w:numId w:val="28"/>
        </w:numPr>
      </w:pPr>
      <w:r w:rsidRPr="00652244">
        <w:t>The user has selected the “Scientist” role from the UI. </w:t>
      </w:r>
    </w:p>
    <w:p w14:paraId="2B288DBD" w14:textId="788B269F" w:rsidR="00652244" w:rsidRPr="00652244" w:rsidRDefault="00652244" w:rsidP="00D5148C">
      <w:pPr>
        <w:pStyle w:val="APAReference"/>
      </w:pPr>
      <w:r w:rsidRPr="00652244">
        <w:rPr>
          <w:b/>
          <w:bCs/>
        </w:rPr>
        <w:t>Trigger:</w:t>
      </w:r>
    </w:p>
    <w:p w14:paraId="4DD25F21" w14:textId="77777777" w:rsidR="00652244" w:rsidRPr="00652244" w:rsidRDefault="00652244" w:rsidP="00652244">
      <w:pPr>
        <w:pStyle w:val="APAReference"/>
        <w:numPr>
          <w:ilvl w:val="0"/>
          <w:numId w:val="28"/>
        </w:numPr>
      </w:pPr>
      <w:r w:rsidRPr="00652244">
        <w:t>The user selects “Track Objects in Space” from the Scientist menu.</w:t>
      </w:r>
    </w:p>
    <w:p w14:paraId="1A985C2B" w14:textId="77777777" w:rsidR="00652244" w:rsidRPr="00652244" w:rsidRDefault="00652244" w:rsidP="00652244">
      <w:pPr>
        <w:pStyle w:val="APAReference"/>
        <w:numPr>
          <w:ilvl w:val="0"/>
          <w:numId w:val="28"/>
        </w:numPr>
      </w:pPr>
      <w:r w:rsidRPr="00652244">
        <w:t>Scientist selects "Track Objects in Space" from the main menu.</w:t>
      </w:r>
    </w:p>
    <w:p w14:paraId="621495AA" w14:textId="77777777" w:rsidR="00652244" w:rsidRPr="00652244" w:rsidRDefault="00652244" w:rsidP="00652244">
      <w:pPr>
        <w:pStyle w:val="APAReference"/>
        <w:numPr>
          <w:ilvl w:val="0"/>
          <w:numId w:val="28"/>
        </w:numPr>
      </w:pPr>
      <w:r w:rsidRPr="00652244">
        <w:t>Scientist is authenticated and logged in.</w:t>
      </w:r>
    </w:p>
    <w:p w14:paraId="4ABE95DD" w14:textId="77777777" w:rsidR="00652244" w:rsidRPr="00652244" w:rsidRDefault="00652244" w:rsidP="00652244">
      <w:pPr>
        <w:pStyle w:val="APAReference"/>
        <w:numPr>
          <w:ilvl w:val="0"/>
          <w:numId w:val="28"/>
        </w:numPr>
      </w:pPr>
      <w:r w:rsidRPr="00652244">
        <w:t>Space object data is loaded into the system.</w:t>
      </w:r>
    </w:p>
    <w:p w14:paraId="0C8829D6" w14:textId="45D941E1" w:rsidR="00652244" w:rsidRPr="00652244" w:rsidRDefault="00D5148C" w:rsidP="00652244">
      <w:pPr>
        <w:pStyle w:val="APAReference"/>
      </w:pPr>
      <w:r>
        <w:rPr>
          <w:b/>
          <w:bCs/>
        </w:rPr>
        <w:t>Scenario</w:t>
      </w:r>
      <w:r w:rsidR="00652244" w:rsidRPr="00652244">
        <w:rPr>
          <w:b/>
          <w:bCs/>
        </w:rPr>
        <w:t>:</w:t>
      </w:r>
    </w:p>
    <w:p w14:paraId="5EB9B575" w14:textId="77777777" w:rsidR="00652244" w:rsidRPr="00652244" w:rsidRDefault="00652244" w:rsidP="00652244">
      <w:pPr>
        <w:pStyle w:val="APAReference"/>
        <w:numPr>
          <w:ilvl w:val="0"/>
          <w:numId w:val="29"/>
        </w:numPr>
      </w:pPr>
      <w:r w:rsidRPr="00652244">
        <w:t>Scientist logs in.</w:t>
      </w:r>
    </w:p>
    <w:p w14:paraId="1573249F" w14:textId="77777777" w:rsidR="00652244" w:rsidRPr="00652244" w:rsidRDefault="00652244" w:rsidP="00652244">
      <w:pPr>
        <w:pStyle w:val="APAReference"/>
        <w:numPr>
          <w:ilvl w:val="0"/>
          <w:numId w:val="29"/>
        </w:numPr>
      </w:pPr>
      <w:r w:rsidRPr="00652244">
        <w:t>Selects "Track Objects in Space" from the menu.</w:t>
      </w:r>
    </w:p>
    <w:p w14:paraId="7D509670" w14:textId="77777777" w:rsidR="00652244" w:rsidRPr="00652244" w:rsidRDefault="00652244" w:rsidP="00652244">
      <w:pPr>
        <w:pStyle w:val="APAReference"/>
        <w:numPr>
          <w:ilvl w:val="0"/>
          <w:numId w:val="29"/>
        </w:numPr>
      </w:pPr>
      <w:r w:rsidRPr="00652244">
        <w:t>System presents object categories: Rocket Body, Payload, Debris, Unknown.</w:t>
      </w:r>
    </w:p>
    <w:p w14:paraId="17A84D1D" w14:textId="77777777" w:rsidR="00652244" w:rsidRPr="00652244" w:rsidRDefault="00652244" w:rsidP="00652244">
      <w:pPr>
        <w:pStyle w:val="APAReference"/>
        <w:numPr>
          <w:ilvl w:val="0"/>
          <w:numId w:val="29"/>
        </w:numPr>
      </w:pPr>
      <w:r w:rsidRPr="00652244">
        <w:t>Scientist selects a category (e.g., Payload).</w:t>
      </w:r>
    </w:p>
    <w:p w14:paraId="2EA2FFC4" w14:textId="77777777" w:rsidR="00652244" w:rsidRPr="00652244" w:rsidRDefault="00652244" w:rsidP="00652244">
      <w:pPr>
        <w:pStyle w:val="APAReference"/>
        <w:numPr>
          <w:ilvl w:val="0"/>
          <w:numId w:val="29"/>
        </w:numPr>
      </w:pPr>
      <w:r w:rsidRPr="00652244">
        <w:lastRenderedPageBreak/>
        <w:t>System displays objects with full details: Record ID, Satellite Name, Country, Orbit Type, Launch Year, Launch Site, Longitude, Avg. Longitude, Geohash, Days Old.</w:t>
      </w:r>
    </w:p>
    <w:p w14:paraId="3E3ADED1" w14:textId="77777777" w:rsidR="00652244" w:rsidRPr="00652244" w:rsidRDefault="00652244" w:rsidP="00652244">
      <w:pPr>
        <w:pStyle w:val="APAReference"/>
        <w:numPr>
          <w:ilvl w:val="0"/>
          <w:numId w:val="29"/>
        </w:numPr>
      </w:pPr>
      <w:r w:rsidRPr="00652244">
        <w:t>The action is logged.</w:t>
      </w:r>
    </w:p>
    <w:p w14:paraId="7382BEE1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Extensions:</w:t>
      </w:r>
    </w:p>
    <w:p w14:paraId="79E1BE76" w14:textId="77777777" w:rsidR="00652244" w:rsidRPr="00652244" w:rsidRDefault="00652244" w:rsidP="00652244">
      <w:pPr>
        <w:pStyle w:val="APAReference"/>
        <w:numPr>
          <w:ilvl w:val="0"/>
          <w:numId w:val="30"/>
        </w:numPr>
      </w:pPr>
      <w:r w:rsidRPr="00652244">
        <w:t>If selected category has no data, system notifies user and returns to menu.</w:t>
      </w:r>
    </w:p>
    <w:p w14:paraId="6454B751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Postconditions:</w:t>
      </w:r>
    </w:p>
    <w:p w14:paraId="21098169" w14:textId="77777777" w:rsidR="00652244" w:rsidRPr="00652244" w:rsidRDefault="00652244" w:rsidP="00652244">
      <w:pPr>
        <w:pStyle w:val="APAReference"/>
        <w:numPr>
          <w:ilvl w:val="0"/>
          <w:numId w:val="31"/>
        </w:numPr>
      </w:pPr>
      <w:r w:rsidRPr="00652244">
        <w:t>Requested object list is displayed.</w:t>
      </w:r>
    </w:p>
    <w:p w14:paraId="04B64A9A" w14:textId="77777777" w:rsidR="00652244" w:rsidRPr="00652244" w:rsidRDefault="00652244" w:rsidP="00652244">
      <w:pPr>
        <w:pStyle w:val="APAReference"/>
        <w:numPr>
          <w:ilvl w:val="0"/>
          <w:numId w:val="31"/>
        </w:numPr>
      </w:pPr>
      <w:r w:rsidRPr="00652244">
        <w:t>The action is recorded in the system log.</w:t>
      </w:r>
    </w:p>
    <w:p w14:paraId="6058A4EC" w14:textId="77777777" w:rsidR="00652244" w:rsidRPr="00652244" w:rsidRDefault="00652244" w:rsidP="00652244">
      <w:pPr>
        <w:pStyle w:val="APAReference"/>
        <w:rPr>
          <w:b/>
          <w:bCs/>
        </w:rPr>
      </w:pPr>
      <w:r w:rsidRPr="00652244">
        <w:rPr>
          <w:b/>
          <w:bCs/>
        </w:rPr>
        <w:t>Scenario 4: Space Agency Rep Generates Density Report</w:t>
      </w:r>
    </w:p>
    <w:p w14:paraId="64985898" w14:textId="77777777" w:rsidR="00D5148C" w:rsidRDefault="00652244" w:rsidP="00652244">
      <w:pPr>
        <w:pStyle w:val="APAReference"/>
      </w:pPr>
      <w:r w:rsidRPr="00652244">
        <w:rPr>
          <w:b/>
          <w:bCs/>
        </w:rPr>
        <w:t>Actor:</w:t>
      </w:r>
      <w:r w:rsidRPr="00652244">
        <w:t> Space Agency Representative</w:t>
      </w:r>
      <w:r w:rsidRPr="00652244">
        <w:br/>
      </w:r>
      <w:r w:rsidRPr="00652244">
        <w:rPr>
          <w:b/>
          <w:bCs/>
        </w:rPr>
        <w:t>Goal:</w:t>
      </w:r>
      <w:r w:rsidRPr="00652244">
        <w:t> Generate a report showing space object density across orbital altitudes.</w:t>
      </w:r>
    </w:p>
    <w:p w14:paraId="43BBEDAA" w14:textId="209A9023" w:rsidR="00652244" w:rsidRPr="00652244" w:rsidRDefault="00652244" w:rsidP="00652244">
      <w:pPr>
        <w:pStyle w:val="APAReference"/>
      </w:pPr>
      <w:r w:rsidRPr="00652244">
        <w:rPr>
          <w:b/>
          <w:bCs/>
        </w:rPr>
        <w:t>Preconditions:</w:t>
      </w:r>
    </w:p>
    <w:p w14:paraId="1B997D3C" w14:textId="77777777" w:rsidR="00652244" w:rsidRPr="00652244" w:rsidRDefault="00652244" w:rsidP="00652244">
      <w:pPr>
        <w:pStyle w:val="APAReference"/>
        <w:numPr>
          <w:ilvl w:val="0"/>
          <w:numId w:val="32"/>
        </w:numPr>
      </w:pPr>
      <w:r w:rsidRPr="00652244">
        <w:t>The program is running.</w:t>
      </w:r>
    </w:p>
    <w:p w14:paraId="5E0B5FA7" w14:textId="77777777" w:rsidR="00D5148C" w:rsidRDefault="00652244" w:rsidP="00652244">
      <w:pPr>
        <w:pStyle w:val="APAReference"/>
        <w:numPr>
          <w:ilvl w:val="0"/>
          <w:numId w:val="32"/>
        </w:numPr>
      </w:pPr>
      <w:r w:rsidRPr="00652244">
        <w:t>The user has selected the “Space Agency Representative” role from the UI. </w:t>
      </w:r>
    </w:p>
    <w:p w14:paraId="6A661E8B" w14:textId="438B9CCE" w:rsidR="00652244" w:rsidRPr="00652244" w:rsidRDefault="00652244" w:rsidP="00D5148C">
      <w:pPr>
        <w:pStyle w:val="APAReference"/>
      </w:pPr>
      <w:r w:rsidRPr="00652244">
        <w:rPr>
          <w:b/>
          <w:bCs/>
        </w:rPr>
        <w:t>Trigger:</w:t>
      </w:r>
    </w:p>
    <w:p w14:paraId="6AAE99BA" w14:textId="77777777" w:rsidR="00652244" w:rsidRPr="00652244" w:rsidRDefault="00652244" w:rsidP="00652244">
      <w:pPr>
        <w:pStyle w:val="APAReference"/>
        <w:numPr>
          <w:ilvl w:val="0"/>
          <w:numId w:val="32"/>
        </w:numPr>
      </w:pPr>
      <w:r w:rsidRPr="00652244">
        <w:t>The user selects “Generate Density Report” from the Space Agency menu.</w:t>
      </w:r>
    </w:p>
    <w:p w14:paraId="474C6F9A" w14:textId="77777777" w:rsidR="00652244" w:rsidRPr="00652244" w:rsidRDefault="00652244" w:rsidP="00652244">
      <w:pPr>
        <w:pStyle w:val="APAReference"/>
        <w:numPr>
          <w:ilvl w:val="0"/>
          <w:numId w:val="32"/>
        </w:numPr>
      </w:pPr>
      <w:r w:rsidRPr="00652244">
        <w:t>Space Agency Rep selects "Generate Density Report" from the menu.</w:t>
      </w:r>
    </w:p>
    <w:p w14:paraId="5A624A86" w14:textId="77777777" w:rsidR="00652244" w:rsidRPr="00652244" w:rsidRDefault="00652244" w:rsidP="00652244">
      <w:pPr>
        <w:pStyle w:val="APAReference"/>
        <w:numPr>
          <w:ilvl w:val="0"/>
          <w:numId w:val="32"/>
        </w:numPr>
      </w:pPr>
      <w:r w:rsidRPr="00652244">
        <w:t>Space Agency Rep is authenticated and logged in.</w:t>
      </w:r>
    </w:p>
    <w:p w14:paraId="07D1DFE2" w14:textId="77777777" w:rsidR="00652244" w:rsidRPr="00652244" w:rsidRDefault="00652244" w:rsidP="00652244">
      <w:pPr>
        <w:pStyle w:val="APAReference"/>
        <w:numPr>
          <w:ilvl w:val="0"/>
          <w:numId w:val="32"/>
        </w:numPr>
      </w:pPr>
      <w:r w:rsidRPr="00652244">
        <w:t>Space object data includes valid altitude or longitude values.</w:t>
      </w:r>
    </w:p>
    <w:p w14:paraId="1986957B" w14:textId="661AFF82" w:rsidR="00652244" w:rsidRPr="00652244" w:rsidRDefault="00D5148C" w:rsidP="00652244">
      <w:pPr>
        <w:pStyle w:val="APAReference"/>
      </w:pPr>
      <w:r>
        <w:rPr>
          <w:b/>
          <w:bCs/>
        </w:rPr>
        <w:t>Scenario</w:t>
      </w:r>
      <w:r w:rsidR="00652244" w:rsidRPr="00652244">
        <w:rPr>
          <w:b/>
          <w:bCs/>
        </w:rPr>
        <w:t>:</w:t>
      </w:r>
    </w:p>
    <w:p w14:paraId="5B2141E2" w14:textId="77777777" w:rsidR="00652244" w:rsidRPr="00652244" w:rsidRDefault="00652244" w:rsidP="00652244">
      <w:pPr>
        <w:pStyle w:val="APAReference"/>
        <w:numPr>
          <w:ilvl w:val="0"/>
          <w:numId w:val="33"/>
        </w:numPr>
      </w:pPr>
      <w:r w:rsidRPr="00652244">
        <w:t>Space Agency Rep logs in.</w:t>
      </w:r>
    </w:p>
    <w:p w14:paraId="25E96FC4" w14:textId="77777777" w:rsidR="00652244" w:rsidRPr="00652244" w:rsidRDefault="00652244" w:rsidP="00652244">
      <w:pPr>
        <w:pStyle w:val="APAReference"/>
        <w:numPr>
          <w:ilvl w:val="0"/>
          <w:numId w:val="33"/>
        </w:numPr>
      </w:pPr>
      <w:r w:rsidRPr="00652244">
        <w:t>Selects "Generate Density Report" from the menu.</w:t>
      </w:r>
    </w:p>
    <w:p w14:paraId="077184EE" w14:textId="77777777" w:rsidR="00652244" w:rsidRPr="00652244" w:rsidRDefault="00652244" w:rsidP="00652244">
      <w:pPr>
        <w:pStyle w:val="APAReference"/>
        <w:numPr>
          <w:ilvl w:val="0"/>
          <w:numId w:val="33"/>
        </w:numPr>
      </w:pPr>
      <w:r w:rsidRPr="00652244">
        <w:t>System calculates object density across defined altitude bands.</w:t>
      </w:r>
    </w:p>
    <w:p w14:paraId="29053FF5" w14:textId="77777777" w:rsidR="00652244" w:rsidRPr="00652244" w:rsidRDefault="00652244" w:rsidP="00652244">
      <w:pPr>
        <w:pStyle w:val="APAReference"/>
        <w:numPr>
          <w:ilvl w:val="0"/>
          <w:numId w:val="33"/>
        </w:numPr>
      </w:pPr>
      <w:r w:rsidRPr="00652244">
        <w:lastRenderedPageBreak/>
        <w:t>System categorizes density levels (e.g., Low, Moderate, High).</w:t>
      </w:r>
    </w:p>
    <w:p w14:paraId="497354E6" w14:textId="77777777" w:rsidR="00652244" w:rsidRPr="00652244" w:rsidRDefault="00652244" w:rsidP="00652244">
      <w:pPr>
        <w:pStyle w:val="APAReference"/>
        <w:numPr>
          <w:ilvl w:val="0"/>
          <w:numId w:val="33"/>
        </w:numPr>
      </w:pPr>
      <w:r w:rsidRPr="00652244">
        <w:t>Report is generated and saved.</w:t>
      </w:r>
    </w:p>
    <w:p w14:paraId="688CCC8D" w14:textId="77777777" w:rsidR="00652244" w:rsidRPr="00652244" w:rsidRDefault="00652244" w:rsidP="00652244">
      <w:pPr>
        <w:pStyle w:val="APAReference"/>
        <w:numPr>
          <w:ilvl w:val="0"/>
          <w:numId w:val="33"/>
        </w:numPr>
      </w:pPr>
      <w:r w:rsidRPr="00652244">
        <w:t>The action is logged.</w:t>
      </w:r>
    </w:p>
    <w:p w14:paraId="7C90249F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Extensions:</w:t>
      </w:r>
    </w:p>
    <w:p w14:paraId="40D9DB14" w14:textId="77777777" w:rsidR="00652244" w:rsidRPr="00652244" w:rsidRDefault="00652244" w:rsidP="00652244">
      <w:pPr>
        <w:pStyle w:val="APAReference"/>
        <w:numPr>
          <w:ilvl w:val="0"/>
          <w:numId w:val="34"/>
        </w:numPr>
      </w:pPr>
      <w:r w:rsidRPr="00652244">
        <w:t>If data is insufficient for report generation, system displays error and logs it.</w:t>
      </w:r>
    </w:p>
    <w:p w14:paraId="00B656BA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Postconditions:</w:t>
      </w:r>
    </w:p>
    <w:p w14:paraId="6E29C37B" w14:textId="77777777" w:rsidR="00652244" w:rsidRPr="00652244" w:rsidRDefault="00652244" w:rsidP="00652244">
      <w:pPr>
        <w:pStyle w:val="APAReference"/>
        <w:numPr>
          <w:ilvl w:val="0"/>
          <w:numId w:val="35"/>
        </w:numPr>
      </w:pPr>
      <w:r w:rsidRPr="00652244">
        <w:t>Density report file is saved.</w:t>
      </w:r>
    </w:p>
    <w:p w14:paraId="533D4271" w14:textId="77777777" w:rsidR="00652244" w:rsidRPr="00652244" w:rsidRDefault="00652244" w:rsidP="00652244">
      <w:pPr>
        <w:pStyle w:val="APAReference"/>
        <w:numPr>
          <w:ilvl w:val="0"/>
          <w:numId w:val="35"/>
        </w:numPr>
      </w:pPr>
      <w:r w:rsidRPr="00652244">
        <w:t>Log file is updated with the action.</w:t>
      </w:r>
    </w:p>
    <w:p w14:paraId="702AB88C" w14:textId="77777777" w:rsidR="00652244" w:rsidRPr="00652244" w:rsidRDefault="00652244" w:rsidP="00652244">
      <w:pPr>
        <w:pStyle w:val="APAReference"/>
        <w:rPr>
          <w:b/>
          <w:bCs/>
        </w:rPr>
      </w:pPr>
      <w:r w:rsidRPr="00652244">
        <w:rPr>
          <w:b/>
          <w:bCs/>
        </w:rPr>
        <w:t>Scenario 5: Administrator Deletes a User</w:t>
      </w:r>
    </w:p>
    <w:p w14:paraId="1E0155E3" w14:textId="77777777" w:rsidR="00D5148C" w:rsidRDefault="00652244" w:rsidP="00652244">
      <w:pPr>
        <w:pStyle w:val="APAReference"/>
      </w:pPr>
      <w:r w:rsidRPr="00652244">
        <w:rPr>
          <w:b/>
          <w:bCs/>
        </w:rPr>
        <w:t>Actor:</w:t>
      </w:r>
      <w:r w:rsidRPr="00652244">
        <w:t> Administrator</w:t>
      </w:r>
      <w:r w:rsidRPr="00652244">
        <w:br/>
      </w:r>
      <w:r w:rsidRPr="00652244">
        <w:rPr>
          <w:b/>
          <w:bCs/>
        </w:rPr>
        <w:t>Goal:</w:t>
      </w:r>
      <w:r w:rsidRPr="00652244">
        <w:t> Remove an existing user account from the system.</w:t>
      </w:r>
    </w:p>
    <w:p w14:paraId="31F6C859" w14:textId="1E402612" w:rsidR="00652244" w:rsidRPr="00652244" w:rsidRDefault="00652244" w:rsidP="00652244">
      <w:pPr>
        <w:pStyle w:val="APAReference"/>
      </w:pPr>
      <w:r w:rsidRPr="00652244">
        <w:rPr>
          <w:b/>
          <w:bCs/>
        </w:rPr>
        <w:t>Preconditions:</w:t>
      </w:r>
    </w:p>
    <w:p w14:paraId="6370D0FA" w14:textId="77777777" w:rsidR="00652244" w:rsidRPr="00652244" w:rsidRDefault="00652244" w:rsidP="00652244">
      <w:pPr>
        <w:pStyle w:val="APAReference"/>
        <w:numPr>
          <w:ilvl w:val="0"/>
          <w:numId w:val="36"/>
        </w:numPr>
      </w:pPr>
      <w:r w:rsidRPr="00652244">
        <w:t>The program is running.</w:t>
      </w:r>
    </w:p>
    <w:p w14:paraId="5F7C4E98" w14:textId="77777777" w:rsidR="00D5148C" w:rsidRDefault="00652244" w:rsidP="00652244">
      <w:pPr>
        <w:pStyle w:val="APAReference"/>
        <w:numPr>
          <w:ilvl w:val="0"/>
          <w:numId w:val="36"/>
        </w:numPr>
      </w:pPr>
      <w:r w:rsidRPr="00652244">
        <w:t>The user has selected the “Administrator” role from the UI. </w:t>
      </w:r>
    </w:p>
    <w:p w14:paraId="7A0DEE11" w14:textId="344894AC" w:rsidR="00652244" w:rsidRPr="00652244" w:rsidRDefault="00652244" w:rsidP="00D5148C">
      <w:pPr>
        <w:pStyle w:val="APAReference"/>
      </w:pPr>
      <w:r w:rsidRPr="00652244">
        <w:rPr>
          <w:b/>
          <w:bCs/>
        </w:rPr>
        <w:t>Trigger:</w:t>
      </w:r>
    </w:p>
    <w:p w14:paraId="03730DEC" w14:textId="77777777" w:rsidR="00652244" w:rsidRPr="00652244" w:rsidRDefault="00652244" w:rsidP="00652244">
      <w:pPr>
        <w:pStyle w:val="APAReference"/>
        <w:numPr>
          <w:ilvl w:val="0"/>
          <w:numId w:val="36"/>
        </w:numPr>
      </w:pPr>
      <w:r w:rsidRPr="00652244">
        <w:t>The user selects “Delete User” from the Administrator menu.</w:t>
      </w:r>
    </w:p>
    <w:p w14:paraId="6FE9C111" w14:textId="77777777" w:rsidR="00652244" w:rsidRPr="00652244" w:rsidRDefault="00652244" w:rsidP="00652244">
      <w:pPr>
        <w:pStyle w:val="APAReference"/>
        <w:numPr>
          <w:ilvl w:val="0"/>
          <w:numId w:val="36"/>
        </w:numPr>
      </w:pPr>
      <w:r w:rsidRPr="00652244">
        <w:t>Administrator selects "Delete User" from the menu.</w:t>
      </w:r>
    </w:p>
    <w:p w14:paraId="75A09B10" w14:textId="77777777" w:rsidR="00652244" w:rsidRPr="00652244" w:rsidRDefault="00652244" w:rsidP="00652244">
      <w:pPr>
        <w:pStyle w:val="APAReference"/>
        <w:numPr>
          <w:ilvl w:val="0"/>
          <w:numId w:val="36"/>
        </w:numPr>
      </w:pPr>
      <w:r w:rsidRPr="00652244">
        <w:t>Administrator is authenticated and logged in.</w:t>
      </w:r>
    </w:p>
    <w:p w14:paraId="2D69B89D" w14:textId="77777777" w:rsidR="00652244" w:rsidRPr="00652244" w:rsidRDefault="00652244" w:rsidP="00652244">
      <w:pPr>
        <w:pStyle w:val="APAReference"/>
        <w:numPr>
          <w:ilvl w:val="0"/>
          <w:numId w:val="36"/>
        </w:numPr>
      </w:pPr>
      <w:r w:rsidRPr="00652244">
        <w:t>There are existing users in the system to delete.</w:t>
      </w:r>
    </w:p>
    <w:p w14:paraId="4BDC25FE" w14:textId="0BB0F529" w:rsidR="00652244" w:rsidRPr="00652244" w:rsidRDefault="00D5148C" w:rsidP="00652244">
      <w:pPr>
        <w:pStyle w:val="APAReference"/>
      </w:pPr>
      <w:r>
        <w:rPr>
          <w:b/>
          <w:bCs/>
        </w:rPr>
        <w:t>Scenario:</w:t>
      </w:r>
    </w:p>
    <w:p w14:paraId="57AA5BA3" w14:textId="77777777" w:rsidR="00652244" w:rsidRPr="00652244" w:rsidRDefault="00652244" w:rsidP="00652244">
      <w:pPr>
        <w:pStyle w:val="APAReference"/>
        <w:numPr>
          <w:ilvl w:val="0"/>
          <w:numId w:val="37"/>
        </w:numPr>
      </w:pPr>
      <w:r w:rsidRPr="00652244">
        <w:t>Administrator logs in.</w:t>
      </w:r>
    </w:p>
    <w:p w14:paraId="3D8A584D" w14:textId="77777777" w:rsidR="00652244" w:rsidRPr="00652244" w:rsidRDefault="00652244" w:rsidP="00652244">
      <w:pPr>
        <w:pStyle w:val="APAReference"/>
        <w:numPr>
          <w:ilvl w:val="0"/>
          <w:numId w:val="37"/>
        </w:numPr>
      </w:pPr>
      <w:r w:rsidRPr="00652244">
        <w:t>Selects “Delete User” from the main menu.</w:t>
      </w:r>
    </w:p>
    <w:p w14:paraId="7F6A64E0" w14:textId="77777777" w:rsidR="00652244" w:rsidRPr="00652244" w:rsidRDefault="00652244" w:rsidP="00652244">
      <w:pPr>
        <w:pStyle w:val="APAReference"/>
        <w:numPr>
          <w:ilvl w:val="0"/>
          <w:numId w:val="37"/>
        </w:numPr>
      </w:pPr>
      <w:r w:rsidRPr="00652244">
        <w:t>System displays a list of existing users.</w:t>
      </w:r>
    </w:p>
    <w:p w14:paraId="2FACDC96" w14:textId="77777777" w:rsidR="00652244" w:rsidRPr="00652244" w:rsidRDefault="00652244" w:rsidP="00652244">
      <w:pPr>
        <w:pStyle w:val="APAReference"/>
        <w:numPr>
          <w:ilvl w:val="0"/>
          <w:numId w:val="37"/>
        </w:numPr>
      </w:pPr>
      <w:r w:rsidRPr="00652244">
        <w:lastRenderedPageBreak/>
        <w:t>Administrator selects a user to delete.</w:t>
      </w:r>
    </w:p>
    <w:p w14:paraId="15974009" w14:textId="77777777" w:rsidR="00652244" w:rsidRPr="00652244" w:rsidRDefault="00652244" w:rsidP="00652244">
      <w:pPr>
        <w:pStyle w:val="APAReference"/>
        <w:numPr>
          <w:ilvl w:val="0"/>
          <w:numId w:val="37"/>
        </w:numPr>
      </w:pPr>
      <w:r w:rsidRPr="00652244">
        <w:t>System confirms and deletes the user.</w:t>
      </w:r>
    </w:p>
    <w:p w14:paraId="66804F11" w14:textId="77777777" w:rsidR="00652244" w:rsidRPr="00652244" w:rsidRDefault="00652244" w:rsidP="00652244">
      <w:pPr>
        <w:pStyle w:val="APAReference"/>
        <w:numPr>
          <w:ilvl w:val="0"/>
          <w:numId w:val="37"/>
        </w:numPr>
      </w:pPr>
      <w:r w:rsidRPr="00652244">
        <w:t>The deletion is logged with a timestamp.</w:t>
      </w:r>
    </w:p>
    <w:p w14:paraId="6366290C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Extensions:</w:t>
      </w:r>
    </w:p>
    <w:p w14:paraId="6141A473" w14:textId="77777777" w:rsidR="00652244" w:rsidRPr="00652244" w:rsidRDefault="00652244" w:rsidP="00652244">
      <w:pPr>
        <w:pStyle w:val="APAReference"/>
        <w:numPr>
          <w:ilvl w:val="0"/>
          <w:numId w:val="38"/>
        </w:numPr>
      </w:pPr>
      <w:r w:rsidRPr="00652244">
        <w:t>If administrator attempts to delete a protected/root account, the system shows an error message.</w:t>
      </w:r>
    </w:p>
    <w:p w14:paraId="2E4EA99E" w14:textId="77777777" w:rsidR="00652244" w:rsidRPr="00652244" w:rsidRDefault="00652244" w:rsidP="00652244">
      <w:pPr>
        <w:pStyle w:val="APAReference"/>
        <w:numPr>
          <w:ilvl w:val="0"/>
          <w:numId w:val="38"/>
        </w:numPr>
      </w:pPr>
      <w:r w:rsidRPr="00652244">
        <w:t>If user does not exist anymore (e.g., deleted in parallel session), system handles gracefully.</w:t>
      </w:r>
    </w:p>
    <w:p w14:paraId="1ACDE413" w14:textId="77777777" w:rsidR="00652244" w:rsidRPr="00652244" w:rsidRDefault="00652244" w:rsidP="00652244">
      <w:pPr>
        <w:pStyle w:val="APAReference"/>
      </w:pPr>
      <w:r w:rsidRPr="00652244">
        <w:rPr>
          <w:b/>
          <w:bCs/>
        </w:rPr>
        <w:t>Postconditions:</w:t>
      </w:r>
    </w:p>
    <w:p w14:paraId="67B35FED" w14:textId="77777777" w:rsidR="00652244" w:rsidRPr="00652244" w:rsidRDefault="00652244" w:rsidP="00652244">
      <w:pPr>
        <w:pStyle w:val="APAReference"/>
        <w:numPr>
          <w:ilvl w:val="0"/>
          <w:numId w:val="39"/>
        </w:numPr>
      </w:pPr>
      <w:r w:rsidRPr="00652244">
        <w:t>User is removed from the system.</w:t>
      </w:r>
    </w:p>
    <w:p w14:paraId="6773FBAF" w14:textId="77777777" w:rsidR="00652244" w:rsidRPr="00652244" w:rsidRDefault="00652244" w:rsidP="00652244">
      <w:pPr>
        <w:pStyle w:val="APAReference"/>
        <w:numPr>
          <w:ilvl w:val="0"/>
          <w:numId w:val="39"/>
        </w:numPr>
      </w:pPr>
      <w:r w:rsidRPr="00652244">
        <w:t>Deletion event is logged.</w:t>
      </w:r>
    </w:p>
    <w:p w14:paraId="4C2647A8" w14:textId="77777777" w:rsidR="00776B3A" w:rsidRPr="00372CFC" w:rsidRDefault="00776B3A" w:rsidP="002969DF">
      <w:pPr>
        <w:pStyle w:val="APAReference"/>
      </w:pPr>
    </w:p>
    <w:sectPr w:rsidR="00776B3A" w:rsidRPr="00372CFC" w:rsidSect="00E8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67A"/>
    <w:multiLevelType w:val="multilevel"/>
    <w:tmpl w:val="993A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279BD"/>
    <w:multiLevelType w:val="multilevel"/>
    <w:tmpl w:val="1DB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E3E62"/>
    <w:multiLevelType w:val="multilevel"/>
    <w:tmpl w:val="C79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5321"/>
    <w:multiLevelType w:val="multilevel"/>
    <w:tmpl w:val="E59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24582"/>
    <w:multiLevelType w:val="multilevel"/>
    <w:tmpl w:val="994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B3FE3"/>
    <w:multiLevelType w:val="hybridMultilevel"/>
    <w:tmpl w:val="437A08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9A4A08"/>
    <w:multiLevelType w:val="multilevel"/>
    <w:tmpl w:val="C47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53CD6"/>
    <w:multiLevelType w:val="hybridMultilevel"/>
    <w:tmpl w:val="8C1C80FC"/>
    <w:lvl w:ilvl="0" w:tplc="B6CC48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821D6"/>
    <w:multiLevelType w:val="multilevel"/>
    <w:tmpl w:val="A13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A56D4"/>
    <w:multiLevelType w:val="multilevel"/>
    <w:tmpl w:val="8E50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24D3E"/>
    <w:multiLevelType w:val="multilevel"/>
    <w:tmpl w:val="178A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B4EDB"/>
    <w:multiLevelType w:val="multilevel"/>
    <w:tmpl w:val="DBE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9068C"/>
    <w:multiLevelType w:val="multilevel"/>
    <w:tmpl w:val="94A4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7B67A31"/>
    <w:multiLevelType w:val="hybridMultilevel"/>
    <w:tmpl w:val="0FB023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143546"/>
    <w:multiLevelType w:val="hybridMultilevel"/>
    <w:tmpl w:val="F9A4A3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C341E18"/>
    <w:multiLevelType w:val="hybridMultilevel"/>
    <w:tmpl w:val="552037C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E277DB3"/>
    <w:multiLevelType w:val="hybridMultilevel"/>
    <w:tmpl w:val="4830DB48"/>
    <w:lvl w:ilvl="0" w:tplc="1B24BBFE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EastAsia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01131C"/>
    <w:multiLevelType w:val="hybridMultilevel"/>
    <w:tmpl w:val="A740DE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510596"/>
    <w:multiLevelType w:val="hybridMultilevel"/>
    <w:tmpl w:val="9B18685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785C1C"/>
    <w:multiLevelType w:val="hybridMultilevel"/>
    <w:tmpl w:val="BC2C71BE"/>
    <w:lvl w:ilvl="0" w:tplc="F05A53A0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1E486A"/>
    <w:multiLevelType w:val="hybridMultilevel"/>
    <w:tmpl w:val="C3AA0096"/>
    <w:lvl w:ilvl="0" w:tplc="D29AD6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E331E9"/>
    <w:multiLevelType w:val="multilevel"/>
    <w:tmpl w:val="F30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5006A"/>
    <w:multiLevelType w:val="multilevel"/>
    <w:tmpl w:val="19A2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1596A"/>
    <w:multiLevelType w:val="hybridMultilevel"/>
    <w:tmpl w:val="721C3F10"/>
    <w:lvl w:ilvl="0" w:tplc="B5CA77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A7B1C"/>
    <w:multiLevelType w:val="multilevel"/>
    <w:tmpl w:val="46C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D4A69"/>
    <w:multiLevelType w:val="multilevel"/>
    <w:tmpl w:val="DF96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041F3"/>
    <w:multiLevelType w:val="multilevel"/>
    <w:tmpl w:val="7226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B55C7"/>
    <w:multiLevelType w:val="hybridMultilevel"/>
    <w:tmpl w:val="E6B0957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6FC3690A"/>
    <w:multiLevelType w:val="multilevel"/>
    <w:tmpl w:val="F79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AF3C1C"/>
    <w:multiLevelType w:val="hybridMultilevel"/>
    <w:tmpl w:val="AC48DD0C"/>
    <w:lvl w:ilvl="0" w:tplc="93A6E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350C9"/>
    <w:multiLevelType w:val="hybridMultilevel"/>
    <w:tmpl w:val="CCFC60E6"/>
    <w:lvl w:ilvl="0" w:tplc="2EC23E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F73C7C"/>
    <w:multiLevelType w:val="hybridMultilevel"/>
    <w:tmpl w:val="835AB6FE"/>
    <w:lvl w:ilvl="0" w:tplc="3F9A70BE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091D26"/>
    <w:multiLevelType w:val="multilevel"/>
    <w:tmpl w:val="E948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3F244B"/>
    <w:multiLevelType w:val="multilevel"/>
    <w:tmpl w:val="39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94AB3"/>
    <w:multiLevelType w:val="multilevel"/>
    <w:tmpl w:val="078A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6E1F36"/>
    <w:multiLevelType w:val="multilevel"/>
    <w:tmpl w:val="F1469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F4E2462"/>
    <w:multiLevelType w:val="multilevel"/>
    <w:tmpl w:val="0C82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050247">
    <w:abstractNumId w:val="23"/>
  </w:num>
  <w:num w:numId="2" w16cid:durableId="1995143417">
    <w:abstractNumId w:val="29"/>
  </w:num>
  <w:num w:numId="3" w16cid:durableId="423378965">
    <w:abstractNumId w:val="12"/>
  </w:num>
  <w:num w:numId="4" w16cid:durableId="847984755">
    <w:abstractNumId w:val="20"/>
  </w:num>
  <w:num w:numId="5" w16cid:durableId="1796169478">
    <w:abstractNumId w:val="7"/>
  </w:num>
  <w:num w:numId="6" w16cid:durableId="1802730409">
    <w:abstractNumId w:val="7"/>
  </w:num>
  <w:num w:numId="7" w16cid:durableId="1192569457">
    <w:abstractNumId w:val="7"/>
  </w:num>
  <w:num w:numId="8" w16cid:durableId="1597012912">
    <w:abstractNumId w:val="35"/>
  </w:num>
  <w:num w:numId="9" w16cid:durableId="1225946365">
    <w:abstractNumId w:val="16"/>
  </w:num>
  <w:num w:numId="10" w16cid:durableId="1392851166">
    <w:abstractNumId w:val="17"/>
  </w:num>
  <w:num w:numId="11" w16cid:durableId="2013604666">
    <w:abstractNumId w:val="30"/>
  </w:num>
  <w:num w:numId="12" w16cid:durableId="136842862">
    <w:abstractNumId w:val="14"/>
  </w:num>
  <w:num w:numId="13" w16cid:durableId="28845843">
    <w:abstractNumId w:val="18"/>
  </w:num>
  <w:num w:numId="14" w16cid:durableId="1380783075">
    <w:abstractNumId w:val="31"/>
  </w:num>
  <w:num w:numId="15" w16cid:durableId="1061056313">
    <w:abstractNumId w:val="13"/>
  </w:num>
  <w:num w:numId="16" w16cid:durableId="530849973">
    <w:abstractNumId w:val="19"/>
  </w:num>
  <w:num w:numId="17" w16cid:durableId="1647935421">
    <w:abstractNumId w:val="15"/>
  </w:num>
  <w:num w:numId="18" w16cid:durableId="1635677538">
    <w:abstractNumId w:val="27"/>
  </w:num>
  <w:num w:numId="19" w16cid:durableId="15885152">
    <w:abstractNumId w:val="5"/>
  </w:num>
  <w:num w:numId="20" w16cid:durableId="1989169166">
    <w:abstractNumId w:val="33"/>
  </w:num>
  <w:num w:numId="21" w16cid:durableId="1062826894">
    <w:abstractNumId w:val="36"/>
  </w:num>
  <w:num w:numId="22" w16cid:durableId="1838382437">
    <w:abstractNumId w:val="22"/>
  </w:num>
  <w:num w:numId="23" w16cid:durableId="1033457181">
    <w:abstractNumId w:val="25"/>
  </w:num>
  <w:num w:numId="24" w16cid:durableId="1048723877">
    <w:abstractNumId w:val="24"/>
  </w:num>
  <w:num w:numId="25" w16cid:durableId="1635795028">
    <w:abstractNumId w:val="10"/>
  </w:num>
  <w:num w:numId="26" w16cid:durableId="1366563671">
    <w:abstractNumId w:val="6"/>
  </w:num>
  <w:num w:numId="27" w16cid:durableId="452362022">
    <w:abstractNumId w:val="2"/>
  </w:num>
  <w:num w:numId="28" w16cid:durableId="1053043444">
    <w:abstractNumId w:val="11"/>
  </w:num>
  <w:num w:numId="29" w16cid:durableId="295912735">
    <w:abstractNumId w:val="1"/>
  </w:num>
  <w:num w:numId="30" w16cid:durableId="185021329">
    <w:abstractNumId w:val="26"/>
  </w:num>
  <w:num w:numId="31" w16cid:durableId="1054037775">
    <w:abstractNumId w:val="3"/>
  </w:num>
  <w:num w:numId="32" w16cid:durableId="813958887">
    <w:abstractNumId w:val="8"/>
  </w:num>
  <w:num w:numId="33" w16cid:durableId="1999725537">
    <w:abstractNumId w:val="32"/>
  </w:num>
  <w:num w:numId="34" w16cid:durableId="1639917092">
    <w:abstractNumId w:val="34"/>
  </w:num>
  <w:num w:numId="35" w16cid:durableId="1030569352">
    <w:abstractNumId w:val="28"/>
  </w:num>
  <w:num w:numId="36" w16cid:durableId="1428619687">
    <w:abstractNumId w:val="21"/>
  </w:num>
  <w:num w:numId="37" w16cid:durableId="1692997006">
    <w:abstractNumId w:val="0"/>
  </w:num>
  <w:num w:numId="38" w16cid:durableId="163710682">
    <w:abstractNumId w:val="9"/>
  </w:num>
  <w:num w:numId="39" w16cid:durableId="1454979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56"/>
    <w:rsid w:val="000233EC"/>
    <w:rsid w:val="00033B34"/>
    <w:rsid w:val="00034225"/>
    <w:rsid w:val="000549DC"/>
    <w:rsid w:val="000B5F9A"/>
    <w:rsid w:val="000E4809"/>
    <w:rsid w:val="000E4A80"/>
    <w:rsid w:val="00112E1D"/>
    <w:rsid w:val="00114978"/>
    <w:rsid w:val="00134D0B"/>
    <w:rsid w:val="001B2AB5"/>
    <w:rsid w:val="00211430"/>
    <w:rsid w:val="00260596"/>
    <w:rsid w:val="00274403"/>
    <w:rsid w:val="0028512C"/>
    <w:rsid w:val="002969DF"/>
    <w:rsid w:val="0033770C"/>
    <w:rsid w:val="00356C66"/>
    <w:rsid w:val="00372CFC"/>
    <w:rsid w:val="003A55A4"/>
    <w:rsid w:val="003E1B06"/>
    <w:rsid w:val="003F52F9"/>
    <w:rsid w:val="00414934"/>
    <w:rsid w:val="00432770"/>
    <w:rsid w:val="004458B5"/>
    <w:rsid w:val="0046264F"/>
    <w:rsid w:val="00484E3B"/>
    <w:rsid w:val="004A2E68"/>
    <w:rsid w:val="005E4D0A"/>
    <w:rsid w:val="00652244"/>
    <w:rsid w:val="00652850"/>
    <w:rsid w:val="00683E62"/>
    <w:rsid w:val="006C364F"/>
    <w:rsid w:val="00720786"/>
    <w:rsid w:val="0072310F"/>
    <w:rsid w:val="0073644B"/>
    <w:rsid w:val="00776B3A"/>
    <w:rsid w:val="007C43D5"/>
    <w:rsid w:val="008814A5"/>
    <w:rsid w:val="008F6E41"/>
    <w:rsid w:val="00923CDC"/>
    <w:rsid w:val="00964B77"/>
    <w:rsid w:val="009E2331"/>
    <w:rsid w:val="00A10EF8"/>
    <w:rsid w:val="00A56F98"/>
    <w:rsid w:val="00A62EA3"/>
    <w:rsid w:val="00A64E96"/>
    <w:rsid w:val="00AC5452"/>
    <w:rsid w:val="00AD2E07"/>
    <w:rsid w:val="00AD77B2"/>
    <w:rsid w:val="00AE4E15"/>
    <w:rsid w:val="00B51795"/>
    <w:rsid w:val="00BA6212"/>
    <w:rsid w:val="00C528B6"/>
    <w:rsid w:val="00C5300F"/>
    <w:rsid w:val="00CE538B"/>
    <w:rsid w:val="00D16E56"/>
    <w:rsid w:val="00D5148C"/>
    <w:rsid w:val="00DB3EDC"/>
    <w:rsid w:val="00E3309A"/>
    <w:rsid w:val="00E870B9"/>
    <w:rsid w:val="00E90CC8"/>
    <w:rsid w:val="00E92B72"/>
    <w:rsid w:val="00E95B1C"/>
    <w:rsid w:val="00F3423F"/>
    <w:rsid w:val="00F44E04"/>
    <w:rsid w:val="00F6088B"/>
    <w:rsid w:val="00F662B1"/>
    <w:rsid w:val="00F94442"/>
    <w:rsid w:val="00FD5F20"/>
    <w:rsid w:val="00F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12DD3"/>
  <w14:defaultImageDpi w14:val="32767"/>
  <w15:chartTrackingRefBased/>
  <w15:docId w15:val="{707673AF-AFD0-CF4C-B3BA-633E2215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11430"/>
    <w:pPr>
      <w:spacing w:before="0" w:after="0" w:line="240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C528B6"/>
    <w:pPr>
      <w:spacing w:after="240"/>
      <w:contextualSpacing/>
      <w:jc w:val="center"/>
      <w:outlineLvl w:val="0"/>
    </w:pPr>
    <w:rPr>
      <w:b/>
      <w:bCs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814A5"/>
    <w:pPr>
      <w:contextualSpacing/>
      <w:jc w:val="center"/>
      <w:outlineLvl w:val="1"/>
    </w:pPr>
    <w:rPr>
      <w:spacing w:val="15"/>
      <w:sz w:val="22"/>
      <w:szCs w:val="2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73644B"/>
    <w:pPr>
      <w:keepNext/>
      <w:keepLines/>
      <w:spacing w:before="240"/>
      <w:contextualSpacing w:val="0"/>
      <w:jc w:val="left"/>
      <w:outlineLvl w:val="2"/>
    </w:pPr>
    <w:rPr>
      <w:rFonts w:ascii="Century Schoolbook" w:eastAsiaTheme="majorEastAsia" w:hAnsi="Century Schoolbook" w:cs="Times New Roman (Headings CS)"/>
      <w:smallCaps/>
      <w:spacing w:val="20"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14A5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A5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A5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A5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A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A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B6"/>
    <w:rPr>
      <w:rFonts w:ascii="Times New Roman" w:hAnsi="Times New Roman"/>
      <w:b/>
      <w:bCs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A5"/>
    <w:rPr>
      <w:rFonts w:ascii="Times New Roman" w:hAnsi="Times New Roman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3644B"/>
    <w:rPr>
      <w:rFonts w:ascii="Century Schoolbook" w:eastAsiaTheme="majorEastAsia" w:hAnsi="Century Schoolbook" w:cs="Times New Roman (Headings CS)"/>
      <w:b/>
      <w:bCs/>
      <w:smallCaps/>
      <w:spacing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A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A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4A5"/>
    <w:rPr>
      <w:b/>
      <w:bCs/>
      <w:color w:val="2F5496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rsid w:val="00A10EF8"/>
    <w:pPr>
      <w:spacing w:after="240"/>
      <w:ind w:left="720" w:hanging="720"/>
      <w:contextualSpacing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4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0CC8"/>
    <w:pPr>
      <w:widowControl w:val="0"/>
      <w:tabs>
        <w:tab w:val="center" w:pos="4680"/>
        <w:tab w:val="right" w:pos="9360"/>
      </w:tabs>
      <w:spacing w:before="240"/>
      <w:contextualSpacing/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90CC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2AB5"/>
    <w:pPr>
      <w:tabs>
        <w:tab w:val="center" w:pos="4680"/>
        <w:tab w:val="right" w:pos="9360"/>
      </w:tabs>
      <w:contextualSpacing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B2AB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6C66"/>
    <w:pPr>
      <w:ind w:firstLine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6C66"/>
    <w:rPr>
      <w:rFonts w:ascii="Times New Roman" w:hAnsi="Times New Roman"/>
      <w:sz w:val="24"/>
      <w:szCs w:val="20"/>
    </w:rPr>
  </w:style>
  <w:style w:type="table" w:styleId="PlainTable1">
    <w:name w:val="Plain Table 1"/>
    <w:aliases w:val="Report Plain Table 1"/>
    <w:basedOn w:val="TableNormal"/>
    <w:uiPriority w:val="41"/>
    <w:rsid w:val="00356C66"/>
    <w:pPr>
      <w:spacing w:before="0" w:after="0" w:line="240" w:lineRule="auto"/>
    </w:pPr>
    <w:rPr>
      <w:rFonts w:ascii="Times New Roman" w:eastAsiaTheme="minorEastAsia" w:hAnsi="Times New Roman"/>
      <w:sz w:val="18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64B77"/>
    <w:rPr>
      <w:color w:val="0563C1" w:themeColor="hyperlink"/>
      <w:u w:val="single"/>
    </w:rPr>
  </w:style>
  <w:style w:type="paragraph" w:customStyle="1" w:styleId="APAParagraph">
    <w:name w:val="APA Paragraph"/>
    <w:basedOn w:val="Normal"/>
    <w:qFormat/>
    <w:rsid w:val="00211430"/>
    <w:pPr>
      <w:spacing w:line="480" w:lineRule="auto"/>
      <w:ind w:firstLine="720"/>
    </w:pPr>
  </w:style>
  <w:style w:type="paragraph" w:customStyle="1" w:styleId="APAHeading1">
    <w:name w:val="APA Heading 1"/>
    <w:basedOn w:val="Normal"/>
    <w:qFormat/>
    <w:rsid w:val="00211430"/>
    <w:pPr>
      <w:spacing w:line="480" w:lineRule="auto"/>
      <w:jc w:val="center"/>
      <w:outlineLvl w:val="0"/>
    </w:pPr>
    <w:rPr>
      <w:b/>
    </w:rPr>
  </w:style>
  <w:style w:type="paragraph" w:customStyle="1" w:styleId="APANameBlock">
    <w:name w:val="APA Name Block"/>
    <w:basedOn w:val="Normal"/>
    <w:qFormat/>
    <w:rsid w:val="00211430"/>
    <w:pPr>
      <w:spacing w:line="480" w:lineRule="auto"/>
      <w:jc w:val="right"/>
    </w:pPr>
  </w:style>
  <w:style w:type="paragraph" w:customStyle="1" w:styleId="APAReference">
    <w:name w:val="APA Reference"/>
    <w:basedOn w:val="Normal"/>
    <w:qFormat/>
    <w:rsid w:val="00211430"/>
    <w:pPr>
      <w:spacing w:line="480" w:lineRule="auto"/>
      <w:ind w:left="720" w:hanging="720"/>
    </w:pPr>
  </w:style>
  <w:style w:type="paragraph" w:customStyle="1" w:styleId="p2">
    <w:name w:val="p2"/>
    <w:basedOn w:val="Normal"/>
    <w:rsid w:val="000549D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3">
    <w:name w:val="p3"/>
    <w:basedOn w:val="Normal"/>
    <w:rsid w:val="000549D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padilla/Library/Group%20Containers/UBF8T346G9.Office/User%20Content.localized/Templates.localized/E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 Templates.dotx</Template>
  <TotalTime>4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Padilla, Miguel R</cp:lastModifiedBy>
  <cp:revision>3</cp:revision>
  <dcterms:created xsi:type="dcterms:W3CDTF">2025-05-06T17:41:00Z</dcterms:created>
  <dcterms:modified xsi:type="dcterms:W3CDTF">2025-05-06T17:44:00Z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2025-04-23T02:50:44Z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cc0f5f8c-b630-452b-84d1-f9481027c3c0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