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Spec="center" w:tblpY="2383"/>
        <w:tblOverlap w:val="never"/>
        <w:tblW w:w="86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5159"/>
      </w:tblGrid>
      <w:tr w14:paraId="3AE6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6D37F5B5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2025.1-2025.2</w:t>
            </w:r>
          </w:p>
        </w:tc>
        <w:tc>
          <w:tcPr>
            <w:tcW w:w="5159" w:type="dxa"/>
            <w:vAlign w:val="center"/>
          </w:tcPr>
          <w:p w14:paraId="397DB29F">
            <w:pPr>
              <w:snapToGrid w:val="0"/>
              <w:jc w:val="center"/>
              <w:rPr>
                <w:rFonts w:hint="eastAsia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寒假社会实践</w:t>
            </w:r>
            <w: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  <w:t>过程管理与安全监督</w:t>
            </w:r>
          </w:p>
        </w:tc>
      </w:tr>
      <w:tr w14:paraId="6E9C3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4493922D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2025.3</w:t>
            </w:r>
          </w:p>
        </w:tc>
        <w:tc>
          <w:tcPr>
            <w:tcW w:w="5159" w:type="dxa"/>
            <w:vAlign w:val="center"/>
          </w:tcPr>
          <w:p w14:paraId="4C726430">
            <w:pPr>
              <w:snapToGrid w:val="0"/>
              <w:jc w:val="center"/>
              <w:rPr>
                <w:rFonts w:hint="default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组织寒假社会实践结项</w:t>
            </w:r>
          </w:p>
        </w:tc>
      </w:tr>
      <w:tr w14:paraId="1059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155AC2FC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2025.4</w:t>
            </w:r>
          </w:p>
        </w:tc>
        <w:tc>
          <w:tcPr>
            <w:tcW w:w="5159" w:type="dxa"/>
            <w:vAlign w:val="center"/>
          </w:tcPr>
          <w:p w14:paraId="2EACA09D">
            <w:pPr>
              <w:snapToGrid w:val="0"/>
              <w:jc w:val="center"/>
              <w:rPr>
                <w:rFonts w:hint="default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eastAsia="zh-CN"/>
              </w:rPr>
              <w:t>“</w:t>
            </w: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新未来”主题社会实践启动与招募</w:t>
            </w:r>
          </w:p>
        </w:tc>
      </w:tr>
      <w:tr w14:paraId="7EC8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Merge w:val="restart"/>
            <w:vAlign w:val="center"/>
          </w:tcPr>
          <w:p w14:paraId="0237A3EB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2025.5</w:t>
            </w:r>
          </w:p>
        </w:tc>
        <w:tc>
          <w:tcPr>
            <w:tcW w:w="5159" w:type="dxa"/>
            <w:vAlign w:val="center"/>
          </w:tcPr>
          <w:p w14:paraId="0CF8A15D">
            <w:pPr>
              <w:snapToGrid w:val="0"/>
              <w:jc w:val="center"/>
              <w:rPr>
                <w:rFonts w:hint="default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组织“新未来”社会实践立项</w:t>
            </w:r>
          </w:p>
        </w:tc>
      </w:tr>
      <w:tr w14:paraId="1ADE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Merge w:val="continue"/>
            <w:vAlign w:val="center"/>
          </w:tcPr>
          <w:p w14:paraId="662139A7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</w:rPr>
            </w:pPr>
          </w:p>
        </w:tc>
        <w:tc>
          <w:tcPr>
            <w:tcW w:w="5159" w:type="dxa"/>
            <w:vAlign w:val="center"/>
          </w:tcPr>
          <w:p w14:paraId="716DECD9">
            <w:pPr>
              <w:snapToGrid w:val="0"/>
              <w:jc w:val="center"/>
              <w:rPr>
                <w:rFonts w:hint="default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eastAsia="zh-CN"/>
              </w:rPr>
              <w:t>“</w:t>
            </w: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千企百港”主题社会实践启动与招募</w:t>
            </w:r>
          </w:p>
        </w:tc>
      </w:tr>
      <w:tr w14:paraId="0059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1EA248FE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2025.6</w:t>
            </w:r>
          </w:p>
        </w:tc>
        <w:tc>
          <w:tcPr>
            <w:tcW w:w="5159" w:type="dxa"/>
            <w:vAlign w:val="center"/>
          </w:tcPr>
          <w:p w14:paraId="00B0B1F9">
            <w:pPr>
              <w:snapToGrid w:val="0"/>
              <w:jc w:val="center"/>
              <w:rPr>
                <w:rFonts w:hint="default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eastAsia="zh-CN"/>
              </w:rPr>
              <w:t>“</w:t>
            </w: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千企百港”社会实践立项</w:t>
            </w:r>
          </w:p>
        </w:tc>
      </w:tr>
      <w:tr w14:paraId="2885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2A28CBE5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2025.7-2025.9</w:t>
            </w:r>
          </w:p>
        </w:tc>
        <w:tc>
          <w:tcPr>
            <w:tcW w:w="5159" w:type="dxa"/>
            <w:vAlign w:val="center"/>
          </w:tcPr>
          <w:p w14:paraId="002C3831">
            <w:pPr>
              <w:snapToGrid w:val="0"/>
              <w:jc w:val="center"/>
              <w:rPr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暑假社会实践</w:t>
            </w:r>
            <w: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  <w:t>过程管理与安全监督</w:t>
            </w:r>
          </w:p>
        </w:tc>
      </w:tr>
      <w:tr w14:paraId="56AB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2564A084">
            <w:pPr>
              <w:snapToGrid w:val="0"/>
              <w:jc w:val="center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2025.9-2025.10</w:t>
            </w:r>
          </w:p>
        </w:tc>
        <w:tc>
          <w:tcPr>
            <w:tcW w:w="5159" w:type="dxa"/>
            <w:vAlign w:val="center"/>
          </w:tcPr>
          <w:p w14:paraId="42DB4704">
            <w:pPr>
              <w:snapToGrid w:val="0"/>
              <w:jc w:val="center"/>
              <w:rPr>
                <w:rFonts w:hint="default" w:eastAsiaTheme="minor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组织暑假社会实践结项</w:t>
            </w:r>
          </w:p>
        </w:tc>
      </w:tr>
      <w:tr w14:paraId="42A4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6D5DE58D">
            <w:pPr>
              <w:snapToGrid w:val="0"/>
              <w:jc w:val="center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2025.11</w:t>
            </w:r>
          </w:p>
        </w:tc>
        <w:tc>
          <w:tcPr>
            <w:tcW w:w="5159" w:type="dxa"/>
            <w:vAlign w:val="center"/>
          </w:tcPr>
          <w:p w14:paraId="43E5E399">
            <w:pPr>
              <w:snapToGrid w:val="0"/>
              <w:jc w:val="center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寒假社会实践启动与招募</w:t>
            </w:r>
          </w:p>
        </w:tc>
      </w:tr>
      <w:tr w14:paraId="3F75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3538" w:type="dxa"/>
            <w:vAlign w:val="center"/>
          </w:tcPr>
          <w:p w14:paraId="5E4C319E">
            <w:pPr>
              <w:snapToGrid w:val="0"/>
              <w:jc w:val="center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2025.12</w:t>
            </w:r>
          </w:p>
        </w:tc>
        <w:tc>
          <w:tcPr>
            <w:tcW w:w="5159" w:type="dxa"/>
            <w:vAlign w:val="center"/>
          </w:tcPr>
          <w:p w14:paraId="3FBDE849">
            <w:pPr>
              <w:snapToGrid w:val="0"/>
              <w:jc w:val="center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组织寒假社会实践立项</w:t>
            </w:r>
            <w:bookmarkStart w:id="0" w:name="_GoBack"/>
            <w:bookmarkEnd w:id="0"/>
          </w:p>
        </w:tc>
      </w:tr>
    </w:tbl>
    <w:p w14:paraId="5CFC4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lang w:val="en-US" w:eastAsia="zh-CN"/>
        </w:rPr>
        <w:t>2025年实践调研部工作动态表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C5D7D"/>
    <w:rsid w:val="0E6C5D7D"/>
    <w:rsid w:val="349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187</Characters>
  <Lines>0</Lines>
  <Paragraphs>0</Paragraphs>
  <TotalTime>6</TotalTime>
  <ScaleCrop>false</ScaleCrop>
  <LinksUpToDate>false</LinksUpToDate>
  <CharactersWithSpaces>187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2025-10-31T05:28:00Z</dcterms:created>
  <dc:creator>Morii</dc:creator>
  <cp:lastModifiedBy>Morii</cp:lastModifiedBy>
  <dcterms:modified xsi:type="dcterms:W3CDTF">2025-10-31T08:58:44Z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264F5F2454CB4E679D4F0F05A2474421_11</vt:lpwstr>
  </property>
  <property fmtid="{D5CDD505-2E9C-101B-9397-08002B2CF9AE}" pid="4" name="KSOTemplateDocerSaveRecord">
    <vt:lpwstr>eyJoZGlkIjoiNGZiMmRkNWI3Mjc4MTY2N2Y4MWVmZjQ3NzdhYzYyMWIiLCJ1c2VySWQiOiIxNjMzNDA0MjY3In0=</vt:lpwstr>
  </property>
</Properties>
</file>