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171A5">
      <w:pPr>
        <w:jc w:val="center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8"/>
          <w:szCs w:val="28"/>
          <w:lang w:eastAsia="zh-CN"/>
        </w:rPr>
        <w:t>向海扬帆践初心，揭榜挂帅启新程</w:t>
      </w:r>
    </w:p>
    <w:p w14:paraId="25C8EEAD">
      <w:pPr>
        <w:jc w:val="center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——关于开展海洋科学与工程学院2025</w:t>
      </w:r>
      <w:r>
        <w:rPr>
          <w:rFonts w:hint="eastAsia"/>
          <w:sz w:val="24"/>
          <w:szCs w:val="24"/>
          <w:lang w:val="en-US" w:eastAsia="zh-CN"/>
        </w:rPr>
        <w:t>年</w:t>
      </w:r>
      <w:r>
        <w:rPr>
          <w:rFonts w:hint="eastAsia"/>
          <w:sz w:val="24"/>
          <w:szCs w:val="24"/>
          <w:lang w:eastAsia="zh-CN"/>
        </w:rPr>
        <w:t>第二阶段主题社会实践的通知</w:t>
      </w:r>
    </w:p>
    <w:p w14:paraId="79465A9B">
      <w:pPr>
        <w:jc w:val="center"/>
        <w:rPr>
          <w:rFonts w:hint="eastAsia"/>
          <w:sz w:val="24"/>
          <w:szCs w:val="24"/>
          <w:lang w:eastAsia="zh-CN"/>
        </w:rPr>
      </w:pPr>
    </w:p>
    <w:p w14:paraId="5EC272E7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为深入学习贯彻习近平新时代中国特色社会主义思想，全面贯彻落实党的二十大和二十届二中、三中全会精神，聚焦学校特色，融入学校“大思政”体系，引导学生扎根行业一线、厚植海事情怀，立志做有理想、敢担当、能吃苦、肯奋斗的新时代好青年，不断为海洋强国、航运强国建设添砖加瓦、增光添彩，结合学校实际，开展2025年“千企百港调查”大学生社会实践活动的相关事宜，通知如下：</w:t>
      </w:r>
    </w:p>
    <w:p w14:paraId="2AF72209">
      <w:pPr>
        <w:numPr>
          <w:numId w:val="0"/>
        </w:numPr>
        <w:rPr>
          <w:rFonts w:hint="eastAsia"/>
          <w:b/>
          <w:bCs/>
          <w:sz w:val="22"/>
          <w:szCs w:val="28"/>
          <w:lang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一、</w:t>
      </w:r>
      <w:r>
        <w:rPr>
          <w:rFonts w:hint="eastAsia"/>
          <w:b/>
          <w:bCs/>
          <w:sz w:val="22"/>
          <w:szCs w:val="28"/>
          <w:lang w:eastAsia="zh-CN"/>
        </w:rPr>
        <w:t>活动主题</w:t>
      </w:r>
    </w:p>
    <w:p w14:paraId="6D389F5C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向海扬帆践初心，揭榜挂帅启新程</w:t>
      </w:r>
    </w:p>
    <w:p w14:paraId="41BEB0C9">
      <w:pPr>
        <w:numPr>
          <w:numId w:val="0"/>
        </w:numPr>
        <w:rPr>
          <w:rFonts w:hint="eastAsia"/>
          <w:b/>
          <w:bCs/>
          <w:sz w:val="22"/>
          <w:szCs w:val="28"/>
          <w:lang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二、</w:t>
      </w:r>
      <w:r>
        <w:rPr>
          <w:rFonts w:hint="eastAsia"/>
          <w:b/>
          <w:bCs/>
          <w:sz w:val="22"/>
          <w:szCs w:val="28"/>
          <w:lang w:eastAsia="zh-CN"/>
        </w:rPr>
        <w:t>活动时间</w:t>
      </w:r>
    </w:p>
    <w:p w14:paraId="7038286E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2025年5月-2025年12月</w:t>
      </w:r>
    </w:p>
    <w:p w14:paraId="353C74F6">
      <w:pPr>
        <w:numPr>
          <w:ilvl w:val="0"/>
          <w:numId w:val="1"/>
        </w:numPr>
        <w:rPr>
          <w:rFonts w:hint="eastAsia"/>
          <w:b/>
          <w:bCs/>
          <w:sz w:val="22"/>
          <w:szCs w:val="28"/>
          <w:lang w:eastAsia="zh-CN"/>
        </w:rPr>
      </w:pPr>
      <w:r>
        <w:rPr>
          <w:rFonts w:hint="eastAsia"/>
          <w:b/>
          <w:bCs/>
          <w:sz w:val="22"/>
          <w:szCs w:val="28"/>
          <w:lang w:eastAsia="zh-CN"/>
        </w:rPr>
        <w:t>参与对象</w:t>
      </w:r>
    </w:p>
    <w:p w14:paraId="5FC77A7D">
      <w:pPr>
        <w:numPr>
          <w:numId w:val="0"/>
        </w:num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学校全日制在校本科生、研究生</w:t>
      </w:r>
    </w:p>
    <w:p w14:paraId="6207DBE3">
      <w:pPr>
        <w:numPr>
          <w:ilvl w:val="0"/>
          <w:numId w:val="0"/>
        </w:numPr>
        <w:rPr>
          <w:rFonts w:hint="eastAsia"/>
          <w:b/>
          <w:bCs/>
          <w:sz w:val="22"/>
          <w:szCs w:val="28"/>
          <w:lang w:eastAsia="zh-CN"/>
        </w:rPr>
      </w:pPr>
      <w:r>
        <w:rPr>
          <w:rFonts w:hint="eastAsia"/>
          <w:b/>
          <w:bCs/>
          <w:sz w:val="22"/>
          <w:szCs w:val="28"/>
          <w:lang w:eastAsia="zh-CN"/>
        </w:rPr>
        <w:t>四、活动内容和安排</w:t>
      </w:r>
    </w:p>
    <w:p w14:paraId="3F8F4C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t>（一）“新未来•</w:t>
      </w:r>
      <w:r>
        <w:rPr>
          <w:rFonts w:hint="eastAsia"/>
        </w:rPr>
        <w:t>揭榜挂帅”重点实践项目</w:t>
      </w:r>
    </w:p>
    <w:p w14:paraId="0140607A">
      <w:pPr>
        <w:numPr>
          <w:ilvl w:val="0"/>
          <w:numId w:val="0"/>
        </w:num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插入揭榜挂帅推送</w:t>
      </w:r>
      <w:r>
        <w:rPr>
          <w:rFonts w:hint="eastAsia"/>
          <w:lang w:eastAsia="zh-CN"/>
        </w:rPr>
        <w:t>）</w:t>
      </w:r>
    </w:p>
    <w:p w14:paraId="53DE5A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）“千企百港”</w:t>
      </w:r>
      <w:r>
        <w:rPr>
          <w:rFonts w:hint="eastAsia"/>
        </w:rPr>
        <w:t>专项实践项目</w:t>
      </w:r>
    </w:p>
    <w:p w14:paraId="2870AAC2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社会实践活动采取“重点调查+返乡调查”的形式，围绕“航运地标探索”“航运单位调研”“航运文化普及”三个专项，聚焦海事特色，开展形式多样的实践调查。</w:t>
      </w:r>
    </w:p>
    <w:p w14:paraId="0FCF4638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重点调查以学生走进港航单位、港口、码头，在企业及所在地区开展调研与实践为主要形式，充分利用校友企业、校企合作单位等资源，丰富学校社会实践调研大数据库，助推学校港航类特色人才培养；返乡调查以学生假期返乡，就近开展调查为主要形式，结合“三下乡”“返家乡”等团中央开展的工作项目，围绕学校特色开展调研工作。同时，与2025年“知行杯”上海市大学生社会实践大赛、第十五届“挑战杯”中国大学生创业计划竞赛及2025年中国国际大学生创新大赛“青年红色筑梦之旅”活动内容进行有机融合。</w:t>
      </w:r>
    </w:p>
    <w:p w14:paraId="3E3B7D4F">
      <w:pPr>
        <w:numPr>
          <w:ilvl w:val="0"/>
          <w:numId w:val="0"/>
        </w:num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主要方向：</w:t>
      </w:r>
    </w:p>
    <w:p w14:paraId="632060F8">
      <w:pPr>
        <w:numPr>
          <w:ilvl w:val="0"/>
          <w:numId w:val="2"/>
        </w:numPr>
        <w:ind w:firstLine="42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航运地标探索专项</w:t>
      </w:r>
    </w:p>
    <w:p w14:paraId="5280BA21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聚焦航运历史文化，组织实践团队前往全国航运文化地标进行寻访活动，从“事”“物”“人”“俗”“学”等5个维度讲好航运故事，立足本身学科专业，着眼航运连接的网络，放眼航运事业，解析航运文化基因，助力航运强国建设。既包括与航运直接相关的场所，如码头、渡口、港埠、船闸、船坞、船厂等，也包括与航运相连的交通、贸易、社会生产、中外交流等，如桥梁、灯塔、海关、钞关、驿站、会馆、商馆、驿馆等。</w:t>
      </w:r>
    </w:p>
    <w:p w14:paraId="13CF85EA">
      <w:pPr>
        <w:numPr>
          <w:ilvl w:val="0"/>
          <w:numId w:val="2"/>
        </w:numPr>
        <w:ind w:firstLine="42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航运单位调研专项</w:t>
      </w:r>
    </w:p>
    <w:p w14:paraId="39FD3633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聚焦行业现状，围绕学校学科特色优势，结合学生实习实践需求，组织实践团队走进各类港航单位开展实践活动，了解港航单位工作内容、运行机制及其在行业内的地位、作用，提高学生职业规划意识，促进学生知行合一。同时，聚焦主要港口城市所在地区，深入调研了解当地生产生活情况，解析航运业发展背后的要素支撑。</w:t>
      </w:r>
    </w:p>
    <w:p w14:paraId="6D6066EC">
      <w:pPr>
        <w:numPr>
          <w:ilvl w:val="0"/>
          <w:numId w:val="2"/>
        </w:numPr>
        <w:ind w:firstLine="422" w:firstLineChars="20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航运文化普及专项</w:t>
      </w:r>
    </w:p>
    <w:p w14:paraId="764E1499">
      <w:pPr>
        <w:numPr>
          <w:numId w:val="0"/>
        </w:num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聚焦行业未来，结合“三下乡”“返家乡”等大学生社会实践活动，鼓励学生深入乡村基层、各类学校，从理论普及宣讲、乡村振兴促进、发展成就观察、学业成长等方面开展实践活动，在活动中结合学校特色，宣传普及航运文化，弘扬航海精神，为未来航运事业发展种下“种子”。</w:t>
      </w:r>
    </w:p>
    <w:p w14:paraId="7C7DADCC">
      <w:pPr>
        <w:numPr>
          <w:numId w:val="0"/>
        </w:numPr>
        <w:ind w:firstLine="422" w:firstLineChars="20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立项时间</w:t>
      </w:r>
      <w:r>
        <w:rPr>
          <w:rFonts w:hint="eastAsia"/>
          <w:lang w:eastAsia="zh-CN"/>
        </w:rPr>
        <w:t>：5月中下旬</w:t>
      </w:r>
    </w:p>
    <w:p w14:paraId="56494767">
      <w:pPr>
        <w:numPr>
          <w:numId w:val="0"/>
        </w:numPr>
        <w:ind w:firstLine="422" w:firstLineChars="20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实践时间</w:t>
      </w:r>
      <w:r>
        <w:rPr>
          <w:rFonts w:hint="eastAsia"/>
          <w:lang w:eastAsia="zh-CN"/>
        </w:rPr>
        <w:t>：6–8月</w:t>
      </w:r>
    </w:p>
    <w:p w14:paraId="3DADD5DF">
      <w:pPr>
        <w:numPr>
          <w:numId w:val="0"/>
        </w:numPr>
        <w:rPr>
          <w:rFonts w:hint="eastAsia"/>
          <w:b/>
          <w:bCs/>
          <w:sz w:val="22"/>
          <w:szCs w:val="28"/>
          <w:lang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五、</w:t>
      </w:r>
      <w:r>
        <w:rPr>
          <w:rFonts w:hint="eastAsia"/>
          <w:b/>
          <w:bCs/>
          <w:sz w:val="22"/>
          <w:szCs w:val="28"/>
          <w:lang w:eastAsia="zh-CN"/>
        </w:rPr>
        <w:t>活动流程及要求</w:t>
      </w:r>
    </w:p>
    <w:p w14:paraId="6E8CA678">
      <w:pPr>
        <w:numPr>
          <w:ilvl w:val="0"/>
          <w:numId w:val="0"/>
        </w:numPr>
        <w:tabs>
          <w:tab w:val="left" w:pos="298"/>
        </w:tabs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（一）</w:t>
      </w:r>
      <w:r>
        <w:rPr>
          <w:rFonts w:hint="eastAsia"/>
          <w:lang w:eastAsia="zh-CN"/>
        </w:rPr>
        <w:t>项目申报（</w:t>
      </w:r>
      <w:r>
        <w:rPr>
          <w:rFonts w:hint="eastAsia"/>
          <w:lang w:val="en-US" w:eastAsia="zh-CN"/>
        </w:rPr>
        <w:t>五</w:t>
      </w:r>
      <w:r>
        <w:rPr>
          <w:rFonts w:hint="eastAsia"/>
          <w:lang w:eastAsia="zh-CN"/>
        </w:rPr>
        <w:t>月）</w:t>
      </w:r>
    </w:p>
    <w:p w14:paraId="1C5B095D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学生可跨学院、跨专业、跨年级自由组队，每队需设1名队长且总人数一般不超过20人，须配备至少1名指导教师。并于</w:t>
      </w:r>
      <w:r>
        <w:rPr>
          <w:rFonts w:hint="eastAsia"/>
          <w:highlight w:val="yellow"/>
        </w:rPr>
        <w:t>5月</w:t>
      </w:r>
      <w:r>
        <w:rPr>
          <w:rFonts w:hint="eastAsia"/>
          <w:highlight w:val="yellow"/>
          <w:lang w:val="en-US" w:eastAsia="zh-CN"/>
        </w:rPr>
        <w:t>24</w:t>
      </w:r>
      <w:r>
        <w:rPr>
          <w:rFonts w:hint="eastAsia"/>
          <w:highlight w:val="yellow"/>
        </w:rPr>
        <w:t>日</w:t>
      </w:r>
      <w:r>
        <w:rPr>
          <w:rFonts w:hint="eastAsia"/>
        </w:rPr>
        <w:t>之前，提交立项申报材料</w:t>
      </w:r>
      <w:r>
        <w:rPr>
          <w:rFonts w:hint="eastAsia"/>
          <w:highlight w:val="yellow"/>
          <w:lang w:eastAsia="zh-CN"/>
        </w:rPr>
        <w:t>：</w:t>
      </w:r>
      <w:r>
        <w:rPr>
          <w:rFonts w:hint="eastAsia"/>
          <w:highlight w:val="yellow"/>
          <w:lang w:val="en-US" w:eastAsia="zh-CN"/>
        </w:rPr>
        <w:t>项目申报表（附件1）、信息汇总表（附件2）</w:t>
      </w:r>
      <w:r>
        <w:rPr>
          <w:rFonts w:hint="eastAsia"/>
        </w:rPr>
        <w:t>，统一报送至邮箱：海科团委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"mailto:hktw@shmtu.edu.cn。"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hktw@shmtu.edu.cn。</w:t>
      </w:r>
      <w:r>
        <w:rPr>
          <w:rFonts w:hint="eastAsia"/>
        </w:rPr>
        <w:fldChar w:fldCharType="end"/>
      </w:r>
    </w:p>
    <w:p w14:paraId="4751A94B">
      <w:pPr>
        <w:numPr>
          <w:ilvl w:val="0"/>
          <w:numId w:val="3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项目立项与培训（</w:t>
      </w:r>
      <w:r>
        <w:rPr>
          <w:rFonts w:hint="default"/>
          <w:lang w:val="en-US"/>
        </w:rPr>
        <w:t>6月-8月</w:t>
      </w:r>
      <w:r>
        <w:rPr>
          <w:rFonts w:hint="eastAsia"/>
          <w:lang w:val="en-US" w:eastAsia="zh-CN"/>
        </w:rPr>
        <w:t>）</w:t>
      </w:r>
    </w:p>
    <w:p w14:paraId="5A3726EA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1.立项</w:t>
      </w:r>
    </w:p>
    <w:p w14:paraId="7A28BEC9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5月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旬，学院组织专家对申报团队的立项材料进行评审和指导，确定最终立项团队名单。</w:t>
      </w:r>
    </w:p>
    <w:p w14:paraId="6C73ABFA">
      <w:pPr>
        <w:numPr>
          <w:numId w:val="0"/>
        </w:numPr>
        <w:tabs>
          <w:tab w:val="left" w:pos="821"/>
        </w:tabs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/>
        </w:rPr>
        <w:t>项目培训</w:t>
      </w:r>
    </w:p>
    <w:p w14:paraId="47281B03">
      <w:pPr>
        <w:numPr>
          <w:numId w:val="0"/>
        </w:numPr>
        <w:ind w:firstLine="42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大学生科创实践中心对立项团队进行实践安全、活动组织等事务性培训。“千企百港调查”项目专家组围绕调研开展、数据分析和成果凝练等进行培训指导。</w:t>
      </w:r>
    </w:p>
    <w:p w14:paraId="13340E83">
      <w:pPr>
        <w:numPr>
          <w:numId w:val="0"/>
        </w:numPr>
        <w:ind w:left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/>
        </w:rPr>
        <w:t>组织实施</w:t>
      </w:r>
    </w:p>
    <w:p w14:paraId="5F79660C">
      <w:pPr>
        <w:numPr>
          <w:numId w:val="0"/>
        </w:numPr>
        <w:ind w:leftChars="200"/>
        <w:rPr>
          <w:rFonts w:hint="default"/>
          <w:lang w:val="en-US"/>
        </w:rPr>
      </w:pPr>
      <w:r>
        <w:rPr>
          <w:rFonts w:hint="default"/>
          <w:lang w:val="en-US"/>
        </w:rPr>
        <w:t>各立项队伍在确保安全的前提下，前往实践地开展社会实践活动。</w:t>
      </w:r>
    </w:p>
    <w:p w14:paraId="4E92EBC3">
      <w:pPr>
        <w:numPr>
          <w:ilvl w:val="0"/>
          <w:numId w:val="3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总结与展示（9月-12月）</w:t>
      </w:r>
    </w:p>
    <w:p w14:paraId="0D36A6FB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1.项目结项</w:t>
      </w:r>
    </w:p>
    <w:p w14:paraId="051D85F6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社会实践活动完成后，学院团委组织结项答辩，并将答辩结果报送校团委。项目专家组对各实践团队结项材料进行审查和评选，确定各类校级奖项并择优推荐参加2025年“知行杯”上海市大学生社会实践大赛。</w:t>
      </w:r>
    </w:p>
    <w:p w14:paraId="1EAA79B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2.成果表彰对社会实践活动中涌现出来的先进集体、优秀个人和优秀成果进行表彰并组织交流总结，筛选优秀实践成果以线上线下相结合的方式进行展示，汇编优秀调查（论文）报告成果集。</w:t>
      </w:r>
    </w:p>
    <w:p w14:paraId="02E5447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六、</w:t>
      </w:r>
      <w:r>
        <w:rPr>
          <w:rFonts w:hint="eastAsia"/>
          <w:b/>
          <w:bCs/>
          <w:sz w:val="22"/>
          <w:szCs w:val="28"/>
          <w:lang w:eastAsia="zh-CN"/>
        </w:rPr>
        <w:t>工作要求</w:t>
      </w:r>
    </w:p>
    <w:p w14:paraId="5697698A">
      <w:pPr>
        <w:numPr>
          <w:numId w:val="0"/>
        </w:num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鼓励跨院校、跨专业、跨年级进行组队，每支队伍须明确1位项目负责人，负责人必须为学院在籍学生；</w:t>
      </w:r>
      <w:r>
        <w:rPr>
          <w:rFonts w:hint="eastAsia"/>
          <w:lang w:eastAsia="zh-CN"/>
        </w:rPr>
        <w:t>确定至少1位指导老师，</w:t>
      </w:r>
      <w:r>
        <w:rPr>
          <w:rFonts w:hint="eastAsia"/>
        </w:rPr>
        <w:t>加强与指导老师联系，充分发挥作用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确定1名安全联络员全程跟进实践动态、保障学生安全。</w:t>
      </w:r>
    </w:p>
    <w:p w14:paraId="0AC00A03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以团队形式报名参加实践，团队人数原则上不超过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人。同一主题的团队，经指导教师和报名队伍同意后，学院团委有权根据实际情况进行有组织的整合归并。</w:t>
      </w:r>
    </w:p>
    <w:p w14:paraId="22F33BB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参与实践的全体教师和学生须购买人身意外保险，各学院（研究院）统一汇总保单后报校团委备案；严禁实践队擅自与校外机构开展合作、接受赞助或从事与实践活动无关的行为，确保全过程严守安全纪律与组织规范。</w:t>
      </w:r>
      <w:r>
        <w:rPr>
          <w:rFonts w:hint="eastAsia"/>
        </w:rPr>
        <w:t>各实践团队要加强安全教育，提高学生安全意识，积极做好特殊情况应对预案，采取一切有效措施确保学生安全。</w:t>
      </w:r>
    </w:p>
    <w:p w14:paraId="236A4AC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各实践队伍应立足学校航运特色，聚焦港航类单位、基层社区等实践阵地，推动实践形式与内涵双提升。在严格完成结项要求的基础上，结合航运基础知识主题，策划制作至少</w:t>
      </w:r>
      <w:r>
        <w:rPr>
          <w:rFonts w:hint="eastAsia"/>
          <w:highlight w:val="yellow"/>
          <w:lang w:val="en-US" w:eastAsia="zh-CN"/>
        </w:rPr>
        <w:t>1期科普视频</w:t>
      </w:r>
      <w:r>
        <w:rPr>
          <w:rFonts w:hint="eastAsia"/>
          <w:lang w:val="en-US" w:eastAsia="zh-CN"/>
        </w:rPr>
        <w:t>，切实做好航运文化的普及宣传工作。</w:t>
      </w:r>
    </w:p>
    <w:p w14:paraId="0D79F79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各实践队伍须严格遵循立项计划推进实施，定期提交实践动态和阶段性进展报告，确保调研过程留痕、数据真实可溯；结项阶段须按时提交完整结项材料与成果，经学院、学校审核通过后方可参与评优，逾期未完成或材料不达标者取消立项和评奖资格。</w:t>
      </w:r>
    </w:p>
    <w:p w14:paraId="49AFF7AA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社会实践作为入党积极分子“六个一”考察评估的必选项目，纳入推优入党的基础条件，各支部要高度重视，认真组织，加大宣传。对组织得力的团支部评选优秀组织奖。</w:t>
      </w:r>
    </w:p>
    <w:p w14:paraId="2AA4AF72">
      <w:pPr>
        <w:numPr>
          <w:numId w:val="0"/>
        </w:numPr>
        <w:rPr>
          <w:rFonts w:hint="eastAsia"/>
          <w:b/>
          <w:bCs/>
          <w:sz w:val="22"/>
          <w:szCs w:val="28"/>
          <w:lang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七、</w:t>
      </w:r>
      <w:r>
        <w:rPr>
          <w:rFonts w:hint="eastAsia"/>
          <w:b/>
          <w:bCs/>
          <w:sz w:val="22"/>
          <w:szCs w:val="28"/>
          <w:lang w:eastAsia="zh-CN"/>
        </w:rPr>
        <w:t>联系方式</w:t>
      </w:r>
    </w:p>
    <w:p w14:paraId="7DC1BD4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联系人：方佳奕、王茜彤</w:t>
      </w:r>
    </w:p>
    <w:p w14:paraId="2B30D1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联系电话：18818235317、13558673037</w:t>
      </w:r>
    </w:p>
    <w:p w14:paraId="6C9BF4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t xml:space="preserve">      /</w:t>
      </w:r>
      <w:r>
        <w:rPr>
          <w:rFonts w:hint="eastAsia"/>
        </w:rPr>
        <w:t>QQ：3055727563、3055592776</w:t>
      </w:r>
    </w:p>
    <w:p w14:paraId="692E6C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实践工作QQ群：904390567</w:t>
      </w:r>
    </w:p>
    <w:p w14:paraId="229E81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t>材料报送邮箱：</w:t>
      </w:r>
      <w:r>
        <w:rPr>
          <w:rFonts w:hint="eastAsia"/>
        </w:rPr>
        <w:t>hktw@shmtu.edu.cn</w:t>
      </w:r>
    </w:p>
    <w:p w14:paraId="2F31BDF6">
      <w:pPr>
        <w:numPr>
          <w:ilvl w:val="0"/>
          <w:numId w:val="0"/>
        </w:numPr>
        <w:rPr>
          <w:rFonts w:hint="eastAsia"/>
        </w:rPr>
      </w:pPr>
    </w:p>
    <w:p w14:paraId="002ACD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附件1.2025年上海海事大学“千企百港调查”暑期社会实践活动项目申报表</w:t>
      </w:r>
    </w:p>
    <w:p w14:paraId="1C4BBE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附件2.2025年上海海事大学“千企百港调查”暑期社会实践队伍信息汇总表</w:t>
      </w:r>
    </w:p>
    <w:p w14:paraId="37C711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附件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.海洋科学与工程学院社会实践团队-个人安全责任书.doc</w:t>
      </w:r>
    </w:p>
    <w:p w14:paraId="51DEC552">
      <w:pPr>
        <w:numPr>
          <w:ilvl w:val="0"/>
          <w:numId w:val="0"/>
        </w:num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</w:rPr>
        <w:t>附件4.千企百港调查社会实践材料包.zip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74F6AD"/>
    <w:multiLevelType w:val="singleLevel"/>
    <w:tmpl w:val="A274F6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C2371AF"/>
    <w:multiLevelType w:val="singleLevel"/>
    <w:tmpl w:val="0C2371AF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7E7EEFEF"/>
    <w:multiLevelType w:val="singleLevel"/>
    <w:tmpl w:val="7E7EEFE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543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1827</Words>
  <Characters>1962</Characters>
  <Lines>0</Lines>
  <Paragraphs>0</Paragraphs>
  <TotalTime>5</TotalTime>
  <ScaleCrop>false</ScaleCrop>
  <LinksUpToDate>false</LinksUpToDate>
  <CharactersWithSpaces>1986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2025-05-15T18:03:00Z</dcterms:created>
  <dc:creator>iPad</dc:creator>
  <cp:lastModifiedBy>婷.</cp:lastModifiedBy>
  <dcterms:modified xsi:type="dcterms:W3CDTF">2025-05-18T02:45:44Z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835C82C2E77340E4B49AB7990E50E0D7_13</vt:lpwstr>
  </property>
  <property fmtid="{D5CDD505-2E9C-101B-9397-08002B2CF9AE}" pid="4" name="KSOTemplateDocerSaveRecord">
    <vt:lpwstr>eyJoZGlkIjoiYWM0N2I1ZTI3NzBhMjYwZDkzMjBkYmVhODdmMDM3MjYiLCJ1c2VySWQiOiIzMjIyMDQ0NTAifQ==</vt:lpwstr>
  </property>
</Properties>
</file>