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E548">
      <w:r>
        <w:rPr>
          <w:rFonts w:hint="eastAsia" w:ascii="黑体" w:hAnsi="黑体" w:eastAsia="黑体" w:cs="黑体"/>
          <w:b/>
          <w:bCs/>
          <w:color w:val="000000"/>
          <w:sz w:val="32"/>
          <w:szCs w:val="32"/>
        </w:rPr>
        <w:t>海洋科学与工程学院2023-2024优秀志愿者评分参考指标</w:t>
      </w:r>
    </w:p>
    <w:tbl>
      <w:tblPr>
        <w:tblStyle w:val="2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6977"/>
      </w:tblGrid>
      <w:tr w14:paraId="636D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359" w:type="dxa"/>
            <w:gridSpan w:val="2"/>
          </w:tcPr>
          <w:p w14:paraId="281C4B7D">
            <w:pPr>
              <w:spacing w:line="360" w:lineRule="auto"/>
              <w:jc w:val="lef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评审说明：</w:t>
            </w:r>
          </w:p>
          <w:p w14:paraId="2AE9788C">
            <w:pPr>
              <w:numPr>
                <w:ilvl w:val="0"/>
                <w:numId w:val="1"/>
              </w:numPr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审核方式：审查申请表、线下答辩等多渠道了解。</w:t>
            </w:r>
          </w:p>
          <w:p w14:paraId="0725D88A">
            <w:pPr>
              <w:numPr>
                <w:ilvl w:val="0"/>
                <w:numId w:val="1"/>
              </w:numPr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通过材料审核阶段的申报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个人，海科团委志愿服务部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会择优评选入围答辩阶段。</w:t>
            </w:r>
          </w:p>
          <w:p w14:paraId="4F17AB8A">
            <w:pPr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材料审核阶段为打分制，满分100分，一般情况下，低于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分视为不及格。</w:t>
            </w:r>
          </w:p>
          <w:p w14:paraId="107D96C3">
            <w:pPr>
              <w:spacing w:line="360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答辩阶段为线下答辩，由评委根据以下标准进行打分，每个单位最终分数由评委平均分得出。</w:t>
            </w:r>
            <w:bookmarkStart w:id="0" w:name="_GoBack"/>
            <w:bookmarkEnd w:id="0"/>
          </w:p>
        </w:tc>
      </w:tr>
      <w:tr w14:paraId="2DAE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FF5F96A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评分内容</w:t>
            </w:r>
          </w:p>
        </w:tc>
        <w:tc>
          <w:tcPr>
            <w:tcW w:w="6977" w:type="dxa"/>
          </w:tcPr>
          <w:p w14:paraId="1A6E4FFF">
            <w:pPr>
              <w:jc w:val="center"/>
              <w:rPr>
                <w:rFonts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评分标准</w:t>
            </w:r>
          </w:p>
        </w:tc>
      </w:tr>
      <w:tr w14:paraId="0405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1382" w:type="dxa"/>
            <w:vMerge w:val="restart"/>
            <w:vAlign w:val="center"/>
          </w:tcPr>
          <w:p w14:paraId="47D4A0BE">
            <w:pPr>
              <w:jc w:val="center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材料审核阶段</w:t>
            </w:r>
          </w:p>
        </w:tc>
        <w:tc>
          <w:tcPr>
            <w:tcW w:w="6977" w:type="dxa"/>
            <w:vAlign w:val="center"/>
          </w:tcPr>
          <w:p w14:paraId="43277B2E"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申请表填写完整，到达字数要求，没有错别字</w:t>
            </w:r>
          </w:p>
        </w:tc>
      </w:tr>
      <w:tr w14:paraId="6ED6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1382" w:type="dxa"/>
            <w:vMerge w:val="continue"/>
            <w:tcBorders/>
          </w:tcPr>
          <w:p w14:paraId="6DECE86C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349D6215"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所附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内容包括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通知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文件里的所有评选要求</w:t>
            </w:r>
          </w:p>
        </w:tc>
      </w:tr>
      <w:tr w14:paraId="0667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382" w:type="dxa"/>
            <w:vMerge w:val="continue"/>
            <w:tcBorders/>
          </w:tcPr>
          <w:p w14:paraId="44779AC8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3B79BD74"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申请内容不得弄虚作假，申报内容详实</w:t>
            </w:r>
          </w:p>
        </w:tc>
      </w:tr>
      <w:tr w14:paraId="02BA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</w:trPr>
        <w:tc>
          <w:tcPr>
            <w:tcW w:w="1382" w:type="dxa"/>
            <w:vMerge w:val="continue"/>
            <w:tcBorders/>
          </w:tcPr>
          <w:p w14:paraId="53B8D705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751DBEB1"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志愿者满足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通知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文件里的所有评选要求</w:t>
            </w:r>
          </w:p>
        </w:tc>
      </w:tr>
      <w:tr w14:paraId="023C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6063789C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6316F188"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申请表内容详实，有数据、图文等支撑材料</w:t>
            </w:r>
          </w:p>
        </w:tc>
      </w:tr>
      <w:tr w14:paraId="51C9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608ACA90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698E2534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参加校级以上大型志愿活动有额外加分</w:t>
            </w:r>
          </w:p>
        </w:tc>
      </w:tr>
      <w:tr w14:paraId="210A7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57642E4B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5CD5C4CD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多次参加我院所组织志愿活动有额外加分</w:t>
            </w:r>
          </w:p>
        </w:tc>
      </w:tr>
      <w:tr w14:paraId="0EF6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restart"/>
            <w:tcBorders/>
          </w:tcPr>
          <w:p w14:paraId="4D085242">
            <w:pPr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  <w:p w14:paraId="0CB0A951">
            <w:pPr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3CF55408">
            <w:pPr>
              <w:jc w:val="both"/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答辩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阶段</w:t>
            </w:r>
          </w:p>
        </w:tc>
        <w:tc>
          <w:tcPr>
            <w:tcW w:w="6977" w:type="dxa"/>
            <w:vAlign w:val="center"/>
          </w:tcPr>
          <w:p w14:paraId="2ABA72E4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申报个人所展示PPT内容完整美观</w:t>
            </w:r>
          </w:p>
        </w:tc>
      </w:tr>
      <w:tr w14:paraId="27DB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4BA2788B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1089F00F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申报个人拥有一定的声誉和丰富的工作经验</w:t>
            </w:r>
          </w:p>
        </w:tc>
      </w:tr>
      <w:tr w14:paraId="2BC4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1FB706FD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0079CA4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申报个人能够体现志愿者个人风采</w:t>
            </w:r>
          </w:p>
        </w:tc>
      </w:tr>
      <w:tr w14:paraId="54FD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4D3F710B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2BA96F4E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总结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有一定的深度和广度，解决问题的办法措施得当</w:t>
            </w:r>
          </w:p>
        </w:tc>
      </w:tr>
      <w:tr w14:paraId="7E30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2B8C00B3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4292B4F9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着装得体，语言规范，口齿清晰，表达准确、流畅、自然</w:t>
            </w:r>
          </w:p>
        </w:tc>
      </w:tr>
      <w:tr w14:paraId="1B63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382" w:type="dxa"/>
            <w:vMerge w:val="continue"/>
            <w:tcBorders/>
          </w:tcPr>
          <w:p w14:paraId="1288E0FF">
            <w:pPr>
              <w:jc w:val="center"/>
              <w:rPr>
                <w:rFonts w:ascii="仿宋" w:hAnsi="仿宋" w:eastAsia="仿宋" w:cs="仿宋"/>
              </w:rPr>
            </w:pPr>
          </w:p>
        </w:tc>
        <w:tc>
          <w:tcPr>
            <w:tcW w:w="6977" w:type="dxa"/>
            <w:vAlign w:val="center"/>
          </w:tcPr>
          <w:p w14:paraId="56C1D39C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曾获得新闻媒体正面报道或者校级以上荣誉表彰，获服务单位感谢信等优秀文件的可酌情加分</w:t>
            </w:r>
          </w:p>
        </w:tc>
      </w:tr>
    </w:tbl>
    <w:p w14:paraId="1EF5A4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08DC55"/>
    <w:multiLevelType w:val="singleLevel"/>
    <w:tmpl w:val="5808DC5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493587"/>
    <w:rsid w:val="149363ED"/>
    <w:rsid w:val="1E0E3ED2"/>
    <w:rsid w:val="36493587"/>
    <w:rsid w:val="4D567C6D"/>
    <w:rsid w:val="504F52E3"/>
    <w:rsid w:val="647F3227"/>
    <w:rsid w:val="692C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2025-02-22T13:06:00Z</dcterms:created>
  <dc:creator>罗瑞来</dc:creator>
  <cp:lastModifiedBy>罗瑞来</cp:lastModifiedBy>
  <dcterms:modified xsi:type="dcterms:W3CDTF">2025-02-22T13:44:07Z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F9AD223865F94975B9AB9DCCB8C00583_11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