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24AD" w14:textId="79389003" w:rsidR="00AB4DE3" w:rsidRP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  <w:r w:rsidRPr="00AB4DE3">
        <w:rPr>
          <w:sz w:val="24"/>
          <w:szCs w:val="20"/>
        </w:rPr>
        <w:t xml:space="preserve">Для </w:t>
      </w:r>
      <w:proofErr w:type="spellStart"/>
      <w:r w:rsidRPr="00AB4DE3">
        <w:rPr>
          <w:sz w:val="24"/>
          <w:szCs w:val="20"/>
        </w:rPr>
        <w:t>рассчета</w:t>
      </w:r>
      <w:proofErr w:type="spellEnd"/>
      <w:r w:rsidRPr="00AB4DE3">
        <w:rPr>
          <w:sz w:val="24"/>
          <w:szCs w:val="20"/>
        </w:rPr>
        <w:t xml:space="preserve"> конфигурации аппаратных серверов, необходимо учитывать следующие факторы:</w:t>
      </w:r>
    </w:p>
    <w:p w14:paraId="3389E986" w14:textId="77777777" w:rsidR="00AB4DE3" w:rsidRPr="00AB4DE3" w:rsidRDefault="00AB4DE3" w:rsidP="00AB4DE3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 xml:space="preserve">Ресурсы, требуемые для запуска виртуальных серверов под </w:t>
      </w:r>
      <w:proofErr w:type="spellStart"/>
      <w:r w:rsidRPr="00AB4DE3">
        <w:rPr>
          <w:sz w:val="24"/>
          <w:szCs w:val="20"/>
        </w:rPr>
        <w:t>amoCRM</w:t>
      </w:r>
      <w:proofErr w:type="spellEnd"/>
      <w:r w:rsidRPr="00AB4DE3">
        <w:rPr>
          <w:sz w:val="24"/>
          <w:szCs w:val="20"/>
        </w:rPr>
        <w:t xml:space="preserve"> и 1С:Предприятие 7.7, включая требования к процессору, оперативной памяти и дисковой подсистеме.</w:t>
      </w:r>
    </w:p>
    <w:p w14:paraId="4CD08A14" w14:textId="77777777" w:rsidR="00AB4DE3" w:rsidRPr="00AB4DE3" w:rsidRDefault="00AB4DE3" w:rsidP="00AB4DE3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Количество пользователей, которые будут использовать эти приложения.</w:t>
      </w:r>
    </w:p>
    <w:p w14:paraId="774DF748" w14:textId="77777777" w:rsidR="00AB4DE3" w:rsidRPr="00AB4DE3" w:rsidRDefault="00AB4DE3" w:rsidP="00AB4DE3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Ожидаемая нагрузка на серверы приложений в будущем.</w:t>
      </w:r>
    </w:p>
    <w:p w14:paraId="7C8F8BB9" w14:textId="74075A02" w:rsidR="00AB4DE3" w:rsidRP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  <w:r w:rsidRPr="00AB4DE3">
        <w:rPr>
          <w:sz w:val="24"/>
          <w:szCs w:val="20"/>
        </w:rPr>
        <w:t>Для начала</w:t>
      </w:r>
      <w:r w:rsidRPr="00AB4DE3">
        <w:rPr>
          <w:sz w:val="24"/>
          <w:szCs w:val="20"/>
        </w:rPr>
        <w:t xml:space="preserve"> необходимо выяснить минимальные требования к аппаратной конфигурации для каждого из приложений. Обычно эта информация доступна на сайтах производителей программного обеспечения.</w:t>
      </w:r>
    </w:p>
    <w:p w14:paraId="0055046B" w14:textId="77777777" w:rsid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</w:p>
    <w:p w14:paraId="7C21AEF6" w14:textId="15127667" w:rsidR="00AB4DE3" w:rsidRP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  <w:r w:rsidRPr="00AB4DE3">
        <w:rPr>
          <w:sz w:val="24"/>
          <w:szCs w:val="20"/>
        </w:rPr>
        <w:t xml:space="preserve">Например, для </w:t>
      </w:r>
      <w:proofErr w:type="spellStart"/>
      <w:r w:rsidRPr="00AB4DE3">
        <w:rPr>
          <w:sz w:val="24"/>
          <w:szCs w:val="20"/>
        </w:rPr>
        <w:t>amoCRM</w:t>
      </w:r>
      <w:proofErr w:type="spellEnd"/>
      <w:r w:rsidRPr="00AB4DE3">
        <w:rPr>
          <w:sz w:val="24"/>
          <w:szCs w:val="20"/>
        </w:rPr>
        <w:t xml:space="preserve"> рекомендованные системные требования включают:</w:t>
      </w:r>
    </w:p>
    <w:p w14:paraId="3341FCB8" w14:textId="77777777" w:rsidR="00AB4DE3" w:rsidRPr="00AB4DE3" w:rsidRDefault="00AB4DE3" w:rsidP="00AB4DE3">
      <w:pPr>
        <w:pStyle w:val="a3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Процессор с частотой не менее 2 ГГц;</w:t>
      </w:r>
    </w:p>
    <w:p w14:paraId="0588E14F" w14:textId="77777777" w:rsidR="00AB4DE3" w:rsidRPr="00AB4DE3" w:rsidRDefault="00AB4DE3" w:rsidP="00AB4DE3">
      <w:pPr>
        <w:pStyle w:val="a3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2 ГБ оперативной памяти;</w:t>
      </w:r>
    </w:p>
    <w:p w14:paraId="6F384B98" w14:textId="77777777" w:rsidR="00AB4DE3" w:rsidRPr="00AB4DE3" w:rsidRDefault="00AB4DE3" w:rsidP="00AB4DE3">
      <w:pPr>
        <w:pStyle w:val="a3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5 ГБ свободного места на жестком диске.</w:t>
      </w:r>
    </w:p>
    <w:p w14:paraId="03C4197D" w14:textId="77777777" w:rsid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</w:p>
    <w:p w14:paraId="1B5E0FD5" w14:textId="748A96B2" w:rsidR="00AB4DE3" w:rsidRP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  <w:r w:rsidRPr="00AB4DE3">
        <w:rPr>
          <w:sz w:val="24"/>
          <w:szCs w:val="20"/>
        </w:rPr>
        <w:t>Для 1С:Предприятие 7.7 рекомендованные требования к серверу включают:</w:t>
      </w:r>
    </w:p>
    <w:p w14:paraId="02922351" w14:textId="77777777" w:rsidR="00AB4DE3" w:rsidRPr="00AB4DE3" w:rsidRDefault="00AB4DE3" w:rsidP="00AB4DE3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Процессор Intel Xeon E5-2400 v2 или выше;</w:t>
      </w:r>
    </w:p>
    <w:p w14:paraId="3B619219" w14:textId="77777777" w:rsidR="00AB4DE3" w:rsidRPr="00AB4DE3" w:rsidRDefault="00AB4DE3" w:rsidP="00AB4DE3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16 ГБ оперативной памяти;</w:t>
      </w:r>
    </w:p>
    <w:p w14:paraId="292EA15A" w14:textId="77777777" w:rsidR="00AB4DE3" w:rsidRPr="00AB4DE3" w:rsidRDefault="00AB4DE3" w:rsidP="00AB4DE3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1 ТБ свободного места на жестком диске.</w:t>
      </w:r>
    </w:p>
    <w:p w14:paraId="7CF0C31F" w14:textId="77777777" w:rsidR="00AB4DE3" w:rsidRP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  <w:r w:rsidRPr="00AB4DE3">
        <w:rPr>
          <w:sz w:val="24"/>
          <w:szCs w:val="20"/>
        </w:rPr>
        <w:t>Однако, для обеспечения стабильной работы и учета возможной дополнительной нагрузки, рекомендуется увеличить конфигурацию серверов по максимуму.</w:t>
      </w:r>
    </w:p>
    <w:p w14:paraId="3B7A7CC4" w14:textId="77777777" w:rsidR="00AB4DE3" w:rsidRP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</w:p>
    <w:p w14:paraId="5FC9A8BD" w14:textId="360B8AF2" w:rsidR="00AB4DE3" w:rsidRP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  <w:r w:rsidRPr="00AB4DE3">
        <w:rPr>
          <w:sz w:val="24"/>
          <w:szCs w:val="20"/>
        </w:rPr>
        <w:t>Например, можно использовать серверы с такой конфигурацией:</w:t>
      </w:r>
    </w:p>
    <w:p w14:paraId="565B4CA0" w14:textId="690E55F2" w:rsidR="00AB4DE3" w:rsidRPr="00AB4DE3" w:rsidRDefault="00AB4DE3" w:rsidP="00AB4DE3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Процессор: Intel Xeon Gold 6244 с тактовой частотой 3,6 ГГц и 16 ядрами;</w:t>
      </w:r>
      <w:r>
        <w:rPr>
          <w:sz w:val="24"/>
          <w:szCs w:val="20"/>
        </w:rPr>
        <w:t xml:space="preserve"> (цена 260 000)  </w:t>
      </w:r>
      <w:r w:rsidRPr="00AB4DE3">
        <w:rPr>
          <w:sz w:val="24"/>
          <w:szCs w:val="20"/>
        </w:rPr>
        <w:t>https://www.kns.ru/product/processor-intel-xeon-gold-6244-oem/</w:t>
      </w:r>
    </w:p>
    <w:p w14:paraId="07977A88" w14:textId="62226F48" w:rsidR="00AB4DE3" w:rsidRPr="00AB4DE3" w:rsidRDefault="00AB4DE3" w:rsidP="00AB4DE3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Оперативная память: 64 ГБ;</w:t>
      </w:r>
      <w:r>
        <w:rPr>
          <w:sz w:val="24"/>
          <w:szCs w:val="20"/>
        </w:rPr>
        <w:t xml:space="preserve"> (цена 13 000) </w:t>
      </w:r>
      <w:r w:rsidRPr="00AB4DE3">
        <w:rPr>
          <w:sz w:val="24"/>
          <w:szCs w:val="20"/>
        </w:rPr>
        <w:t>https://www.dns-shop.ru/product/7a9227abe5f42ff2/operativnaa-pamat-patriot-viper-elite-ii-pve2464g320c8k-64-gb/</w:t>
      </w:r>
    </w:p>
    <w:p w14:paraId="5944762B" w14:textId="797EF542" w:rsidR="00AB4DE3" w:rsidRPr="00AB4DE3" w:rsidRDefault="00AB4DE3" w:rsidP="00AB4DE3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0"/>
        </w:rPr>
      </w:pPr>
      <w:r w:rsidRPr="00AB4DE3">
        <w:rPr>
          <w:sz w:val="24"/>
          <w:szCs w:val="20"/>
        </w:rPr>
        <w:t>Жесткий диск: 1 ТБ SSD</w:t>
      </w:r>
      <w:r>
        <w:rPr>
          <w:sz w:val="24"/>
          <w:szCs w:val="20"/>
        </w:rPr>
        <w:t xml:space="preserve"> (цена 10 000) </w:t>
      </w:r>
      <w:r w:rsidRPr="00AB4DE3">
        <w:rPr>
          <w:sz w:val="24"/>
          <w:szCs w:val="20"/>
        </w:rPr>
        <w:t>https://www.ozon.ru/product/1-tb-vnutrenniy-ssd-disk-western-digital-wd-wd-sn740-1tb-2230-890959387/?advert=uoncaah5t-ApmAHMyQb2ahNSi_xsa-BXkc82JqWezyMqnZP3FHbeKK3d6d_GhDdbS9Fz1fOeMxT3OQU1LblBjUxQglKgp4rO3xbM8TeFoJ3hmPJovcVr0MLsS1CKu60F5AdEZgWOFLYNnK2Vt3zg-VCRIYo14YcFd04hGJOBFXskN5XtZ4e8mgqCUYuXhVMoQ59HvOM&amp;avtc=1&amp;avte=2&amp;avts=1679666856.</w:t>
      </w:r>
    </w:p>
    <w:p w14:paraId="08C2B9BE" w14:textId="1693F01F" w:rsidR="007A16A8" w:rsidRDefault="00AB4DE3" w:rsidP="00AB4DE3">
      <w:pPr>
        <w:spacing w:after="0" w:line="240" w:lineRule="auto"/>
        <w:ind w:firstLine="0"/>
        <w:rPr>
          <w:sz w:val="24"/>
          <w:szCs w:val="20"/>
        </w:rPr>
      </w:pPr>
      <w:r w:rsidRPr="00AB4DE3">
        <w:rPr>
          <w:sz w:val="24"/>
          <w:szCs w:val="20"/>
        </w:rPr>
        <w:t>Эта конфигурация обеспечит достаточные ресурсы для запуска двух виртуальных серверов и поддержки нескольких пользователей.</w:t>
      </w:r>
    </w:p>
    <w:p w14:paraId="446F9494" w14:textId="679859DC" w:rsidR="00AB4DE3" w:rsidRDefault="00AB4DE3" w:rsidP="00AB4DE3">
      <w:pPr>
        <w:spacing w:after="0" w:line="240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За один сервер выйдет 283 000. За два 566 000.</w:t>
      </w:r>
    </w:p>
    <w:p w14:paraId="1F869E3A" w14:textId="6E808FB2" w:rsidR="00645B51" w:rsidRDefault="00645B51" w:rsidP="007A16A8">
      <w:pPr>
        <w:spacing w:after="0" w:line="240" w:lineRule="auto"/>
        <w:ind w:firstLine="0"/>
        <w:rPr>
          <w:sz w:val="24"/>
          <w:szCs w:val="20"/>
        </w:rPr>
      </w:pPr>
    </w:p>
    <w:p w14:paraId="5515A0D7" w14:textId="39C837A4" w:rsidR="00AB4DE3" w:rsidRDefault="00AB4DE3" w:rsidP="007A16A8">
      <w:pPr>
        <w:spacing w:after="0" w:line="240" w:lineRule="auto"/>
        <w:ind w:firstLine="0"/>
        <w:rPr>
          <w:sz w:val="24"/>
          <w:szCs w:val="20"/>
        </w:rPr>
      </w:pPr>
    </w:p>
    <w:p w14:paraId="510B58C2" w14:textId="77777777" w:rsidR="00AB4DE3" w:rsidRDefault="00AB4DE3" w:rsidP="007A16A8">
      <w:pPr>
        <w:spacing w:after="0" w:line="240" w:lineRule="auto"/>
        <w:ind w:firstLine="0"/>
        <w:rPr>
          <w:sz w:val="24"/>
          <w:szCs w:val="20"/>
        </w:rPr>
      </w:pPr>
    </w:p>
    <w:p w14:paraId="1CE8ED31" w14:textId="2EE03270" w:rsidR="00A47C26" w:rsidRDefault="00A47C26" w:rsidP="007A16A8">
      <w:pPr>
        <w:spacing w:after="0" w:line="240" w:lineRule="auto"/>
        <w:ind w:firstLine="0"/>
        <w:rPr>
          <w:sz w:val="24"/>
          <w:szCs w:val="20"/>
        </w:rPr>
      </w:pPr>
    </w:p>
    <w:p w14:paraId="69FBD105" w14:textId="77777777" w:rsidR="00A47C26" w:rsidRPr="00645B51" w:rsidRDefault="00A47C26" w:rsidP="007A16A8">
      <w:pPr>
        <w:spacing w:after="0" w:line="240" w:lineRule="auto"/>
        <w:ind w:firstLine="0"/>
        <w:rPr>
          <w:sz w:val="24"/>
          <w:szCs w:val="20"/>
        </w:rPr>
      </w:pPr>
    </w:p>
    <w:p w14:paraId="1CCC9F5C" w14:textId="6A29DA8C" w:rsidR="00645B51" w:rsidRPr="00645B51" w:rsidRDefault="00645B51" w:rsidP="00645B51">
      <w:pPr>
        <w:spacing w:after="0" w:line="240" w:lineRule="auto"/>
        <w:ind w:firstLine="0"/>
        <w:rPr>
          <w:sz w:val="24"/>
          <w:szCs w:val="20"/>
        </w:rPr>
      </w:pPr>
      <w:r w:rsidRPr="00645B51">
        <w:rPr>
          <w:sz w:val="24"/>
          <w:szCs w:val="20"/>
        </w:rPr>
        <w:t>Для расчета необходимого размера коммутаторов корпоративной сети ООО «Пальма»</w:t>
      </w:r>
      <w:r>
        <w:rPr>
          <w:sz w:val="24"/>
          <w:szCs w:val="20"/>
        </w:rPr>
        <w:t xml:space="preserve"> (количество сотрудников примерно 50)</w:t>
      </w:r>
      <w:r w:rsidRPr="00645B51">
        <w:rPr>
          <w:sz w:val="24"/>
          <w:szCs w:val="20"/>
        </w:rPr>
        <w:t xml:space="preserve"> использ</w:t>
      </w:r>
      <w:r>
        <w:rPr>
          <w:sz w:val="24"/>
          <w:szCs w:val="20"/>
        </w:rPr>
        <w:t>уем</w:t>
      </w:r>
      <w:r w:rsidRPr="00645B51">
        <w:rPr>
          <w:sz w:val="24"/>
          <w:szCs w:val="20"/>
        </w:rPr>
        <w:t xml:space="preserve"> следующую формулу:</w:t>
      </w:r>
    </w:p>
    <w:p w14:paraId="37C725BF" w14:textId="771B4DE7" w:rsidR="00645B51" w:rsidRPr="00645B51" w:rsidRDefault="00645B51" w:rsidP="00645B51">
      <w:pPr>
        <w:spacing w:after="0" w:line="240" w:lineRule="auto"/>
        <w:ind w:firstLine="0"/>
        <w:rPr>
          <w:sz w:val="24"/>
          <w:szCs w:val="20"/>
        </w:rPr>
      </w:pPr>
      <w:r w:rsidRPr="00645B51">
        <w:rPr>
          <w:sz w:val="24"/>
          <w:szCs w:val="20"/>
        </w:rPr>
        <w:t>Количество портов = (Количество сотрудников × 2) + 10%</w:t>
      </w:r>
      <w:r>
        <w:rPr>
          <w:sz w:val="24"/>
          <w:szCs w:val="20"/>
        </w:rPr>
        <w:t>, г</w:t>
      </w:r>
      <w:r w:rsidRPr="00645B51">
        <w:rPr>
          <w:sz w:val="24"/>
          <w:szCs w:val="20"/>
        </w:rPr>
        <w:t>де 10% добавляе</w:t>
      </w:r>
      <w:r>
        <w:rPr>
          <w:sz w:val="24"/>
          <w:szCs w:val="20"/>
        </w:rPr>
        <w:t>м</w:t>
      </w:r>
      <w:r w:rsidRPr="00645B51">
        <w:rPr>
          <w:sz w:val="24"/>
          <w:szCs w:val="20"/>
        </w:rPr>
        <w:t xml:space="preserve"> для учета возможности подключения гостевых устройств и резервных портов.</w:t>
      </w:r>
    </w:p>
    <w:p w14:paraId="0EAF7A66" w14:textId="645ACB3D" w:rsidR="00645B51" w:rsidRPr="00645B51" w:rsidRDefault="00645B51" w:rsidP="00645B51">
      <w:pPr>
        <w:spacing w:after="0" w:line="240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Выходит:</w:t>
      </w:r>
    </w:p>
    <w:p w14:paraId="38D6EEB2" w14:textId="0A33BC67" w:rsidR="00645B51" w:rsidRPr="00645B51" w:rsidRDefault="00645B51" w:rsidP="00645B51">
      <w:pPr>
        <w:spacing w:after="0" w:line="240" w:lineRule="auto"/>
        <w:ind w:firstLine="0"/>
        <w:rPr>
          <w:sz w:val="24"/>
          <w:szCs w:val="20"/>
        </w:rPr>
      </w:pPr>
      <w:r w:rsidRPr="00645B51">
        <w:rPr>
          <w:sz w:val="24"/>
          <w:szCs w:val="20"/>
        </w:rPr>
        <w:t>Количество портов = (50 × 2) + 10% = 110 портов</w:t>
      </w:r>
    </w:p>
    <w:p w14:paraId="3749AD5D" w14:textId="7DCF7BB4" w:rsidR="00645B51" w:rsidRPr="00645B51" w:rsidRDefault="00645B51" w:rsidP="00645B51">
      <w:pPr>
        <w:spacing w:after="0" w:line="240" w:lineRule="auto"/>
        <w:ind w:firstLine="0"/>
        <w:rPr>
          <w:sz w:val="24"/>
          <w:szCs w:val="20"/>
        </w:rPr>
      </w:pPr>
      <w:r w:rsidRPr="00645B51">
        <w:rPr>
          <w:sz w:val="24"/>
          <w:szCs w:val="20"/>
        </w:rPr>
        <w:t>Таким образом, необходимы два коммутатора с портами в количестве не менее 110 на каждый коммутатор.</w:t>
      </w:r>
    </w:p>
    <w:p w14:paraId="2772A7DD" w14:textId="55A51E8A" w:rsidR="00645B51" w:rsidRPr="00645B51" w:rsidRDefault="00645B51" w:rsidP="00645B51">
      <w:pPr>
        <w:spacing w:after="0" w:line="240" w:lineRule="auto"/>
        <w:ind w:firstLine="0"/>
        <w:rPr>
          <w:sz w:val="24"/>
          <w:szCs w:val="20"/>
        </w:rPr>
      </w:pPr>
      <w:r w:rsidRPr="00645B51">
        <w:rPr>
          <w:sz w:val="24"/>
          <w:szCs w:val="20"/>
        </w:rPr>
        <w:t>Рекоменду</w:t>
      </w:r>
      <w:r>
        <w:rPr>
          <w:sz w:val="24"/>
          <w:szCs w:val="20"/>
        </w:rPr>
        <w:t>ю</w:t>
      </w:r>
      <w:r w:rsidRPr="00645B51">
        <w:rPr>
          <w:sz w:val="24"/>
          <w:szCs w:val="20"/>
        </w:rPr>
        <w:t xml:space="preserve"> использовать коммутаторы от вендоров, таких как </w:t>
      </w:r>
      <w:r w:rsidRPr="00645B51">
        <w:rPr>
          <w:sz w:val="24"/>
          <w:szCs w:val="20"/>
          <w:lang w:val="en-US"/>
        </w:rPr>
        <w:t>Cisco</w:t>
      </w:r>
      <w:r w:rsidRPr="00645B51">
        <w:rPr>
          <w:sz w:val="24"/>
          <w:szCs w:val="20"/>
        </w:rPr>
        <w:t xml:space="preserve">, </w:t>
      </w:r>
      <w:r w:rsidRPr="00645B51">
        <w:rPr>
          <w:sz w:val="24"/>
          <w:szCs w:val="20"/>
          <w:lang w:val="en-US"/>
        </w:rPr>
        <w:t>HPE</w:t>
      </w:r>
      <w:r w:rsidRPr="00645B51">
        <w:rPr>
          <w:sz w:val="24"/>
          <w:szCs w:val="20"/>
        </w:rPr>
        <w:t xml:space="preserve">, </w:t>
      </w:r>
      <w:r w:rsidRPr="00645B51">
        <w:rPr>
          <w:sz w:val="24"/>
          <w:szCs w:val="20"/>
          <w:lang w:val="en-US"/>
        </w:rPr>
        <w:t>Juniper</w:t>
      </w:r>
      <w:r w:rsidRPr="00645B51">
        <w:rPr>
          <w:sz w:val="24"/>
          <w:szCs w:val="20"/>
        </w:rPr>
        <w:t xml:space="preserve"> или </w:t>
      </w:r>
      <w:r w:rsidRPr="00645B51">
        <w:rPr>
          <w:sz w:val="24"/>
          <w:szCs w:val="20"/>
          <w:lang w:val="en-US"/>
        </w:rPr>
        <w:t>Dell</w:t>
      </w:r>
      <w:r w:rsidRPr="00645B51">
        <w:rPr>
          <w:sz w:val="24"/>
          <w:szCs w:val="20"/>
        </w:rPr>
        <w:t xml:space="preserve">, с учетом необходимости подключения </w:t>
      </w:r>
      <w:r w:rsidRPr="00645B51">
        <w:rPr>
          <w:sz w:val="24"/>
          <w:szCs w:val="20"/>
          <w:lang w:val="en-US"/>
        </w:rPr>
        <w:t>IP</w:t>
      </w:r>
      <w:r w:rsidRPr="00645B51">
        <w:rPr>
          <w:sz w:val="24"/>
          <w:szCs w:val="20"/>
        </w:rPr>
        <w:t xml:space="preserve">-телефонов и тонких клиентов с ограниченной скоростью 1 Мбит/с. Например, </w:t>
      </w:r>
      <w:r w:rsidRPr="00645B51">
        <w:rPr>
          <w:sz w:val="24"/>
          <w:szCs w:val="20"/>
          <w:lang w:val="en-US"/>
        </w:rPr>
        <w:t>Cisco</w:t>
      </w:r>
      <w:r w:rsidRPr="00645B51">
        <w:rPr>
          <w:sz w:val="24"/>
          <w:szCs w:val="20"/>
        </w:rPr>
        <w:t xml:space="preserve"> </w:t>
      </w:r>
      <w:r w:rsidRPr="00645B51">
        <w:rPr>
          <w:sz w:val="24"/>
          <w:szCs w:val="20"/>
          <w:lang w:val="en-US"/>
        </w:rPr>
        <w:t>Catalyst</w:t>
      </w:r>
      <w:r w:rsidRPr="00645B51">
        <w:rPr>
          <w:sz w:val="24"/>
          <w:szCs w:val="20"/>
        </w:rPr>
        <w:t xml:space="preserve"> 2960-</w:t>
      </w:r>
      <w:r w:rsidRPr="00645B51">
        <w:rPr>
          <w:sz w:val="24"/>
          <w:szCs w:val="20"/>
          <w:lang w:val="en-US"/>
        </w:rPr>
        <w:t>L</w:t>
      </w:r>
      <w:r w:rsidRPr="00645B51">
        <w:rPr>
          <w:sz w:val="24"/>
          <w:szCs w:val="20"/>
        </w:rPr>
        <w:t xml:space="preserve"> или </w:t>
      </w:r>
      <w:r w:rsidRPr="00645B51">
        <w:rPr>
          <w:sz w:val="24"/>
          <w:szCs w:val="20"/>
          <w:lang w:val="en-US"/>
        </w:rPr>
        <w:t>HPE</w:t>
      </w:r>
      <w:r w:rsidRPr="00645B51">
        <w:rPr>
          <w:sz w:val="24"/>
          <w:szCs w:val="20"/>
        </w:rPr>
        <w:t xml:space="preserve"> </w:t>
      </w:r>
      <w:proofErr w:type="spellStart"/>
      <w:r w:rsidRPr="00645B51">
        <w:rPr>
          <w:sz w:val="24"/>
          <w:szCs w:val="20"/>
          <w:lang w:val="en-US"/>
        </w:rPr>
        <w:t>OfficeConnect</w:t>
      </w:r>
      <w:proofErr w:type="spellEnd"/>
      <w:r w:rsidRPr="00645B51">
        <w:rPr>
          <w:sz w:val="24"/>
          <w:szCs w:val="20"/>
        </w:rPr>
        <w:t xml:space="preserve"> 1920</w:t>
      </w:r>
      <w:r w:rsidRPr="00645B51">
        <w:rPr>
          <w:sz w:val="24"/>
          <w:szCs w:val="20"/>
          <w:lang w:val="en-US"/>
        </w:rPr>
        <w:t>S</w:t>
      </w:r>
      <w:r w:rsidRPr="00645B51">
        <w:rPr>
          <w:sz w:val="24"/>
          <w:szCs w:val="20"/>
        </w:rPr>
        <w:t xml:space="preserve"> могут подойти для такой сети.</w:t>
      </w:r>
    </w:p>
    <w:sectPr w:rsidR="00645B51" w:rsidRPr="00645B51" w:rsidSect="007A16A8">
      <w:pgSz w:w="11906" w:h="16838"/>
      <w:pgMar w:top="284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3DC5"/>
    <w:multiLevelType w:val="hybridMultilevel"/>
    <w:tmpl w:val="5330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5576"/>
    <w:multiLevelType w:val="hybridMultilevel"/>
    <w:tmpl w:val="4FF6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3724"/>
    <w:multiLevelType w:val="hybridMultilevel"/>
    <w:tmpl w:val="9B1A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6885"/>
    <w:multiLevelType w:val="hybridMultilevel"/>
    <w:tmpl w:val="7D02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75146"/>
    <w:multiLevelType w:val="hybridMultilevel"/>
    <w:tmpl w:val="3E5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12355">
    <w:abstractNumId w:val="4"/>
  </w:num>
  <w:num w:numId="2" w16cid:durableId="1045829387">
    <w:abstractNumId w:val="1"/>
  </w:num>
  <w:num w:numId="3" w16cid:durableId="33771832">
    <w:abstractNumId w:val="0"/>
  </w:num>
  <w:num w:numId="4" w16cid:durableId="2083597470">
    <w:abstractNumId w:val="3"/>
  </w:num>
  <w:num w:numId="5" w16cid:durableId="189041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C2"/>
    <w:rsid w:val="00293205"/>
    <w:rsid w:val="00383D43"/>
    <w:rsid w:val="00406AC2"/>
    <w:rsid w:val="0056501A"/>
    <w:rsid w:val="00645B51"/>
    <w:rsid w:val="007A16A8"/>
    <w:rsid w:val="008A7792"/>
    <w:rsid w:val="00A47C26"/>
    <w:rsid w:val="00A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82E3"/>
  <w15:chartTrackingRefBased/>
  <w15:docId w15:val="{5F042503-8E7B-4283-AE3B-D151798C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7</cp:revision>
  <dcterms:created xsi:type="dcterms:W3CDTF">2023-03-24T13:31:00Z</dcterms:created>
  <dcterms:modified xsi:type="dcterms:W3CDTF">2023-03-24T14:09:00Z</dcterms:modified>
</cp:coreProperties>
</file>