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92F" w:rsidRDefault="005713D9" w:rsidP="00297716">
      <w:pPr>
        <w:pStyle w:val="1"/>
      </w:pPr>
      <w:r>
        <w:rPr>
          <w:rFonts w:hint="eastAsia"/>
        </w:rPr>
        <w:t>磷化工</w:t>
      </w:r>
      <w:r w:rsidR="008623E6">
        <w:rPr>
          <w:rFonts w:hint="eastAsia"/>
        </w:rPr>
        <w:t>利基</w:t>
      </w:r>
    </w:p>
    <w:p w:rsidR="00297716" w:rsidRDefault="001B5C7C" w:rsidP="00297716">
      <w:r>
        <w:object w:dxaOrig="12614"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152.3pt" o:ole="">
            <v:imagedata r:id="rId7" o:title=""/>
          </v:shape>
          <o:OLEObject Type="Embed" ProgID="Visio.Drawing.11" ShapeID="_x0000_i1025" DrawAspect="Content" ObjectID="_1718597596" r:id="rId8"/>
        </w:object>
      </w:r>
    </w:p>
    <w:p w:rsidR="00F803C8" w:rsidRDefault="00F803C8" w:rsidP="00F803C8"/>
    <w:p w:rsidR="00E67A14" w:rsidRDefault="00E67A14" w:rsidP="00F803C8"/>
    <w:p w:rsidR="00E67A14" w:rsidRDefault="00E67A14" w:rsidP="00E67A14">
      <w:pPr>
        <w:pStyle w:val="2"/>
      </w:pPr>
      <w:r>
        <w:rPr>
          <w:rFonts w:hint="eastAsia"/>
        </w:rPr>
        <w:t>零、行业</w:t>
      </w:r>
      <w:r>
        <w:t>基础知识</w:t>
      </w:r>
    </w:p>
    <w:p w:rsidR="00C8368A" w:rsidRDefault="00C8368A" w:rsidP="00F803C8"/>
    <w:p w:rsidR="00FE3ECD" w:rsidRDefault="00FE3ECD" w:rsidP="00F803C8">
      <w:r>
        <w:rPr>
          <w:rFonts w:hint="eastAsia"/>
        </w:rPr>
        <w:t>基础</w:t>
      </w:r>
      <w:r>
        <w:t>磷化工</w:t>
      </w:r>
      <w:r>
        <w:rPr>
          <w:rFonts w:hint="eastAsia"/>
        </w:rPr>
        <w:t>及</w:t>
      </w:r>
      <w:r>
        <w:t>行业知识：</w:t>
      </w:r>
    </w:p>
    <w:p w:rsidR="00FE3ECD" w:rsidRDefault="00FE3ECD" w:rsidP="00F803C8">
      <w:hyperlink r:id="rId9" w:history="1">
        <w:r w:rsidRPr="00524883">
          <w:rPr>
            <w:rStyle w:val="a8"/>
          </w:rPr>
          <w:t>https://xueqiu.com/9508834377/224451076</w:t>
        </w:r>
      </w:hyperlink>
    </w:p>
    <w:p w:rsidR="00A14FAD" w:rsidRPr="00A14FAD" w:rsidRDefault="00A14FAD" w:rsidP="00A14FAD">
      <w:pPr>
        <w:widowControl/>
        <w:shd w:val="clear" w:color="auto" w:fill="FFFFFF"/>
        <w:jc w:val="left"/>
        <w:rPr>
          <w:rFonts w:ascii="Helvetica" w:eastAsia="宋体" w:hAnsi="Helvetica" w:cs="Helvetica"/>
          <w:color w:val="33353C"/>
          <w:kern w:val="0"/>
          <w:sz w:val="27"/>
          <w:szCs w:val="27"/>
        </w:rPr>
      </w:pPr>
    </w:p>
    <w:p w:rsidR="00490DAD" w:rsidRDefault="003E2DD5" w:rsidP="00F803C8">
      <w:r>
        <w:rPr>
          <w:noProof/>
        </w:rPr>
        <w:drawing>
          <wp:inline distT="0" distB="0" distL="0" distR="0" wp14:anchorId="11158F74" wp14:editId="14F80D61">
            <wp:extent cx="5274310" cy="1602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02105"/>
                    </a:xfrm>
                    <a:prstGeom prst="rect">
                      <a:avLst/>
                    </a:prstGeom>
                  </pic:spPr>
                </pic:pic>
              </a:graphicData>
            </a:graphic>
          </wp:inline>
        </w:drawing>
      </w:r>
    </w:p>
    <w:p w:rsidR="00490DAD" w:rsidRDefault="00490DAD" w:rsidP="00F803C8"/>
    <w:p w:rsidR="00F803C8" w:rsidRPr="0079727F" w:rsidRDefault="001B5C7C" w:rsidP="00F803C8">
      <w:pPr>
        <w:pStyle w:val="2"/>
      </w:pPr>
      <w:r>
        <w:rPr>
          <w:rFonts w:hint="eastAsia"/>
        </w:rPr>
        <w:t>一、相关</w:t>
      </w:r>
      <w:r>
        <w:t>宏观经济</w:t>
      </w:r>
    </w:p>
    <w:p w:rsidR="00FE3ECD" w:rsidRPr="00FE3ECD" w:rsidRDefault="00FE3ECD" w:rsidP="00FE3ECD">
      <w:pPr>
        <w:rPr>
          <w:rFonts w:hint="eastAsia"/>
        </w:rPr>
      </w:pPr>
    </w:p>
    <w:p w:rsidR="00FE3ECD" w:rsidRPr="00A14FAD" w:rsidRDefault="00FE3ECD" w:rsidP="00FE3ECD">
      <w:pPr>
        <w:widowControl/>
        <w:shd w:val="clear" w:color="auto" w:fill="FFFFFF"/>
        <w:jc w:val="left"/>
        <w:rPr>
          <w:rFonts w:ascii="Helvetica" w:eastAsia="宋体" w:hAnsi="Helvetica" w:cs="Helvetica"/>
          <w:color w:val="33353C"/>
          <w:kern w:val="0"/>
          <w:sz w:val="24"/>
          <w:szCs w:val="24"/>
        </w:rPr>
      </w:pPr>
      <w:r w:rsidRPr="00A14FAD">
        <w:rPr>
          <w:rFonts w:ascii="Helvetica" w:eastAsia="宋体" w:hAnsi="Helvetica" w:cs="Helvetica"/>
          <w:color w:val="33353C"/>
          <w:kern w:val="0"/>
          <w:sz w:val="24"/>
          <w:szCs w:val="24"/>
        </w:rPr>
        <w:t>粮食安全是国家安全的重要基础。</w:t>
      </w:r>
      <w:r w:rsidRPr="00A14FAD">
        <w:rPr>
          <w:rFonts w:ascii="Helvetica" w:eastAsia="宋体" w:hAnsi="Helvetica" w:cs="Helvetica"/>
          <w:b/>
          <w:bCs/>
          <w:color w:val="33353C"/>
          <w:kern w:val="0"/>
          <w:sz w:val="24"/>
          <w:szCs w:val="24"/>
        </w:rPr>
        <w:t>化肥方面，</w:t>
      </w:r>
      <w:r w:rsidRPr="00A14FAD">
        <w:rPr>
          <w:rFonts w:ascii="Helvetica" w:eastAsia="宋体" w:hAnsi="Helvetica" w:cs="Helvetica"/>
          <w:color w:val="33353C"/>
          <w:kern w:val="0"/>
          <w:sz w:val="24"/>
          <w:szCs w:val="24"/>
        </w:rPr>
        <w:t>国际市场的化肥价格与农产品价格高度相关，自</w:t>
      </w:r>
      <w:r w:rsidRPr="00A14FAD">
        <w:rPr>
          <w:rFonts w:ascii="Helvetica" w:eastAsia="宋体" w:hAnsi="Helvetica" w:cs="Helvetica"/>
          <w:color w:val="33353C"/>
          <w:kern w:val="0"/>
          <w:sz w:val="24"/>
          <w:szCs w:val="24"/>
        </w:rPr>
        <w:t xml:space="preserve"> 2020 </w:t>
      </w:r>
      <w:r w:rsidRPr="00A14FAD">
        <w:rPr>
          <w:rFonts w:ascii="Helvetica" w:eastAsia="宋体" w:hAnsi="Helvetica" w:cs="Helvetica"/>
          <w:color w:val="33353C"/>
          <w:kern w:val="0"/>
          <w:sz w:val="24"/>
          <w:szCs w:val="24"/>
        </w:rPr>
        <w:t>年起，新一轮的全球粮价上涨主要受供给紧张</w:t>
      </w:r>
      <w:r w:rsidRPr="00A14FAD">
        <w:rPr>
          <w:rFonts w:ascii="Helvetica" w:eastAsia="宋体" w:hAnsi="Helvetica" w:cs="Helvetica"/>
          <w:color w:val="33353C"/>
          <w:kern w:val="0"/>
          <w:sz w:val="24"/>
          <w:szCs w:val="24"/>
        </w:rPr>
        <w:t>+</w:t>
      </w:r>
      <w:r w:rsidRPr="00A14FAD">
        <w:rPr>
          <w:rFonts w:ascii="Helvetica" w:eastAsia="宋体" w:hAnsi="Helvetica" w:cs="Helvetica"/>
          <w:color w:val="33353C"/>
          <w:kern w:val="0"/>
          <w:sz w:val="24"/>
          <w:szCs w:val="24"/>
        </w:rPr>
        <w:t>货币超发的双重驱动：美国、巴西等农业主产区受干旱天气冲击，玉米、大豆等主要农产品库存消费比持续下降；饲用需求回暖和疫情导致的货币超发助推全球粮价上涨；此外，</w:t>
      </w:r>
      <w:r w:rsidRPr="00A14FAD">
        <w:rPr>
          <w:rFonts w:ascii="Helvetica" w:eastAsia="宋体" w:hAnsi="Helvetica" w:cs="Helvetica"/>
          <w:color w:val="33353C"/>
          <w:kern w:val="0"/>
          <w:sz w:val="24"/>
          <w:szCs w:val="24"/>
        </w:rPr>
        <w:t xml:space="preserve">2022 </w:t>
      </w:r>
      <w:r w:rsidRPr="00A14FAD">
        <w:rPr>
          <w:rFonts w:ascii="Helvetica" w:eastAsia="宋体" w:hAnsi="Helvetica" w:cs="Helvetica"/>
          <w:color w:val="33353C"/>
          <w:kern w:val="0"/>
          <w:sz w:val="24"/>
          <w:szCs w:val="24"/>
        </w:rPr>
        <w:t>年以来俄乌冲突加剧了小麦和玉米等农产品的流通紧张</w:t>
      </w:r>
      <w:r w:rsidRPr="00A14FAD">
        <w:rPr>
          <w:rFonts w:ascii="Helvetica" w:eastAsia="宋体" w:hAnsi="Helvetica" w:cs="Helvetica"/>
          <w:color w:val="33353C"/>
          <w:kern w:val="0"/>
          <w:sz w:val="24"/>
          <w:szCs w:val="24"/>
        </w:rPr>
        <w:lastRenderedPageBreak/>
        <w:t>预期。目前农产品处于历史高位，随着后市拉尼娜或反复，新冠和地缘政治形势尚不明朗，我们看好国际粮价景气度有望延续，将有望持续支撑海外化肥需求及补库。</w:t>
      </w:r>
    </w:p>
    <w:p w:rsidR="00FE3ECD" w:rsidRPr="00A14FAD" w:rsidRDefault="00FE3ECD" w:rsidP="00FE3ECD">
      <w:pPr>
        <w:widowControl/>
        <w:shd w:val="clear" w:color="auto" w:fill="FFFFFF"/>
        <w:jc w:val="left"/>
        <w:rPr>
          <w:rFonts w:ascii="Helvetica" w:eastAsia="宋体" w:hAnsi="Helvetica" w:cs="Helvetica"/>
          <w:color w:val="33353C"/>
          <w:kern w:val="0"/>
          <w:sz w:val="24"/>
          <w:szCs w:val="24"/>
        </w:rPr>
      </w:pPr>
      <w:r w:rsidRPr="00A14FAD">
        <w:rPr>
          <w:rFonts w:ascii="Helvetica" w:eastAsia="宋体" w:hAnsi="Helvetica" w:cs="Helvetica"/>
          <w:b/>
          <w:bCs/>
          <w:color w:val="33353C"/>
          <w:kern w:val="0"/>
          <w:sz w:val="24"/>
          <w:szCs w:val="24"/>
        </w:rPr>
        <w:t>（</w:t>
      </w:r>
      <w:r w:rsidRPr="00A14FAD">
        <w:rPr>
          <w:rFonts w:ascii="Helvetica" w:eastAsia="宋体" w:hAnsi="Helvetica" w:cs="Helvetica"/>
          <w:b/>
          <w:bCs/>
          <w:color w:val="33353C"/>
          <w:kern w:val="0"/>
          <w:sz w:val="24"/>
          <w:szCs w:val="24"/>
        </w:rPr>
        <w:t>1</w:t>
      </w:r>
      <w:r w:rsidRPr="00A14FAD">
        <w:rPr>
          <w:rFonts w:ascii="Helvetica" w:eastAsia="宋体" w:hAnsi="Helvetica" w:cs="Helvetica"/>
          <w:b/>
          <w:bCs/>
          <w:color w:val="33353C"/>
          <w:kern w:val="0"/>
          <w:sz w:val="24"/>
          <w:szCs w:val="24"/>
        </w:rPr>
        <w:t>）磷肥：</w:t>
      </w:r>
      <w:r w:rsidRPr="00A14FAD">
        <w:rPr>
          <w:rFonts w:ascii="Helvetica" w:eastAsia="宋体" w:hAnsi="Helvetica" w:cs="Helvetica"/>
          <w:color w:val="33353C"/>
          <w:kern w:val="0"/>
          <w:sz w:val="24"/>
          <w:szCs w:val="24"/>
        </w:rPr>
        <w:t>具有矿化一体化产业布局的磷肥企业资源禀赋突出，兼具抗通胀属性及下游需求刚性属性；</w:t>
      </w:r>
    </w:p>
    <w:p w:rsidR="00FE3ECD" w:rsidRPr="00A14FAD" w:rsidRDefault="00FE3ECD" w:rsidP="00FE3ECD">
      <w:pPr>
        <w:widowControl/>
        <w:shd w:val="clear" w:color="auto" w:fill="FFFFFF"/>
        <w:jc w:val="left"/>
        <w:rPr>
          <w:rFonts w:ascii="Helvetica" w:eastAsia="宋体" w:hAnsi="Helvetica" w:cs="Helvetica"/>
          <w:color w:val="33353C"/>
          <w:kern w:val="0"/>
          <w:sz w:val="24"/>
          <w:szCs w:val="24"/>
        </w:rPr>
      </w:pPr>
      <w:r w:rsidRPr="00A14FAD">
        <w:rPr>
          <w:rFonts w:ascii="Helvetica" w:eastAsia="宋体" w:hAnsi="Helvetica" w:cs="Helvetica"/>
          <w:b/>
          <w:bCs/>
          <w:color w:val="33353C"/>
          <w:kern w:val="0"/>
          <w:sz w:val="24"/>
          <w:szCs w:val="24"/>
        </w:rPr>
        <w:t>（</w:t>
      </w:r>
      <w:r w:rsidRPr="00A14FAD">
        <w:rPr>
          <w:rFonts w:ascii="Helvetica" w:eastAsia="宋体" w:hAnsi="Helvetica" w:cs="Helvetica"/>
          <w:b/>
          <w:bCs/>
          <w:color w:val="33353C"/>
          <w:kern w:val="0"/>
          <w:sz w:val="24"/>
          <w:szCs w:val="24"/>
        </w:rPr>
        <w:t>2</w:t>
      </w:r>
      <w:r w:rsidRPr="00A14FAD">
        <w:rPr>
          <w:rFonts w:ascii="Helvetica" w:eastAsia="宋体" w:hAnsi="Helvetica" w:cs="Helvetica"/>
          <w:b/>
          <w:bCs/>
          <w:color w:val="33353C"/>
          <w:kern w:val="0"/>
          <w:sz w:val="24"/>
          <w:szCs w:val="24"/>
        </w:rPr>
        <w:t>）钾肥：</w:t>
      </w:r>
      <w:r w:rsidRPr="00A14FAD">
        <w:rPr>
          <w:rFonts w:ascii="Helvetica" w:eastAsia="宋体" w:hAnsi="Helvetica" w:cs="Helvetica"/>
          <w:color w:val="33353C"/>
          <w:kern w:val="0"/>
          <w:sz w:val="24"/>
          <w:szCs w:val="24"/>
        </w:rPr>
        <w:t>世界地缘政治冲突直接冲击钾肥供应链，海外钾肥价格仍有上行空间。</w:t>
      </w:r>
    </w:p>
    <w:p w:rsidR="009A43EB" w:rsidRDefault="00FE3ECD" w:rsidP="00FE3ECD">
      <w:pPr>
        <w:pStyle w:val="a3"/>
        <w:spacing w:before="0" w:beforeAutospacing="0" w:after="0" w:afterAutospacing="0"/>
        <w:rPr>
          <w:rFonts w:ascii="Helvetica" w:hAnsi="Helvetica" w:cs="Helvetica"/>
          <w:color w:val="33353C"/>
          <w:sz w:val="27"/>
          <w:szCs w:val="27"/>
        </w:rPr>
      </w:pPr>
      <w:r w:rsidRPr="00A14FAD">
        <w:rPr>
          <w:rFonts w:ascii="Helvetica" w:hAnsi="Helvetica" w:cs="Helvetica"/>
          <w:b/>
          <w:bCs/>
          <w:color w:val="33353C"/>
        </w:rPr>
        <w:t>（</w:t>
      </w:r>
      <w:r w:rsidRPr="00A14FAD">
        <w:rPr>
          <w:rFonts w:ascii="Helvetica" w:hAnsi="Helvetica" w:cs="Helvetica"/>
          <w:b/>
          <w:bCs/>
          <w:color w:val="33353C"/>
        </w:rPr>
        <w:t>3</w:t>
      </w:r>
      <w:r w:rsidRPr="00A14FAD">
        <w:rPr>
          <w:rFonts w:ascii="Helvetica" w:hAnsi="Helvetica" w:cs="Helvetica"/>
          <w:b/>
          <w:bCs/>
          <w:color w:val="33353C"/>
        </w:rPr>
        <w:t>）氮肥：</w:t>
      </w:r>
      <w:r w:rsidRPr="00A14FAD">
        <w:rPr>
          <w:rFonts w:ascii="Helvetica" w:hAnsi="Helvetica" w:cs="Helvetica"/>
          <w:color w:val="33353C"/>
        </w:rPr>
        <w:t>欧洲天然气价格大幅波动，国内煤化工成本优势明显。此外，农药方面，我们看好产业链一体化布局、海外制剂销售渠道完善的巨头公司。</w:t>
      </w:r>
    </w:p>
    <w:p w:rsidR="00FE3ECD" w:rsidRDefault="00FE3ECD" w:rsidP="001B5C7C">
      <w:pPr>
        <w:pStyle w:val="a3"/>
        <w:spacing w:before="0" w:beforeAutospacing="0" w:after="0" w:afterAutospacing="0"/>
        <w:rPr>
          <w:rFonts w:ascii="Helvetica" w:hAnsi="Helvetica" w:cs="Helvetica" w:hint="eastAsia"/>
          <w:color w:val="33353C"/>
          <w:sz w:val="27"/>
          <w:szCs w:val="27"/>
        </w:rPr>
      </w:pPr>
    </w:p>
    <w:p w:rsidR="00FE3ECD" w:rsidRDefault="00FE3ECD" w:rsidP="001B5C7C">
      <w:pPr>
        <w:pStyle w:val="a3"/>
        <w:spacing w:before="0" w:beforeAutospacing="0" w:after="0" w:afterAutospacing="0"/>
        <w:rPr>
          <w:rFonts w:ascii="Helvetica" w:hAnsi="Helvetica" w:cs="Helvetica"/>
          <w:color w:val="33353C"/>
          <w:sz w:val="27"/>
          <w:szCs w:val="27"/>
        </w:rPr>
      </w:pPr>
    </w:p>
    <w:p w:rsidR="00FE3ECD" w:rsidRDefault="00FE3ECD" w:rsidP="001B5C7C">
      <w:pPr>
        <w:pStyle w:val="a3"/>
        <w:spacing w:before="0" w:beforeAutospacing="0" w:after="0" w:afterAutospacing="0"/>
        <w:rPr>
          <w:rFonts w:ascii="Helvetica" w:hAnsi="Helvetica" w:cs="Helvetica" w:hint="eastAsia"/>
          <w:color w:val="33353C"/>
          <w:sz w:val="27"/>
          <w:szCs w:val="27"/>
        </w:rPr>
      </w:pPr>
    </w:p>
    <w:p w:rsidR="00566365" w:rsidRPr="00F50E1D" w:rsidRDefault="00F50E1D" w:rsidP="001B5C7C">
      <w:pPr>
        <w:pStyle w:val="a3"/>
        <w:spacing w:before="0" w:beforeAutospacing="0" w:after="0" w:afterAutospacing="0"/>
        <w:rPr>
          <w:rFonts w:ascii="Helvetica" w:hAnsi="Helvetica" w:cs="Helvetica"/>
          <w:color w:val="33353C"/>
        </w:rPr>
      </w:pPr>
      <w:r w:rsidRPr="00F50E1D">
        <w:rPr>
          <w:rFonts w:ascii="Helvetica" w:hAnsi="Helvetica" w:cs="Helvetica"/>
          <w:b/>
          <w:bCs/>
          <w:color w:val="33353C"/>
          <w:shd w:val="clear" w:color="auto" w:fill="FFFFFF"/>
        </w:rPr>
        <w:t>磷化工：</w:t>
      </w:r>
      <w:r w:rsidRPr="00F50E1D">
        <w:rPr>
          <w:rFonts w:ascii="Helvetica" w:hAnsi="Helvetica" w:cs="Helvetica"/>
          <w:color w:val="33353C"/>
          <w:shd w:val="clear" w:color="auto" w:fill="FFFFFF"/>
        </w:rPr>
        <w:t>整体来说</w:t>
      </w:r>
      <w:r w:rsidRPr="00F50E1D">
        <w:t>，</w:t>
      </w:r>
      <w:r w:rsidRPr="00F50E1D">
        <w:rPr>
          <w:rFonts w:ascii="Helvetica" w:hAnsi="Helvetica" w:cs="Helvetica"/>
          <w:color w:val="33353C"/>
          <w:shd w:val="clear" w:color="auto" w:fill="FFFFFF"/>
        </w:rPr>
        <w:t>我国磷化工产业的发展目前仍处于转型期</w:t>
      </w:r>
      <w:r w:rsidRPr="00F50E1D">
        <w:t>。</w:t>
      </w:r>
      <w:r w:rsidRPr="005E7F7C">
        <w:rPr>
          <w:rFonts w:ascii="Helvetica" w:hAnsi="Helvetica" w:cs="Helvetica"/>
          <w:color w:val="FF0000"/>
          <w:shd w:val="clear" w:color="auto" w:fill="FFFFFF"/>
        </w:rPr>
        <w:t>从上游来看</w:t>
      </w:r>
      <w:r w:rsidRPr="005E7F7C">
        <w:rPr>
          <w:color w:val="FF0000"/>
        </w:rPr>
        <w:t>，</w:t>
      </w:r>
      <w:r w:rsidRPr="005E7F7C">
        <w:rPr>
          <w:rFonts w:ascii="Helvetica" w:hAnsi="Helvetica" w:cs="Helvetica"/>
          <w:color w:val="FF0000"/>
          <w:shd w:val="clear" w:color="auto" w:fill="FFFFFF"/>
        </w:rPr>
        <w:t>未来磷矿石在业准入门槛提高</w:t>
      </w:r>
      <w:r w:rsidRPr="005E7F7C">
        <w:rPr>
          <w:color w:val="FF0000"/>
        </w:rPr>
        <w:t>、</w:t>
      </w:r>
      <w:r w:rsidRPr="005E7F7C">
        <w:rPr>
          <w:rFonts w:ascii="Helvetica" w:hAnsi="Helvetica" w:cs="Helvetica"/>
          <w:color w:val="FF0000"/>
          <w:shd w:val="clear" w:color="auto" w:fill="FFFFFF"/>
        </w:rPr>
        <w:t>环保高压的背景下</w:t>
      </w:r>
      <w:r w:rsidRPr="005E7F7C">
        <w:rPr>
          <w:color w:val="FF0000"/>
        </w:rPr>
        <w:t>，</w:t>
      </w:r>
      <w:r w:rsidRPr="005E7F7C">
        <w:rPr>
          <w:rFonts w:ascii="Helvetica" w:hAnsi="Helvetica" w:cs="Helvetica"/>
          <w:color w:val="FF0000"/>
          <w:shd w:val="clear" w:color="auto" w:fill="FFFFFF"/>
        </w:rPr>
        <w:t>其供给端有望持续趋紧</w:t>
      </w:r>
      <w:r w:rsidRPr="00F50E1D">
        <w:t>，</w:t>
      </w:r>
      <w:r w:rsidRPr="00F50E1D">
        <w:rPr>
          <w:rFonts w:ascii="Helvetica" w:hAnsi="Helvetica" w:cs="Helvetica"/>
          <w:color w:val="33353C"/>
          <w:shd w:val="clear" w:color="auto" w:fill="FFFFFF"/>
        </w:rPr>
        <w:t>资源品稀缺属性凸显</w:t>
      </w:r>
      <w:r w:rsidRPr="00F50E1D">
        <w:t>；</w:t>
      </w:r>
      <w:r w:rsidRPr="00F50E1D">
        <w:rPr>
          <w:rFonts w:ascii="Helvetica" w:hAnsi="Helvetica" w:cs="Helvetica"/>
          <w:color w:val="33353C"/>
          <w:shd w:val="clear" w:color="auto" w:fill="FFFFFF"/>
        </w:rPr>
        <w:t>中间产物黄磷由于其高能耗</w:t>
      </w:r>
      <w:r w:rsidRPr="00F50E1D">
        <w:t>、</w:t>
      </w:r>
      <w:r w:rsidRPr="00F50E1D">
        <w:rPr>
          <w:rFonts w:ascii="Helvetica" w:hAnsi="Helvetica" w:cs="Helvetica"/>
          <w:color w:val="33353C"/>
          <w:shd w:val="clear" w:color="auto" w:fill="FFFFFF"/>
        </w:rPr>
        <w:t>高污染的特点</w:t>
      </w:r>
      <w:r w:rsidRPr="00F50E1D">
        <w:t>，</w:t>
      </w:r>
      <w:r w:rsidRPr="00F50E1D">
        <w:rPr>
          <w:rFonts w:ascii="Helvetica" w:hAnsi="Helvetica" w:cs="Helvetica"/>
          <w:color w:val="33353C"/>
          <w:shd w:val="clear" w:color="auto" w:fill="FFFFFF"/>
        </w:rPr>
        <w:t>行业受到了更严格的监管</w:t>
      </w:r>
      <w:r w:rsidRPr="00F50E1D">
        <w:t>，</w:t>
      </w:r>
      <w:r w:rsidRPr="00F50E1D">
        <w:rPr>
          <w:rFonts w:ascii="Helvetica" w:hAnsi="Helvetica" w:cs="Helvetica"/>
          <w:color w:val="33353C"/>
          <w:shd w:val="clear" w:color="auto" w:fill="FFFFFF"/>
        </w:rPr>
        <w:t>产能过剩问题得到缓解</w:t>
      </w:r>
      <w:r w:rsidRPr="00F50E1D">
        <w:t>；</w:t>
      </w:r>
      <w:r w:rsidRPr="00F50E1D">
        <w:rPr>
          <w:rFonts w:ascii="Helvetica" w:hAnsi="Helvetica" w:cs="Helvetica"/>
          <w:color w:val="33353C"/>
          <w:shd w:val="clear" w:color="auto" w:fill="FFFFFF"/>
        </w:rPr>
        <w:t>从下游来看</w:t>
      </w:r>
      <w:r w:rsidRPr="00F50E1D">
        <w:t>，</w:t>
      </w:r>
      <w:r w:rsidRPr="00F50E1D">
        <w:rPr>
          <w:rFonts w:ascii="Helvetica" w:hAnsi="Helvetica" w:cs="Helvetica"/>
          <w:color w:val="33353C"/>
          <w:shd w:val="clear" w:color="auto" w:fill="FFFFFF"/>
        </w:rPr>
        <w:t>近年来世界各国更加重视粮食安全问题</w:t>
      </w:r>
      <w:r w:rsidRPr="00F50E1D">
        <w:t>，</w:t>
      </w:r>
      <w:r w:rsidRPr="00F50E1D">
        <w:rPr>
          <w:rFonts w:ascii="Helvetica" w:hAnsi="Helvetica" w:cs="Helvetica"/>
          <w:color w:val="33353C"/>
          <w:shd w:val="clear" w:color="auto" w:fill="FFFFFF"/>
        </w:rPr>
        <w:t>农业种植面积增加</w:t>
      </w:r>
      <w:r w:rsidRPr="00F50E1D">
        <w:t>，</w:t>
      </w:r>
      <w:r w:rsidRPr="00F50E1D">
        <w:rPr>
          <w:rFonts w:ascii="Helvetica" w:hAnsi="Helvetica" w:cs="Helvetica"/>
          <w:color w:val="33353C"/>
          <w:shd w:val="clear" w:color="auto" w:fill="FFFFFF"/>
        </w:rPr>
        <w:t>磷化工下游化肥需求增长</w:t>
      </w:r>
      <w:r w:rsidRPr="00F50E1D">
        <w:t>。</w:t>
      </w:r>
      <w:r w:rsidRPr="00F50E1D">
        <w:rPr>
          <w:rFonts w:ascii="Helvetica" w:hAnsi="Helvetica" w:cs="Helvetica"/>
          <w:color w:val="33353C"/>
          <w:shd w:val="clear" w:color="auto" w:fill="FFFFFF"/>
        </w:rPr>
        <w:t xml:space="preserve">2022 </w:t>
      </w:r>
      <w:r w:rsidRPr="00F50E1D">
        <w:rPr>
          <w:rFonts w:ascii="Helvetica" w:hAnsi="Helvetica" w:cs="Helvetica"/>
          <w:color w:val="33353C"/>
          <w:shd w:val="clear" w:color="auto" w:fill="FFFFFF"/>
        </w:rPr>
        <w:t>年粮食安全问题愈发严重</w:t>
      </w:r>
      <w:r w:rsidRPr="00F50E1D">
        <w:t>，</w:t>
      </w:r>
      <w:r w:rsidRPr="00F50E1D">
        <w:rPr>
          <w:rFonts w:ascii="Helvetica" w:hAnsi="Helvetica" w:cs="Helvetica"/>
          <w:color w:val="33353C"/>
          <w:shd w:val="clear" w:color="auto" w:fill="FFFFFF"/>
        </w:rPr>
        <w:t>据</w:t>
      </w:r>
      <w:r w:rsidRPr="00F50E1D">
        <w:rPr>
          <w:rFonts w:ascii="Helvetica" w:hAnsi="Helvetica" w:cs="Helvetica"/>
          <w:color w:val="33353C"/>
          <w:shd w:val="clear" w:color="auto" w:fill="FFFFFF"/>
        </w:rPr>
        <w:t xml:space="preserve"> IFA </w:t>
      </w:r>
      <w:r w:rsidRPr="00F50E1D">
        <w:rPr>
          <w:rFonts w:ascii="Helvetica" w:hAnsi="Helvetica" w:cs="Helvetica"/>
          <w:color w:val="33353C"/>
          <w:shd w:val="clear" w:color="auto" w:fill="FFFFFF"/>
        </w:rPr>
        <w:t>预测</w:t>
      </w:r>
      <w:r w:rsidRPr="00F50E1D">
        <w:t>，</w:t>
      </w:r>
      <w:r w:rsidRPr="00F50E1D">
        <w:rPr>
          <w:rFonts w:ascii="Helvetica" w:hAnsi="Helvetica" w:cs="Helvetica"/>
          <w:color w:val="33353C"/>
          <w:shd w:val="clear" w:color="auto" w:fill="FFFFFF"/>
        </w:rPr>
        <w:t xml:space="preserve">2022 </w:t>
      </w:r>
      <w:r w:rsidRPr="00F50E1D">
        <w:rPr>
          <w:rFonts w:ascii="Helvetica" w:hAnsi="Helvetica" w:cs="Helvetica"/>
          <w:color w:val="33353C"/>
          <w:shd w:val="clear" w:color="auto" w:fill="FFFFFF"/>
        </w:rPr>
        <w:t>年全球肥料需求增速有望达到</w:t>
      </w:r>
      <w:r w:rsidRPr="00F50E1D">
        <w:rPr>
          <w:rFonts w:ascii="Helvetica" w:hAnsi="Helvetica" w:cs="Helvetica"/>
          <w:color w:val="33353C"/>
          <w:shd w:val="clear" w:color="auto" w:fill="FFFFFF"/>
        </w:rPr>
        <w:t xml:space="preserve"> 2.9%</w:t>
      </w:r>
      <w:r w:rsidRPr="00F50E1D">
        <w:t>，</w:t>
      </w:r>
      <w:r w:rsidRPr="00F50E1D">
        <w:rPr>
          <w:rFonts w:ascii="Helvetica" w:hAnsi="Helvetica" w:cs="Helvetica"/>
          <w:color w:val="33353C"/>
          <w:shd w:val="clear" w:color="auto" w:fill="FFFFFF"/>
        </w:rPr>
        <w:t>然而全球化肥贸易运输受阻</w:t>
      </w:r>
      <w:r w:rsidRPr="00F50E1D">
        <w:t>，</w:t>
      </w:r>
      <w:r w:rsidRPr="00F50E1D">
        <w:rPr>
          <w:rFonts w:ascii="Helvetica" w:hAnsi="Helvetica" w:cs="Helvetica"/>
          <w:color w:val="33353C"/>
          <w:shd w:val="clear" w:color="auto" w:fill="FFFFFF"/>
        </w:rPr>
        <w:t>磷肥供需错配矛盾进一步加剧</w:t>
      </w:r>
      <w:r w:rsidRPr="00F50E1D">
        <w:t>。</w:t>
      </w:r>
      <w:r w:rsidRPr="00F50E1D">
        <w:rPr>
          <w:rFonts w:ascii="Helvetica" w:hAnsi="Helvetica" w:cs="Helvetica"/>
          <w:color w:val="33353C"/>
          <w:shd w:val="clear" w:color="auto" w:fill="FFFFFF"/>
        </w:rPr>
        <w:t>此外</w:t>
      </w:r>
      <w:r w:rsidRPr="00F50E1D">
        <w:t>，</w:t>
      </w:r>
      <w:r w:rsidRPr="00F50E1D">
        <w:rPr>
          <w:rFonts w:ascii="Helvetica" w:hAnsi="Helvetica" w:cs="Helvetica"/>
          <w:color w:val="33353C"/>
          <w:shd w:val="clear" w:color="auto" w:fill="FFFFFF"/>
        </w:rPr>
        <w:t>新能源汽车需求与渗透率快速增长</w:t>
      </w:r>
      <w:r w:rsidRPr="00F50E1D">
        <w:t>、</w:t>
      </w:r>
      <w:r w:rsidRPr="00F50E1D">
        <w:rPr>
          <w:rFonts w:ascii="Helvetica" w:hAnsi="Helvetica" w:cs="Helvetica"/>
          <w:color w:val="33353C"/>
          <w:shd w:val="clear" w:color="auto" w:fill="FFFFFF"/>
        </w:rPr>
        <w:t>磷酸铁锂电池需求与渗透率快速增长</w:t>
      </w:r>
      <w:r w:rsidRPr="00F50E1D">
        <w:t>，</w:t>
      </w:r>
      <w:r w:rsidRPr="00F50E1D">
        <w:rPr>
          <w:rFonts w:ascii="Helvetica" w:hAnsi="Helvetica" w:cs="Helvetica"/>
          <w:color w:val="33353C"/>
          <w:shd w:val="clear" w:color="auto" w:fill="FFFFFF"/>
        </w:rPr>
        <w:t>需求激增推动</w:t>
      </w:r>
      <w:r w:rsidRPr="00F50E1D">
        <w:t>“</w:t>
      </w:r>
      <w:r w:rsidRPr="00F50E1D">
        <w:rPr>
          <w:rFonts w:ascii="Helvetica" w:hAnsi="Helvetica" w:cs="Helvetica"/>
          <w:color w:val="33353C"/>
          <w:shd w:val="clear" w:color="auto" w:fill="FFFFFF"/>
        </w:rPr>
        <w:t>湿法磷酸</w:t>
      </w:r>
      <w:r w:rsidRPr="00F50E1D">
        <w:rPr>
          <w:rFonts w:ascii="Helvetica" w:hAnsi="Helvetica" w:cs="Helvetica"/>
          <w:color w:val="33353C"/>
          <w:shd w:val="clear" w:color="auto" w:fill="FFFFFF"/>
        </w:rPr>
        <w:t>-</w:t>
      </w:r>
      <w:r w:rsidRPr="00F50E1D">
        <w:rPr>
          <w:rFonts w:ascii="Helvetica" w:hAnsi="Helvetica" w:cs="Helvetica"/>
          <w:color w:val="33353C"/>
          <w:shd w:val="clear" w:color="auto" w:fill="FFFFFF"/>
        </w:rPr>
        <w:t>磷酸铁</w:t>
      </w:r>
      <w:r w:rsidRPr="00F50E1D">
        <w:t>”</w:t>
      </w:r>
      <w:r w:rsidRPr="00F50E1D">
        <w:rPr>
          <w:rFonts w:ascii="Helvetica" w:hAnsi="Helvetica" w:cs="Helvetica"/>
          <w:color w:val="33353C"/>
          <w:shd w:val="clear" w:color="auto" w:fill="FFFFFF"/>
        </w:rPr>
        <w:t>产业景气度</w:t>
      </w:r>
      <w:r w:rsidRPr="00F50E1D">
        <w:t>。</w:t>
      </w:r>
      <w:r w:rsidRPr="00F50E1D">
        <w:rPr>
          <w:rFonts w:ascii="Helvetica" w:hAnsi="Helvetica" w:cs="Helvetica"/>
          <w:color w:val="33353C"/>
          <w:shd w:val="clear" w:color="auto" w:fill="FFFFFF"/>
        </w:rPr>
        <w:t>近</w:t>
      </w:r>
      <w:r w:rsidRPr="00F50E1D">
        <w:rPr>
          <w:rFonts w:ascii="Helvetica" w:hAnsi="Helvetica" w:cs="Helvetica"/>
          <w:color w:val="33353C"/>
          <w:shd w:val="clear" w:color="auto" w:fill="FFFFFF"/>
        </w:rPr>
        <w:t xml:space="preserve"> 1-2 </w:t>
      </w:r>
      <w:r w:rsidRPr="00F50E1D">
        <w:rPr>
          <w:rFonts w:ascii="Helvetica" w:hAnsi="Helvetica" w:cs="Helvetica"/>
          <w:color w:val="33353C"/>
          <w:shd w:val="clear" w:color="auto" w:fill="FFFFFF"/>
        </w:rPr>
        <w:t>年来</w:t>
      </w:r>
      <w:r w:rsidRPr="00F50E1D">
        <w:t>，</w:t>
      </w:r>
      <w:r w:rsidRPr="00F50E1D">
        <w:rPr>
          <w:rFonts w:ascii="Helvetica" w:hAnsi="Helvetica" w:cs="Helvetica"/>
          <w:color w:val="33353C"/>
          <w:shd w:val="clear" w:color="auto" w:fill="FFFFFF"/>
        </w:rPr>
        <w:t>我国磷化工行业景气度已发生了较大变化</w:t>
      </w:r>
      <w:r w:rsidRPr="00F50E1D">
        <w:t>；</w:t>
      </w:r>
      <w:r w:rsidRPr="00F50E1D">
        <w:rPr>
          <w:rFonts w:ascii="Helvetica" w:hAnsi="Helvetica" w:cs="Helvetica"/>
          <w:color w:val="33353C"/>
          <w:shd w:val="clear" w:color="auto" w:fill="FFFFFF"/>
        </w:rPr>
        <w:t>此外</w:t>
      </w:r>
      <w:r w:rsidRPr="00F50E1D">
        <w:t>，</w:t>
      </w:r>
      <w:r w:rsidRPr="00F50E1D">
        <w:rPr>
          <w:rFonts w:ascii="Helvetica" w:hAnsi="Helvetica" w:cs="Helvetica"/>
          <w:color w:val="33353C"/>
          <w:shd w:val="clear" w:color="auto" w:fill="FFFFFF"/>
        </w:rPr>
        <w:t>行业集中度在贵州瓮福</w:t>
      </w:r>
      <w:r w:rsidRPr="00F50E1D">
        <w:t>、</w:t>
      </w:r>
      <w:r w:rsidRPr="00F50E1D">
        <w:rPr>
          <w:rFonts w:ascii="Helvetica" w:hAnsi="Helvetica" w:cs="Helvetica"/>
          <w:color w:val="33353C"/>
          <w:shd w:val="clear" w:color="auto" w:fill="FFFFFF"/>
        </w:rPr>
        <w:t>开磷两家磷化工巨头整合后已显著提升</w:t>
      </w:r>
      <w:r w:rsidRPr="00F50E1D">
        <w:t>。</w:t>
      </w:r>
      <w:r w:rsidRPr="00F50E1D">
        <w:rPr>
          <w:rFonts w:ascii="Helvetica" w:hAnsi="Helvetica" w:cs="Helvetica"/>
          <w:color w:val="33353C"/>
          <w:shd w:val="clear" w:color="auto" w:fill="FFFFFF"/>
        </w:rPr>
        <w:t xml:space="preserve">2021 </w:t>
      </w:r>
      <w:r w:rsidRPr="00F50E1D">
        <w:rPr>
          <w:rFonts w:ascii="Helvetica" w:hAnsi="Helvetica" w:cs="Helvetica"/>
          <w:color w:val="33353C"/>
          <w:shd w:val="clear" w:color="auto" w:fill="FFFFFF"/>
        </w:rPr>
        <w:t>年年初迄今</w:t>
      </w:r>
      <w:r w:rsidRPr="00F50E1D">
        <w:t>，</w:t>
      </w:r>
      <w:r w:rsidRPr="00F50E1D">
        <w:rPr>
          <w:rFonts w:ascii="Helvetica" w:hAnsi="Helvetica" w:cs="Helvetica"/>
          <w:color w:val="33353C"/>
          <w:shd w:val="clear" w:color="auto" w:fill="FFFFFF"/>
        </w:rPr>
        <w:t>磷化工行业全产业链持续共振</w:t>
      </w:r>
      <w:r w:rsidRPr="00F50E1D">
        <w:t>。</w:t>
      </w:r>
      <w:r w:rsidRPr="00F50E1D">
        <w:rPr>
          <w:rFonts w:ascii="Helvetica" w:hAnsi="Helvetica" w:cs="Helvetica"/>
          <w:color w:val="33353C"/>
          <w:shd w:val="clear" w:color="auto" w:fill="FFFFFF"/>
        </w:rPr>
        <w:t>过去几年磷化工上游产品受到较强的政策性产能约束</w:t>
      </w:r>
      <w:r w:rsidRPr="00F50E1D">
        <w:t>，</w:t>
      </w:r>
      <w:r w:rsidRPr="00F50E1D">
        <w:rPr>
          <w:rFonts w:ascii="Helvetica" w:hAnsi="Helvetica" w:cs="Helvetica"/>
          <w:color w:val="33353C"/>
          <w:shd w:val="clear" w:color="auto" w:fill="FFFFFF"/>
        </w:rPr>
        <w:t>未来在磷肥</w:t>
      </w:r>
      <w:r w:rsidRPr="00F50E1D">
        <w:t>、</w:t>
      </w:r>
      <w:r w:rsidRPr="00F50E1D">
        <w:rPr>
          <w:rFonts w:ascii="Helvetica" w:hAnsi="Helvetica" w:cs="Helvetica"/>
          <w:color w:val="33353C"/>
          <w:shd w:val="clear" w:color="auto" w:fill="FFFFFF"/>
        </w:rPr>
        <w:t>磷酸盐</w:t>
      </w:r>
      <w:r w:rsidRPr="00F50E1D">
        <w:t>、</w:t>
      </w:r>
      <w:r w:rsidRPr="00F50E1D">
        <w:rPr>
          <w:rFonts w:ascii="Helvetica" w:hAnsi="Helvetica" w:cs="Helvetica"/>
          <w:color w:val="33353C"/>
          <w:shd w:val="clear" w:color="auto" w:fill="FFFFFF"/>
        </w:rPr>
        <w:t>草甘膦</w:t>
      </w:r>
      <w:r w:rsidRPr="00F50E1D">
        <w:t>、</w:t>
      </w:r>
      <w:r w:rsidRPr="00F50E1D">
        <w:rPr>
          <w:rFonts w:ascii="Helvetica" w:hAnsi="Helvetica" w:cs="Helvetica"/>
          <w:color w:val="33353C"/>
          <w:shd w:val="clear" w:color="auto" w:fill="FFFFFF"/>
        </w:rPr>
        <w:t>草铵膦及磷酸铁需求拉动下</w:t>
      </w:r>
      <w:r w:rsidRPr="00F50E1D">
        <w:t>，</w:t>
      </w:r>
      <w:r w:rsidRPr="00F50E1D">
        <w:rPr>
          <w:rFonts w:ascii="Helvetica" w:hAnsi="Helvetica" w:cs="Helvetica"/>
          <w:color w:val="33353C"/>
          <w:shd w:val="clear" w:color="auto" w:fill="FFFFFF"/>
        </w:rPr>
        <w:t>我们整体看好磷化工产业链景气度将有望维持较长一段时间</w:t>
      </w:r>
      <w:r w:rsidRPr="00F50E1D">
        <w:t>。</w:t>
      </w:r>
      <w:r w:rsidRPr="00F50E1D">
        <w:rPr>
          <w:rFonts w:ascii="Helvetica" w:hAnsi="Helvetica" w:cs="Helvetica"/>
          <w:color w:val="33353C"/>
          <w:shd w:val="clear" w:color="auto" w:fill="FFFFFF"/>
        </w:rPr>
        <w:t>全球及我国农化产品需求支撑我国磷化工需求的</w:t>
      </w:r>
      <w:r w:rsidRPr="00F50E1D">
        <w:t>“</w:t>
      </w:r>
      <w:r w:rsidRPr="00F50E1D">
        <w:rPr>
          <w:rFonts w:ascii="Helvetica" w:hAnsi="Helvetica" w:cs="Helvetica"/>
          <w:color w:val="33353C"/>
          <w:shd w:val="clear" w:color="auto" w:fill="FFFFFF"/>
        </w:rPr>
        <w:t>基本盘</w:t>
      </w:r>
      <w:r w:rsidRPr="00F50E1D">
        <w:t>”，</w:t>
      </w:r>
      <w:r w:rsidRPr="00F50E1D">
        <w:rPr>
          <w:rFonts w:ascii="Helvetica" w:hAnsi="Helvetica" w:cs="Helvetica"/>
          <w:color w:val="33353C"/>
          <w:shd w:val="clear" w:color="auto" w:fill="FFFFFF"/>
        </w:rPr>
        <w:t>磷酸铁等精细磷化工产品将助力于推进我国磷化工行业转型升级并提高产业价值水平</w:t>
      </w:r>
      <w:r w:rsidRPr="00F50E1D">
        <w:t>。</w:t>
      </w:r>
      <w:r w:rsidRPr="00F50E1D">
        <w:rPr>
          <w:rFonts w:ascii="Helvetica" w:hAnsi="Helvetica" w:cs="Helvetica"/>
          <w:color w:val="33353C"/>
        </w:rPr>
        <w:br/>
      </w:r>
    </w:p>
    <w:p w:rsidR="00566365" w:rsidRPr="009A43EB" w:rsidRDefault="00566365" w:rsidP="001B5C7C">
      <w:pPr>
        <w:pStyle w:val="a3"/>
        <w:spacing w:before="0" w:beforeAutospacing="0" w:after="0" w:afterAutospacing="0"/>
        <w:rPr>
          <w:rFonts w:ascii="Helvetica" w:hAnsi="Helvetica" w:cs="Helvetica"/>
          <w:color w:val="33353C"/>
          <w:sz w:val="27"/>
          <w:szCs w:val="27"/>
        </w:rPr>
      </w:pPr>
    </w:p>
    <w:p w:rsidR="00F803C8" w:rsidRDefault="001B5C7C" w:rsidP="00F803C8">
      <w:pPr>
        <w:pStyle w:val="2"/>
      </w:pPr>
      <w:r>
        <w:rPr>
          <w:rFonts w:hint="eastAsia"/>
        </w:rPr>
        <w:t>二、市场结构</w:t>
      </w:r>
      <w:r>
        <w:t>分析</w:t>
      </w:r>
    </w:p>
    <w:p w:rsidR="00D8530E" w:rsidRPr="002D308E" w:rsidRDefault="002D308E" w:rsidP="001B5C7C">
      <w:pPr>
        <w:rPr>
          <w:sz w:val="24"/>
          <w:szCs w:val="24"/>
        </w:rPr>
      </w:pPr>
      <w:r w:rsidRPr="002D308E">
        <w:rPr>
          <w:rFonts w:ascii="Helvetica" w:hAnsi="Helvetica" w:cs="Helvetica"/>
          <w:color w:val="33353C"/>
          <w:sz w:val="24"/>
          <w:szCs w:val="24"/>
          <w:shd w:val="clear" w:color="auto" w:fill="FFFFFF"/>
        </w:rPr>
        <w:t>自</w:t>
      </w:r>
      <w:r w:rsidRPr="002D308E">
        <w:rPr>
          <w:rFonts w:ascii="Helvetica" w:hAnsi="Helvetica" w:cs="Helvetica"/>
          <w:color w:val="33353C"/>
          <w:sz w:val="24"/>
          <w:szCs w:val="24"/>
          <w:shd w:val="clear" w:color="auto" w:fill="FFFFFF"/>
        </w:rPr>
        <w:t xml:space="preserve"> 2017 </w:t>
      </w:r>
      <w:r w:rsidRPr="002D308E">
        <w:rPr>
          <w:rFonts w:ascii="Helvetica" w:hAnsi="Helvetica" w:cs="Helvetica"/>
          <w:color w:val="33353C"/>
          <w:sz w:val="24"/>
          <w:szCs w:val="24"/>
          <w:shd w:val="clear" w:color="auto" w:fill="FFFFFF"/>
        </w:rPr>
        <w:t>年以来</w:t>
      </w:r>
      <w:r w:rsidRPr="002D308E">
        <w:rPr>
          <w:sz w:val="24"/>
          <w:szCs w:val="24"/>
        </w:rPr>
        <w:t>，</w:t>
      </w:r>
      <w:r w:rsidRPr="002D308E">
        <w:rPr>
          <w:rFonts w:ascii="Helvetica" w:hAnsi="Helvetica" w:cs="Helvetica"/>
          <w:color w:val="33353C"/>
          <w:sz w:val="24"/>
          <w:szCs w:val="24"/>
          <w:shd w:val="clear" w:color="auto" w:fill="FFFFFF"/>
        </w:rPr>
        <w:t>全球磷矿受到中</w:t>
      </w:r>
      <w:r w:rsidRPr="002D308E">
        <w:rPr>
          <w:sz w:val="24"/>
          <w:szCs w:val="24"/>
        </w:rPr>
        <w:t>、</w:t>
      </w:r>
      <w:r w:rsidRPr="002D308E">
        <w:rPr>
          <w:rFonts w:ascii="Helvetica" w:hAnsi="Helvetica" w:cs="Helvetica"/>
          <w:color w:val="33353C"/>
          <w:sz w:val="24"/>
          <w:szCs w:val="24"/>
          <w:shd w:val="clear" w:color="auto" w:fill="FFFFFF"/>
        </w:rPr>
        <w:t>美主要磷矿生产国</w:t>
      </w:r>
      <w:r w:rsidRPr="002D308E">
        <w:rPr>
          <w:rFonts w:ascii="Helvetica" w:hAnsi="Helvetica" w:cs="Helvetica"/>
          <w:color w:val="33353C"/>
          <w:sz w:val="24"/>
          <w:szCs w:val="24"/>
          <w:shd w:val="clear" w:color="auto" w:fill="FFFFFF"/>
        </w:rPr>
        <w:t xml:space="preserve"> </w:t>
      </w:r>
      <w:r w:rsidRPr="002D308E">
        <w:rPr>
          <w:rFonts w:ascii="Helvetica" w:hAnsi="Helvetica" w:cs="Helvetica"/>
          <w:color w:val="33353C"/>
          <w:sz w:val="24"/>
          <w:szCs w:val="24"/>
          <w:shd w:val="clear" w:color="auto" w:fill="FFFFFF"/>
        </w:rPr>
        <w:t>的减产影响</w:t>
      </w:r>
      <w:r w:rsidRPr="002D308E">
        <w:rPr>
          <w:sz w:val="24"/>
          <w:szCs w:val="24"/>
        </w:rPr>
        <w:t>，</w:t>
      </w:r>
      <w:r w:rsidRPr="002D308E">
        <w:rPr>
          <w:rFonts w:ascii="Helvetica" w:hAnsi="Helvetica" w:cs="Helvetica"/>
          <w:color w:val="33353C"/>
          <w:sz w:val="24"/>
          <w:szCs w:val="24"/>
          <w:shd w:val="clear" w:color="auto" w:fill="FFFFFF"/>
        </w:rPr>
        <w:t>磷矿的供给有呈现一定的下行态势</w:t>
      </w:r>
      <w:r w:rsidRPr="002D308E">
        <w:rPr>
          <w:rFonts w:ascii="Helvetica" w:hAnsi="Helvetica" w:cs="Helvetica"/>
          <w:color w:val="33353C"/>
          <w:sz w:val="24"/>
          <w:szCs w:val="24"/>
        </w:rPr>
        <w:br/>
      </w:r>
    </w:p>
    <w:p w:rsidR="002D308E" w:rsidRDefault="002D308E" w:rsidP="001B5C7C"/>
    <w:p w:rsidR="005C2C84" w:rsidRDefault="005C2C84" w:rsidP="001B5C7C">
      <w:pPr>
        <w:rPr>
          <w:rFonts w:hint="eastAsia"/>
        </w:rPr>
      </w:pPr>
      <w:r>
        <w:rPr>
          <w:noProof/>
        </w:rPr>
        <w:lastRenderedPageBreak/>
        <w:drawing>
          <wp:inline distT="0" distB="0" distL="0" distR="0">
            <wp:extent cx="5274310" cy="3422716"/>
            <wp:effectExtent l="0" t="0" r="2540" b="6350"/>
            <wp:docPr id="3" name="图片 3" descr="https://xqimg.imedao.com/181cbdde3e18b313fe90f294.png!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xqimg.imedao.com/181cbdde3e18b313fe90f294.png!8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22716"/>
                    </a:xfrm>
                    <a:prstGeom prst="rect">
                      <a:avLst/>
                    </a:prstGeom>
                    <a:noFill/>
                    <a:ln>
                      <a:noFill/>
                    </a:ln>
                  </pic:spPr>
                </pic:pic>
              </a:graphicData>
            </a:graphic>
          </wp:inline>
        </w:drawing>
      </w:r>
    </w:p>
    <w:p w:rsidR="00DC02BB" w:rsidRDefault="00DC02BB" w:rsidP="001B5C7C"/>
    <w:p w:rsidR="001B4DAA" w:rsidRDefault="001B4DAA" w:rsidP="001B5C7C"/>
    <w:p w:rsidR="001B4DAA" w:rsidRPr="001B4DAA" w:rsidRDefault="001B4DAA" w:rsidP="001B4DAA">
      <w:pPr>
        <w:widowControl/>
        <w:shd w:val="clear" w:color="auto" w:fill="FFFFFF"/>
        <w:jc w:val="left"/>
        <w:rPr>
          <w:rFonts w:ascii="Helvetica" w:eastAsia="宋体" w:hAnsi="Helvetica" w:cs="Helvetica"/>
          <w:color w:val="33353C"/>
          <w:kern w:val="0"/>
          <w:sz w:val="24"/>
          <w:szCs w:val="24"/>
        </w:rPr>
      </w:pPr>
      <w:r w:rsidRPr="001B4DAA">
        <w:rPr>
          <w:rFonts w:ascii="Helvetica" w:eastAsia="宋体" w:hAnsi="Helvetica" w:cs="Helvetica"/>
          <w:color w:val="33353C"/>
          <w:kern w:val="0"/>
          <w:sz w:val="24"/>
          <w:szCs w:val="24"/>
        </w:rPr>
        <w:t>我国磷矿的品质明显不佳。目前全球主</w:t>
      </w:r>
      <w:r w:rsidRPr="001B4DAA">
        <w:rPr>
          <w:rFonts w:ascii="Helvetica" w:eastAsia="宋体" w:hAnsi="Helvetica" w:cs="Helvetica"/>
          <w:color w:val="33353C"/>
          <w:kern w:val="0"/>
          <w:sz w:val="24"/>
          <w:szCs w:val="24"/>
        </w:rPr>
        <w:t xml:space="preserve"> </w:t>
      </w:r>
      <w:r w:rsidRPr="001B4DAA">
        <w:rPr>
          <w:rFonts w:ascii="Helvetica" w:eastAsia="宋体" w:hAnsi="Helvetica" w:cs="Helvetica"/>
          <w:color w:val="33353C"/>
          <w:kern w:val="0"/>
          <w:sz w:val="24"/>
          <w:szCs w:val="24"/>
        </w:rPr>
        <w:t>要新增磷资源供给来自于摩洛哥及沙特等地区，其中能够明显看到，作为</w:t>
      </w:r>
      <w:r w:rsidRPr="001B4DAA">
        <w:rPr>
          <w:rFonts w:ascii="Helvetica" w:eastAsia="宋体" w:hAnsi="Helvetica" w:cs="Helvetica"/>
          <w:color w:val="33353C"/>
          <w:kern w:val="0"/>
          <w:sz w:val="24"/>
          <w:szCs w:val="24"/>
        </w:rPr>
        <w:t xml:space="preserve"> </w:t>
      </w:r>
      <w:r w:rsidRPr="001B4DAA">
        <w:rPr>
          <w:rFonts w:ascii="Helvetica" w:eastAsia="宋体" w:hAnsi="Helvetica" w:cs="Helvetica"/>
          <w:color w:val="33353C"/>
          <w:kern w:val="0"/>
          <w:sz w:val="24"/>
          <w:szCs w:val="24"/>
        </w:rPr>
        <w:t>摩洛哥唯一的磷资源经营企业</w:t>
      </w:r>
      <w:r w:rsidRPr="001B4DAA">
        <w:rPr>
          <w:rFonts w:ascii="Helvetica" w:eastAsia="宋体" w:hAnsi="Helvetica" w:cs="Helvetica"/>
          <w:color w:val="33353C"/>
          <w:kern w:val="0"/>
          <w:sz w:val="24"/>
          <w:szCs w:val="24"/>
        </w:rPr>
        <w:t xml:space="preserve"> OCP </w:t>
      </w:r>
      <w:r w:rsidRPr="001B4DAA">
        <w:rPr>
          <w:rFonts w:ascii="Helvetica" w:eastAsia="宋体" w:hAnsi="Helvetica" w:cs="Helvetica"/>
          <w:color w:val="33353C"/>
          <w:kern w:val="0"/>
          <w:sz w:val="24"/>
          <w:szCs w:val="24"/>
        </w:rPr>
        <w:t>三大主要矿区的磷矿品位皆位于非常高</w:t>
      </w:r>
      <w:r w:rsidRPr="001B4DAA">
        <w:rPr>
          <w:rFonts w:ascii="Helvetica" w:eastAsia="宋体" w:hAnsi="Helvetica" w:cs="Helvetica"/>
          <w:color w:val="33353C"/>
          <w:kern w:val="0"/>
          <w:sz w:val="24"/>
          <w:szCs w:val="24"/>
        </w:rPr>
        <w:t xml:space="preserve"> </w:t>
      </w:r>
      <w:r w:rsidRPr="001B4DAA">
        <w:rPr>
          <w:rFonts w:ascii="Helvetica" w:eastAsia="宋体" w:hAnsi="Helvetica" w:cs="Helvetica"/>
          <w:color w:val="33353C"/>
          <w:kern w:val="0"/>
          <w:sz w:val="24"/>
          <w:szCs w:val="24"/>
        </w:rPr>
        <w:t>的水平，且多数磷矿为露天矿，开采成本低，矿产品质高。我国磷矿品位下行已经有所体现，高品位磷矿相对稀缺，呈现一定的销售</w:t>
      </w:r>
      <w:r w:rsidRPr="001B4DAA">
        <w:rPr>
          <w:rFonts w:ascii="Helvetica" w:eastAsia="宋体" w:hAnsi="Helvetica" w:cs="Helvetica"/>
          <w:color w:val="33353C"/>
          <w:kern w:val="0"/>
          <w:sz w:val="24"/>
          <w:szCs w:val="24"/>
        </w:rPr>
        <w:t xml:space="preserve"> </w:t>
      </w:r>
      <w:r w:rsidRPr="001B4DAA">
        <w:rPr>
          <w:rFonts w:ascii="Helvetica" w:eastAsia="宋体" w:hAnsi="Helvetica" w:cs="Helvetica"/>
          <w:color w:val="33353C"/>
          <w:kern w:val="0"/>
          <w:sz w:val="24"/>
          <w:szCs w:val="24"/>
        </w:rPr>
        <w:t>价</w:t>
      </w:r>
    </w:p>
    <w:p w:rsidR="001B4DAA" w:rsidRDefault="001B4DAA" w:rsidP="001B5C7C">
      <w:r w:rsidRPr="001B4DAA">
        <w:rPr>
          <w:rFonts w:ascii="Helvetica" w:eastAsia="宋体" w:hAnsi="Helvetica" w:cs="Helvetica"/>
          <w:color w:val="33353C"/>
          <w:kern w:val="0"/>
          <w:sz w:val="27"/>
          <w:szCs w:val="27"/>
        </w:rPr>
        <w:br/>
      </w:r>
    </w:p>
    <w:p w:rsidR="001B4DAA" w:rsidRDefault="001B4DAA" w:rsidP="001B5C7C">
      <w:pPr>
        <w:rPr>
          <w:rFonts w:hint="eastAsia"/>
        </w:rPr>
      </w:pPr>
      <w:r>
        <w:rPr>
          <w:noProof/>
        </w:rPr>
        <w:drawing>
          <wp:inline distT="0" distB="0" distL="0" distR="0">
            <wp:extent cx="5274310" cy="3070088"/>
            <wp:effectExtent l="0" t="0" r="2540" b="0"/>
            <wp:docPr id="6" name="图片 6" descr="https://xqimg.imedao.com/181cbddea458ab43fe80deb4.png!r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xqimg.imedao.com/181cbddea458ab43fe80deb4.png!ra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70088"/>
                    </a:xfrm>
                    <a:prstGeom prst="rect">
                      <a:avLst/>
                    </a:prstGeom>
                    <a:noFill/>
                    <a:ln>
                      <a:noFill/>
                    </a:ln>
                  </pic:spPr>
                </pic:pic>
              </a:graphicData>
            </a:graphic>
          </wp:inline>
        </w:drawing>
      </w:r>
    </w:p>
    <w:p w:rsidR="001B4DAA" w:rsidRDefault="001B4DAA" w:rsidP="001B5C7C"/>
    <w:p w:rsidR="006571DF" w:rsidRDefault="00A63D8A" w:rsidP="001B5C7C">
      <w:pPr>
        <w:rPr>
          <w:rFonts w:ascii="Helvetica" w:hAnsi="Helvetica" w:cs="Helvetica"/>
          <w:b/>
          <w:bCs/>
          <w:color w:val="33353C"/>
          <w:shd w:val="clear" w:color="auto" w:fill="FFFFFF"/>
        </w:rPr>
      </w:pPr>
      <w:r>
        <w:rPr>
          <w:rFonts w:ascii="Helvetica" w:hAnsi="Helvetica" w:cs="Helvetica"/>
          <w:b/>
          <w:bCs/>
          <w:color w:val="33353C"/>
          <w:shd w:val="clear" w:color="auto" w:fill="FFFFFF"/>
        </w:rPr>
        <w:lastRenderedPageBreak/>
        <w:t>磷矿价格的高位运行将不是短期波动，长期中枢将有所提升</w:t>
      </w:r>
    </w:p>
    <w:p w:rsidR="00A63D8A" w:rsidRDefault="00A63D8A" w:rsidP="001B5C7C">
      <w:pPr>
        <w:rPr>
          <w:szCs w:val="21"/>
        </w:rPr>
      </w:pPr>
    </w:p>
    <w:p w:rsidR="00487FD4" w:rsidRDefault="00487FD4" w:rsidP="001B5C7C">
      <w:pPr>
        <w:rPr>
          <w:szCs w:val="21"/>
        </w:rPr>
      </w:pPr>
    </w:p>
    <w:p w:rsidR="00487FD4" w:rsidRDefault="00487FD4" w:rsidP="001B5C7C">
      <w:pPr>
        <w:rPr>
          <w:rFonts w:hint="eastAsia"/>
          <w:szCs w:val="21"/>
        </w:rPr>
      </w:pPr>
      <w:r>
        <w:rPr>
          <w:noProof/>
        </w:rPr>
        <w:drawing>
          <wp:inline distT="0" distB="0" distL="0" distR="0">
            <wp:extent cx="5274310" cy="3361093"/>
            <wp:effectExtent l="0" t="0" r="2540" b="0"/>
            <wp:docPr id="9" name="图片 9" descr="https://xqimg.imedao.com/181cbddedc28ab63feffafea.png!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xqimg.imedao.com/181cbddedc28ab63feffafea.png!8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61093"/>
                    </a:xfrm>
                    <a:prstGeom prst="rect">
                      <a:avLst/>
                    </a:prstGeom>
                    <a:noFill/>
                    <a:ln>
                      <a:noFill/>
                    </a:ln>
                  </pic:spPr>
                </pic:pic>
              </a:graphicData>
            </a:graphic>
          </wp:inline>
        </w:drawing>
      </w:r>
    </w:p>
    <w:p w:rsidR="00487FD4" w:rsidRPr="006571DF" w:rsidRDefault="00487FD4" w:rsidP="001B5C7C">
      <w:pPr>
        <w:rPr>
          <w:rFonts w:hint="eastAsia"/>
          <w:szCs w:val="21"/>
        </w:rPr>
      </w:pPr>
    </w:p>
    <w:p w:rsidR="00F803C8" w:rsidRDefault="00F803C8" w:rsidP="00F803C8">
      <w:pPr>
        <w:pStyle w:val="2"/>
      </w:pPr>
      <w:r>
        <w:rPr>
          <w:rFonts w:hint="eastAsia"/>
        </w:rPr>
        <w:t>三</w:t>
      </w:r>
      <w:r>
        <w:t>、</w:t>
      </w:r>
      <w:r w:rsidR="001B5C7C">
        <w:rPr>
          <w:rFonts w:hint="eastAsia"/>
        </w:rPr>
        <w:t>行业内</w:t>
      </w:r>
      <w:r w:rsidR="001B5C7C">
        <w:t>竞争对手分析</w:t>
      </w:r>
    </w:p>
    <w:p w:rsidR="00F803C8" w:rsidRPr="00E34DE0" w:rsidRDefault="0004582A" w:rsidP="00F803C8">
      <w:pPr>
        <w:pStyle w:val="a3"/>
        <w:spacing w:before="0" w:beforeAutospacing="0" w:after="0" w:afterAutospacing="0"/>
        <w:rPr>
          <w:color w:val="000000"/>
          <w:sz w:val="21"/>
          <w:szCs w:val="21"/>
        </w:rPr>
      </w:pPr>
      <w:r w:rsidRPr="00E34DE0">
        <w:rPr>
          <w:rFonts w:ascii="Helvetica" w:hAnsi="Helvetica" w:cs="Helvetica"/>
          <w:color w:val="33353C"/>
          <w:sz w:val="21"/>
          <w:szCs w:val="21"/>
          <w:shd w:val="clear" w:color="auto" w:fill="FFFFFF"/>
        </w:rPr>
        <w:t>可以明显看到</w:t>
      </w:r>
      <w:r w:rsidRPr="00E34DE0">
        <w:rPr>
          <w:rFonts w:ascii="Helvetica" w:hAnsi="Helvetica" w:cs="Helvetica"/>
          <w:color w:val="33353C"/>
          <w:sz w:val="21"/>
          <w:szCs w:val="21"/>
          <w:shd w:val="clear" w:color="auto" w:fill="FFFFFF"/>
        </w:rPr>
        <w:t xml:space="preserve"> </w:t>
      </w:r>
      <w:r w:rsidRPr="00E34DE0">
        <w:rPr>
          <w:rFonts w:ascii="Helvetica" w:hAnsi="Helvetica" w:cs="Helvetica"/>
          <w:color w:val="33353C"/>
          <w:sz w:val="21"/>
          <w:szCs w:val="21"/>
          <w:shd w:val="clear" w:color="auto" w:fill="FFFFFF"/>
        </w:rPr>
        <w:t>我国磷肥产能主要集中于</w:t>
      </w:r>
      <w:r w:rsidRPr="00E34DE0">
        <w:rPr>
          <w:rFonts w:ascii="Helvetica" w:hAnsi="Helvetica" w:cs="Helvetica"/>
          <w:b/>
          <w:color w:val="FF0000"/>
          <w:sz w:val="21"/>
          <w:szCs w:val="21"/>
          <w:shd w:val="clear" w:color="auto" w:fill="FFFFFF"/>
        </w:rPr>
        <w:t>湖北</w:t>
      </w:r>
      <w:r w:rsidRPr="00E34DE0">
        <w:rPr>
          <w:b/>
          <w:color w:val="FF0000"/>
          <w:sz w:val="21"/>
          <w:szCs w:val="21"/>
        </w:rPr>
        <w:t>、</w:t>
      </w:r>
      <w:r w:rsidRPr="00E34DE0">
        <w:rPr>
          <w:rFonts w:ascii="Helvetica" w:hAnsi="Helvetica" w:cs="Helvetica"/>
          <w:b/>
          <w:color w:val="FF0000"/>
          <w:sz w:val="21"/>
          <w:szCs w:val="21"/>
          <w:shd w:val="clear" w:color="auto" w:fill="FFFFFF"/>
        </w:rPr>
        <w:t>云南</w:t>
      </w:r>
      <w:r w:rsidRPr="00E34DE0">
        <w:rPr>
          <w:b/>
          <w:color w:val="FF0000"/>
          <w:sz w:val="21"/>
          <w:szCs w:val="21"/>
        </w:rPr>
        <w:t>、</w:t>
      </w:r>
      <w:r w:rsidRPr="00E34DE0">
        <w:rPr>
          <w:rFonts w:ascii="Helvetica" w:hAnsi="Helvetica" w:cs="Helvetica"/>
          <w:b/>
          <w:color w:val="FF0000"/>
          <w:sz w:val="21"/>
          <w:szCs w:val="21"/>
          <w:shd w:val="clear" w:color="auto" w:fill="FFFFFF"/>
        </w:rPr>
        <w:t>贵州</w:t>
      </w:r>
      <w:r w:rsidRPr="00E34DE0">
        <w:rPr>
          <w:b/>
          <w:color w:val="FF0000"/>
          <w:sz w:val="21"/>
          <w:szCs w:val="21"/>
        </w:rPr>
        <w:t>、</w:t>
      </w:r>
      <w:r w:rsidRPr="00E34DE0">
        <w:rPr>
          <w:rFonts w:ascii="Helvetica" w:hAnsi="Helvetica" w:cs="Helvetica"/>
          <w:b/>
          <w:color w:val="FF0000"/>
          <w:sz w:val="21"/>
          <w:szCs w:val="21"/>
          <w:shd w:val="clear" w:color="auto" w:fill="FFFFFF"/>
        </w:rPr>
        <w:t>四川和安徽</w:t>
      </w:r>
      <w:r w:rsidRPr="00E34DE0">
        <w:rPr>
          <w:rFonts w:ascii="Helvetica" w:hAnsi="Helvetica" w:cs="Helvetica"/>
          <w:color w:val="33353C"/>
          <w:sz w:val="21"/>
          <w:szCs w:val="21"/>
          <w:shd w:val="clear" w:color="auto" w:fill="FFFFFF"/>
        </w:rPr>
        <w:t>地区</w:t>
      </w:r>
      <w:r w:rsidRPr="00E34DE0">
        <w:rPr>
          <w:sz w:val="21"/>
          <w:szCs w:val="21"/>
        </w:rPr>
        <w:t>，</w:t>
      </w:r>
      <w:r w:rsidRPr="00E34DE0">
        <w:rPr>
          <w:rFonts w:ascii="Helvetica" w:hAnsi="Helvetica" w:cs="Helvetica"/>
          <w:color w:val="33353C"/>
          <w:sz w:val="21"/>
          <w:szCs w:val="21"/>
          <w:shd w:val="clear" w:color="auto" w:fill="FFFFFF"/>
        </w:rPr>
        <w:t>合计占比约</w:t>
      </w:r>
      <w:r w:rsidRPr="00E34DE0">
        <w:rPr>
          <w:rFonts w:ascii="Helvetica" w:hAnsi="Helvetica" w:cs="Helvetica"/>
          <w:color w:val="33353C"/>
          <w:sz w:val="21"/>
          <w:szCs w:val="21"/>
          <w:shd w:val="clear" w:color="auto" w:fill="FFFFFF"/>
        </w:rPr>
        <w:t xml:space="preserve"> 9 </w:t>
      </w:r>
      <w:r w:rsidRPr="00E34DE0">
        <w:rPr>
          <w:rFonts w:ascii="Helvetica" w:hAnsi="Helvetica" w:cs="Helvetica"/>
          <w:color w:val="33353C"/>
          <w:sz w:val="21"/>
          <w:szCs w:val="21"/>
          <w:shd w:val="clear" w:color="auto" w:fill="FFFFFF"/>
        </w:rPr>
        <w:t>成</w:t>
      </w:r>
      <w:r w:rsidRPr="00E34DE0">
        <w:rPr>
          <w:sz w:val="21"/>
          <w:szCs w:val="21"/>
        </w:rPr>
        <w:t>，</w:t>
      </w:r>
      <w:r w:rsidRPr="00E34DE0">
        <w:rPr>
          <w:rFonts w:ascii="Helvetica" w:hAnsi="Helvetica" w:cs="Helvetica"/>
          <w:color w:val="33353C"/>
          <w:sz w:val="21"/>
          <w:szCs w:val="21"/>
          <w:shd w:val="clear" w:color="auto" w:fill="FFFFFF"/>
        </w:rPr>
        <w:t>其中磷矿四个省份占比也超过</w:t>
      </w:r>
      <w:r w:rsidRPr="00E34DE0">
        <w:rPr>
          <w:rFonts w:ascii="Helvetica" w:hAnsi="Helvetica" w:cs="Helvetica"/>
          <w:color w:val="33353C"/>
          <w:sz w:val="21"/>
          <w:szCs w:val="21"/>
          <w:shd w:val="clear" w:color="auto" w:fill="FFFFFF"/>
        </w:rPr>
        <w:t xml:space="preserve"> 95%</w:t>
      </w:r>
      <w:r w:rsidRPr="00E34DE0">
        <w:rPr>
          <w:sz w:val="21"/>
          <w:szCs w:val="21"/>
        </w:rPr>
        <w:t>。</w:t>
      </w:r>
      <w:r w:rsidRPr="00E34DE0">
        <w:rPr>
          <w:rFonts w:ascii="Helvetica" w:hAnsi="Helvetica" w:cs="Helvetica"/>
          <w:color w:val="33353C"/>
          <w:sz w:val="21"/>
          <w:szCs w:val="21"/>
        </w:rPr>
        <w:br/>
      </w:r>
      <w:r w:rsidRPr="00E34DE0">
        <w:rPr>
          <w:rFonts w:ascii="Helvetica" w:hAnsi="Helvetica" w:cs="Helvetica"/>
          <w:color w:val="33353C"/>
          <w:sz w:val="21"/>
          <w:szCs w:val="21"/>
        </w:rPr>
        <w:br/>
      </w:r>
    </w:p>
    <w:p w:rsidR="00F32F75" w:rsidRDefault="00615630" w:rsidP="00F803C8">
      <w:pPr>
        <w:pStyle w:val="a3"/>
        <w:spacing w:before="0" w:beforeAutospacing="0" w:after="0" w:afterAutospacing="0"/>
        <w:rPr>
          <w:color w:val="000000"/>
          <w:sz w:val="21"/>
          <w:szCs w:val="21"/>
        </w:rPr>
      </w:pPr>
      <w:r>
        <w:rPr>
          <w:noProof/>
        </w:rPr>
        <w:lastRenderedPageBreak/>
        <w:drawing>
          <wp:inline distT="0" distB="0" distL="0" distR="0">
            <wp:extent cx="5274310" cy="3966091"/>
            <wp:effectExtent l="0" t="0" r="2540" b="0"/>
            <wp:docPr id="7" name="图片 7" descr="https://xqimg.imedao.com/181cbddeb078ab53fd7a22e9.png!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xqimg.imedao.com/181cbddeb078ab53fd7a22e9.png!8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66091"/>
                    </a:xfrm>
                    <a:prstGeom prst="rect">
                      <a:avLst/>
                    </a:prstGeom>
                    <a:noFill/>
                    <a:ln>
                      <a:noFill/>
                    </a:ln>
                  </pic:spPr>
                </pic:pic>
              </a:graphicData>
            </a:graphic>
          </wp:inline>
        </w:drawing>
      </w:r>
    </w:p>
    <w:p w:rsidR="009A0E73" w:rsidRDefault="009A0E73" w:rsidP="00F803C8">
      <w:pPr>
        <w:pStyle w:val="a3"/>
        <w:spacing w:before="0" w:beforeAutospacing="0" w:after="0" w:afterAutospacing="0"/>
        <w:rPr>
          <w:color w:val="000000"/>
          <w:sz w:val="21"/>
          <w:szCs w:val="21"/>
        </w:rPr>
      </w:pPr>
    </w:p>
    <w:p w:rsidR="00D73046" w:rsidRDefault="00D73046" w:rsidP="00F803C8">
      <w:pPr>
        <w:pStyle w:val="a3"/>
        <w:spacing w:before="0" w:beforeAutospacing="0" w:after="0" w:afterAutospacing="0"/>
        <w:rPr>
          <w:color w:val="000000"/>
          <w:sz w:val="21"/>
          <w:szCs w:val="21"/>
        </w:rPr>
      </w:pPr>
      <w:r>
        <w:rPr>
          <w:noProof/>
        </w:rPr>
        <w:drawing>
          <wp:inline distT="0" distB="0" distL="0" distR="0">
            <wp:extent cx="5274310" cy="1711476"/>
            <wp:effectExtent l="0" t="0" r="2540" b="3175"/>
            <wp:docPr id="8" name="图片 8" descr="https://xqimg.imedao.com/181cbdde77a8b323fe9641ea.png!r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xqimg.imedao.com/181cbdde77a8b323fe9641ea.png!ra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11476"/>
                    </a:xfrm>
                    <a:prstGeom prst="rect">
                      <a:avLst/>
                    </a:prstGeom>
                    <a:noFill/>
                    <a:ln>
                      <a:noFill/>
                    </a:ln>
                  </pic:spPr>
                </pic:pic>
              </a:graphicData>
            </a:graphic>
          </wp:inline>
        </w:drawing>
      </w:r>
    </w:p>
    <w:p w:rsidR="00D73046" w:rsidRDefault="00D73046" w:rsidP="00F803C8">
      <w:pPr>
        <w:pStyle w:val="a3"/>
        <w:spacing w:before="0" w:beforeAutospacing="0" w:after="0" w:afterAutospacing="0"/>
        <w:rPr>
          <w:color w:val="000000"/>
          <w:sz w:val="21"/>
          <w:szCs w:val="21"/>
        </w:rPr>
      </w:pPr>
    </w:p>
    <w:p w:rsidR="00945184" w:rsidRPr="00510E65" w:rsidRDefault="00945184" w:rsidP="00F803C8">
      <w:pPr>
        <w:pStyle w:val="a3"/>
        <w:spacing w:before="0" w:beforeAutospacing="0" w:after="0" w:afterAutospacing="0"/>
        <w:rPr>
          <w:color w:val="000000"/>
          <w:sz w:val="21"/>
          <w:szCs w:val="21"/>
        </w:rPr>
      </w:pPr>
      <w:r w:rsidRPr="00510E65">
        <w:rPr>
          <w:rFonts w:ascii="Helvetica" w:hAnsi="Helvetica" w:cs="Helvetica"/>
          <w:color w:val="33353C"/>
          <w:sz w:val="21"/>
          <w:szCs w:val="21"/>
          <w:shd w:val="clear" w:color="auto" w:fill="FFFFFF"/>
        </w:rPr>
        <w:t>上游</w:t>
      </w:r>
      <w:r w:rsidRPr="00510E65">
        <w:rPr>
          <w:rFonts w:ascii="Helvetica" w:hAnsi="Helvetica" w:cs="Helvetica"/>
          <w:color w:val="33353C"/>
          <w:sz w:val="21"/>
          <w:szCs w:val="21"/>
          <w:shd w:val="clear" w:color="auto" w:fill="FFFFFF"/>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磷矿和磷矿石储量前三甲</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1</w:t>
      </w:r>
      <w:r w:rsidRPr="00510E65">
        <w:rPr>
          <w:sz w:val="21"/>
          <w:szCs w:val="21"/>
        </w:rPr>
        <w:t>、</w:t>
      </w:r>
      <w:hyperlink r:id="rId16" w:history="1">
        <w:r w:rsidRPr="00510E65">
          <w:rPr>
            <w:rStyle w:val="a8"/>
            <w:rFonts w:ascii="Helvetica" w:hAnsi="Helvetica" w:cs="Helvetica"/>
            <w:sz w:val="21"/>
            <w:szCs w:val="21"/>
            <w:shd w:val="clear" w:color="auto" w:fill="FFFFFF"/>
          </w:rPr>
          <w:t>兴发集团</w:t>
        </w:r>
      </w:hyperlink>
      <w:r w:rsidRPr="00510E65">
        <w:rPr>
          <w:rFonts w:ascii="Helvetica" w:hAnsi="Helvetica" w:cs="Helvetica"/>
          <w:color w:val="33353C"/>
          <w:sz w:val="21"/>
          <w:szCs w:val="21"/>
          <w:shd w:val="clear" w:color="auto" w:fill="FFFFFF"/>
        </w:rPr>
        <w:t xml:space="preserve">: </w:t>
      </w:r>
      <w:r w:rsidRPr="00510E65">
        <w:rPr>
          <w:rFonts w:ascii="Helvetica" w:hAnsi="Helvetica" w:cs="Helvetica"/>
          <w:color w:val="33353C"/>
          <w:sz w:val="21"/>
          <w:szCs w:val="21"/>
          <w:shd w:val="clear" w:color="auto" w:fill="FFFFFF"/>
        </w:rPr>
        <w:t>国内磷矿储量第一</w:t>
      </w:r>
      <w:r w:rsidRPr="00510E65">
        <w:rPr>
          <w:sz w:val="21"/>
          <w:szCs w:val="21"/>
        </w:rPr>
        <w:t>，</w:t>
      </w:r>
      <w:r w:rsidRPr="00510E65">
        <w:rPr>
          <w:rFonts w:ascii="Helvetica" w:hAnsi="Helvetica" w:cs="Helvetica"/>
          <w:color w:val="33353C"/>
          <w:sz w:val="21"/>
          <w:szCs w:val="21"/>
          <w:shd w:val="clear" w:color="auto" w:fill="FFFFFF"/>
        </w:rPr>
        <w:t>为</w:t>
      </w:r>
      <w:r w:rsidRPr="00510E65">
        <w:rPr>
          <w:rFonts w:ascii="Helvetica" w:hAnsi="Helvetica" w:cs="Helvetica"/>
          <w:color w:val="33353C"/>
          <w:sz w:val="21"/>
          <w:szCs w:val="21"/>
          <w:shd w:val="clear" w:color="auto" w:fill="FFFFFF"/>
        </w:rPr>
        <w:t>8.07</w:t>
      </w:r>
      <w:r w:rsidRPr="00510E65">
        <w:rPr>
          <w:rFonts w:ascii="Helvetica" w:hAnsi="Helvetica" w:cs="Helvetica"/>
          <w:color w:val="33353C"/>
          <w:sz w:val="21"/>
          <w:szCs w:val="21"/>
          <w:shd w:val="clear" w:color="auto" w:fill="FFFFFF"/>
        </w:rPr>
        <w:t>亿吨</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2</w:t>
      </w:r>
      <w:r w:rsidRPr="00510E65">
        <w:rPr>
          <w:sz w:val="21"/>
          <w:szCs w:val="21"/>
        </w:rPr>
        <w:t>、</w:t>
      </w:r>
      <w:hyperlink r:id="rId17" w:history="1">
        <w:r w:rsidRPr="00510E65">
          <w:rPr>
            <w:rStyle w:val="a8"/>
            <w:rFonts w:ascii="Helvetica" w:hAnsi="Helvetica" w:cs="Helvetica"/>
            <w:sz w:val="21"/>
            <w:szCs w:val="21"/>
            <w:shd w:val="clear" w:color="auto" w:fill="FFFFFF"/>
          </w:rPr>
          <w:t>云天化</w:t>
        </w:r>
      </w:hyperlink>
      <w:r w:rsidRPr="00510E65">
        <w:rPr>
          <w:rFonts w:ascii="Helvetica" w:hAnsi="Helvetica" w:cs="Helvetica"/>
          <w:color w:val="33353C"/>
          <w:sz w:val="21"/>
          <w:szCs w:val="21"/>
          <w:shd w:val="clear" w:color="auto" w:fill="FFFFFF"/>
        </w:rPr>
        <w:t xml:space="preserve">: </w:t>
      </w:r>
      <w:r w:rsidRPr="00510E65">
        <w:rPr>
          <w:rFonts w:ascii="Helvetica" w:hAnsi="Helvetica" w:cs="Helvetica"/>
          <w:color w:val="33353C"/>
          <w:sz w:val="21"/>
          <w:szCs w:val="21"/>
          <w:shd w:val="clear" w:color="auto" w:fill="FFFFFF"/>
        </w:rPr>
        <w:t>磷矿资源量约</w:t>
      </w:r>
      <w:r w:rsidRPr="00510E65">
        <w:rPr>
          <w:rFonts w:ascii="Helvetica" w:hAnsi="Helvetica" w:cs="Helvetica"/>
          <w:color w:val="33353C"/>
          <w:sz w:val="21"/>
          <w:szCs w:val="21"/>
          <w:shd w:val="clear" w:color="auto" w:fill="FFFFFF"/>
        </w:rPr>
        <w:t>7</w:t>
      </w:r>
      <w:r w:rsidRPr="00510E65">
        <w:rPr>
          <w:rFonts w:ascii="Helvetica" w:hAnsi="Helvetica" w:cs="Helvetica"/>
          <w:color w:val="33353C"/>
          <w:sz w:val="21"/>
          <w:szCs w:val="21"/>
          <w:shd w:val="clear" w:color="auto" w:fill="FFFFFF"/>
        </w:rPr>
        <w:t>亿吨</w:t>
      </w:r>
      <w:r w:rsidRPr="00510E65">
        <w:rPr>
          <w:sz w:val="21"/>
          <w:szCs w:val="21"/>
        </w:rPr>
        <w:t>，</w:t>
      </w:r>
      <w:r w:rsidRPr="00510E65">
        <w:rPr>
          <w:rFonts w:ascii="Helvetica" w:hAnsi="Helvetica" w:cs="Helvetica"/>
          <w:color w:val="33353C"/>
          <w:sz w:val="21"/>
          <w:szCs w:val="21"/>
          <w:shd w:val="clear" w:color="auto" w:fill="FFFFFF"/>
        </w:rPr>
        <w:t>为国内第二</w:t>
      </w:r>
      <w:r w:rsidRPr="00510E65">
        <w:rPr>
          <w:sz w:val="21"/>
          <w:szCs w:val="21"/>
        </w:rPr>
        <w:t>。</w:t>
      </w:r>
      <w:r w:rsidRPr="00510E65">
        <w:rPr>
          <w:rFonts w:ascii="Helvetica" w:hAnsi="Helvetica" w:cs="Helvetica"/>
          <w:color w:val="33353C"/>
          <w:sz w:val="21"/>
          <w:szCs w:val="21"/>
        </w:rPr>
        <w:br/>
      </w:r>
      <w:bookmarkStart w:id="0" w:name="_GoBack"/>
      <w:bookmarkEnd w:id="0"/>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3</w:t>
      </w:r>
      <w:r w:rsidRPr="00510E65">
        <w:rPr>
          <w:sz w:val="21"/>
          <w:szCs w:val="21"/>
        </w:rPr>
        <w:t>、</w:t>
      </w:r>
      <w:hyperlink r:id="rId18" w:history="1">
        <w:r w:rsidRPr="00510E65">
          <w:rPr>
            <w:rStyle w:val="a8"/>
            <w:rFonts w:ascii="Helvetica" w:hAnsi="Helvetica" w:cs="Helvetica"/>
            <w:sz w:val="21"/>
            <w:szCs w:val="21"/>
            <w:shd w:val="clear" w:color="auto" w:fill="FFFFFF"/>
          </w:rPr>
          <w:t>川恒股份</w:t>
        </w:r>
      </w:hyperlink>
      <w:r w:rsidRPr="00510E65">
        <w:rPr>
          <w:rFonts w:ascii="Helvetica" w:hAnsi="Helvetica" w:cs="Helvetica"/>
          <w:color w:val="33353C"/>
          <w:sz w:val="21"/>
          <w:szCs w:val="21"/>
          <w:shd w:val="clear" w:color="auto" w:fill="FFFFFF"/>
        </w:rPr>
        <w:t xml:space="preserve">: </w:t>
      </w:r>
      <w:r w:rsidRPr="00510E65">
        <w:rPr>
          <w:rFonts w:ascii="Helvetica" w:hAnsi="Helvetica" w:cs="Helvetica"/>
          <w:color w:val="33353C"/>
          <w:sz w:val="21"/>
          <w:szCs w:val="21"/>
          <w:shd w:val="clear" w:color="auto" w:fill="FFFFFF"/>
        </w:rPr>
        <w:t>磷矿资源储量国内第三</w:t>
      </w:r>
      <w:r w:rsidRPr="00510E65">
        <w:rPr>
          <w:sz w:val="21"/>
          <w:szCs w:val="21"/>
        </w:rPr>
        <w:t>，</w:t>
      </w:r>
      <w:r w:rsidRPr="00510E65">
        <w:rPr>
          <w:rFonts w:ascii="Helvetica" w:hAnsi="Helvetica" w:cs="Helvetica"/>
          <w:color w:val="33353C"/>
          <w:sz w:val="21"/>
          <w:szCs w:val="21"/>
          <w:shd w:val="clear" w:color="auto" w:fill="FFFFFF"/>
        </w:rPr>
        <w:t>5.3</w:t>
      </w:r>
      <w:r w:rsidRPr="00510E65">
        <w:rPr>
          <w:rFonts w:ascii="Helvetica" w:hAnsi="Helvetica" w:cs="Helvetica"/>
          <w:color w:val="33353C"/>
          <w:sz w:val="21"/>
          <w:szCs w:val="21"/>
          <w:shd w:val="clear" w:color="auto" w:fill="FFFFFF"/>
        </w:rPr>
        <w:t>亿吨</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产能前三</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lastRenderedPageBreak/>
        <w:t>云天化</w:t>
      </w:r>
      <w:r w:rsidRPr="00510E65">
        <w:rPr>
          <w:rFonts w:ascii="Helvetica" w:hAnsi="Helvetica" w:cs="Helvetica"/>
          <w:color w:val="33353C"/>
          <w:sz w:val="21"/>
          <w:szCs w:val="21"/>
          <w:shd w:val="clear" w:color="auto" w:fill="FFFFFF"/>
        </w:rPr>
        <w:t> </w:t>
      </w:r>
      <w:r w:rsidRPr="00510E65">
        <w:rPr>
          <w:sz w:val="21"/>
          <w:szCs w:val="21"/>
        </w:rPr>
        <w:t>：</w:t>
      </w:r>
      <w:r w:rsidRPr="00510E65">
        <w:rPr>
          <w:rFonts w:ascii="Helvetica" w:hAnsi="Helvetica" w:cs="Helvetica"/>
          <w:color w:val="33353C"/>
          <w:sz w:val="21"/>
          <w:szCs w:val="21"/>
          <w:shd w:val="clear" w:color="auto" w:fill="FFFFFF"/>
        </w:rPr>
        <w:t>产能</w:t>
      </w:r>
      <w:r w:rsidRPr="00510E65">
        <w:rPr>
          <w:rFonts w:ascii="Helvetica" w:hAnsi="Helvetica" w:cs="Helvetica"/>
          <w:color w:val="33353C"/>
          <w:sz w:val="21"/>
          <w:szCs w:val="21"/>
          <w:shd w:val="clear" w:color="auto" w:fill="FFFFFF"/>
        </w:rPr>
        <w:t>1450</w:t>
      </w:r>
      <w:r w:rsidRPr="00510E65">
        <w:rPr>
          <w:rFonts w:ascii="Helvetica" w:hAnsi="Helvetica" w:cs="Helvetica"/>
          <w:color w:val="33353C"/>
          <w:sz w:val="21"/>
          <w:szCs w:val="21"/>
          <w:shd w:val="clear" w:color="auto" w:fill="FFFFFF"/>
        </w:rPr>
        <w:t>万吨</w:t>
      </w:r>
      <w:r w:rsidRPr="00510E65">
        <w:rPr>
          <w:sz w:val="21"/>
          <w:szCs w:val="21"/>
        </w:rPr>
        <w:t>，</w:t>
      </w:r>
      <w:r w:rsidRPr="00510E65">
        <w:rPr>
          <w:rFonts w:ascii="Helvetica" w:hAnsi="Helvetica" w:cs="Helvetica"/>
          <w:color w:val="33353C"/>
          <w:sz w:val="21"/>
          <w:szCs w:val="21"/>
          <w:shd w:val="clear" w:color="auto" w:fill="FFFFFF"/>
        </w:rPr>
        <w:t>国内第一</w:t>
      </w:r>
      <w:r w:rsidRPr="00510E65">
        <w:rPr>
          <w:rFonts w:ascii="Helvetica" w:hAnsi="Helvetica" w:cs="Helvetica"/>
          <w:color w:val="33353C"/>
          <w:sz w:val="21"/>
          <w:szCs w:val="21"/>
        </w:rPr>
        <w:br/>
      </w:r>
      <w:r w:rsidRPr="00510E65">
        <w:rPr>
          <w:rFonts w:ascii="Helvetica" w:hAnsi="Helvetica" w:cs="Helvetica"/>
          <w:color w:val="33353C"/>
          <w:sz w:val="21"/>
          <w:szCs w:val="21"/>
        </w:rPr>
        <w:br/>
      </w:r>
      <w:hyperlink r:id="rId19" w:history="1">
        <w:r w:rsidRPr="00510E65">
          <w:rPr>
            <w:rStyle w:val="a8"/>
            <w:rFonts w:ascii="Helvetica" w:hAnsi="Helvetica" w:cs="Helvetica"/>
            <w:sz w:val="21"/>
            <w:szCs w:val="21"/>
            <w:shd w:val="clear" w:color="auto" w:fill="FFFFFF"/>
          </w:rPr>
          <w:t>中毅达</w:t>
        </w:r>
      </w:hyperlink>
      <w:r w:rsidRPr="00510E65">
        <w:rPr>
          <w:sz w:val="21"/>
          <w:szCs w:val="21"/>
        </w:rPr>
        <w:t>：</w:t>
      </w:r>
      <w:r w:rsidRPr="00510E65">
        <w:rPr>
          <w:rFonts w:ascii="Helvetica" w:hAnsi="Helvetica" w:cs="Helvetica"/>
          <w:color w:val="33353C"/>
          <w:sz w:val="21"/>
          <w:szCs w:val="21"/>
          <w:shd w:val="clear" w:color="auto" w:fill="FFFFFF"/>
        </w:rPr>
        <w:t>年产能</w:t>
      </w:r>
      <w:r w:rsidRPr="00510E65">
        <w:rPr>
          <w:rFonts w:ascii="Helvetica" w:hAnsi="Helvetica" w:cs="Helvetica"/>
          <w:color w:val="33353C"/>
          <w:sz w:val="21"/>
          <w:szCs w:val="21"/>
          <w:shd w:val="clear" w:color="auto" w:fill="FFFFFF"/>
        </w:rPr>
        <w:t>750</w:t>
      </w:r>
      <w:r w:rsidRPr="00510E65">
        <w:rPr>
          <w:rFonts w:ascii="Helvetica" w:hAnsi="Helvetica" w:cs="Helvetica"/>
          <w:color w:val="33353C"/>
          <w:sz w:val="21"/>
          <w:szCs w:val="21"/>
          <w:shd w:val="clear" w:color="auto" w:fill="FFFFFF"/>
        </w:rPr>
        <w:t>万吨</w:t>
      </w:r>
      <w:r w:rsidRPr="00510E65">
        <w:rPr>
          <w:sz w:val="21"/>
          <w:szCs w:val="21"/>
        </w:rPr>
        <w:t>，</w:t>
      </w:r>
      <w:r w:rsidRPr="00510E65">
        <w:rPr>
          <w:rFonts w:ascii="Helvetica" w:hAnsi="Helvetica" w:cs="Helvetica"/>
          <w:color w:val="33353C"/>
          <w:sz w:val="21"/>
          <w:szCs w:val="21"/>
          <w:shd w:val="clear" w:color="auto" w:fill="FFFFFF"/>
        </w:rPr>
        <w:t>国内第二</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兴发集团</w:t>
      </w:r>
      <w:r w:rsidRPr="00510E65">
        <w:rPr>
          <w:sz w:val="21"/>
          <w:szCs w:val="21"/>
        </w:rPr>
        <w:t>：</w:t>
      </w:r>
      <w:r w:rsidRPr="00510E65">
        <w:rPr>
          <w:rFonts w:ascii="Helvetica" w:hAnsi="Helvetica" w:cs="Helvetica"/>
          <w:color w:val="33353C"/>
          <w:sz w:val="21"/>
          <w:szCs w:val="21"/>
          <w:shd w:val="clear" w:color="auto" w:fill="FFFFFF"/>
        </w:rPr>
        <w:t>产能</w:t>
      </w:r>
      <w:r w:rsidRPr="00510E65">
        <w:rPr>
          <w:rFonts w:ascii="Helvetica" w:hAnsi="Helvetica" w:cs="Helvetica"/>
          <w:color w:val="33353C"/>
          <w:sz w:val="21"/>
          <w:szCs w:val="21"/>
          <w:shd w:val="clear" w:color="auto" w:fill="FFFFFF"/>
        </w:rPr>
        <w:t>500</w:t>
      </w:r>
      <w:r w:rsidRPr="00510E65">
        <w:rPr>
          <w:rFonts w:ascii="Helvetica" w:hAnsi="Helvetica" w:cs="Helvetica"/>
          <w:color w:val="33353C"/>
          <w:sz w:val="21"/>
          <w:szCs w:val="21"/>
          <w:shd w:val="clear" w:color="auto" w:fill="FFFFFF"/>
        </w:rPr>
        <w:t>万吨</w:t>
      </w:r>
      <w:r w:rsidRPr="00510E65">
        <w:rPr>
          <w:rFonts w:ascii="Helvetica" w:hAnsi="Helvetica" w:cs="Helvetica"/>
          <w:color w:val="33353C"/>
          <w:sz w:val="21"/>
          <w:szCs w:val="21"/>
          <w:shd w:val="clear" w:color="auto" w:fill="FFFFFF"/>
        </w:rPr>
        <w:t>/</w:t>
      </w:r>
      <w:r w:rsidRPr="00510E65">
        <w:rPr>
          <w:rFonts w:ascii="Helvetica" w:hAnsi="Helvetica" w:cs="Helvetica"/>
          <w:color w:val="33353C"/>
          <w:sz w:val="21"/>
          <w:szCs w:val="21"/>
          <w:shd w:val="clear" w:color="auto" w:fill="FFFFFF"/>
        </w:rPr>
        <w:t>年</w:t>
      </w:r>
      <w:r w:rsidRPr="00510E65">
        <w:rPr>
          <w:rFonts w:ascii="Helvetica" w:hAnsi="Helvetica" w:cs="Helvetica"/>
          <w:color w:val="33353C"/>
          <w:sz w:val="21"/>
          <w:szCs w:val="21"/>
          <w:shd w:val="clear" w:color="auto" w:fill="FFFFFF"/>
        </w:rPr>
        <w:t>+</w:t>
      </w:r>
      <w:r w:rsidRPr="00510E65">
        <w:rPr>
          <w:rFonts w:ascii="Helvetica" w:hAnsi="Helvetica" w:cs="Helvetica"/>
          <w:color w:val="33353C"/>
          <w:sz w:val="21"/>
          <w:szCs w:val="21"/>
          <w:shd w:val="clear" w:color="auto" w:fill="FFFFFF"/>
        </w:rPr>
        <w:t>在建</w:t>
      </w:r>
      <w:r w:rsidRPr="00510E65">
        <w:rPr>
          <w:rFonts w:ascii="Helvetica" w:hAnsi="Helvetica" w:cs="Helvetica"/>
          <w:color w:val="33353C"/>
          <w:sz w:val="21"/>
          <w:szCs w:val="21"/>
          <w:shd w:val="clear" w:color="auto" w:fill="FFFFFF"/>
        </w:rPr>
        <w:t>200</w:t>
      </w:r>
      <w:r w:rsidRPr="00510E65">
        <w:rPr>
          <w:rFonts w:ascii="Helvetica" w:hAnsi="Helvetica" w:cs="Helvetica"/>
          <w:color w:val="33353C"/>
          <w:sz w:val="21"/>
          <w:szCs w:val="21"/>
          <w:shd w:val="clear" w:color="auto" w:fill="FFFFFF"/>
        </w:rPr>
        <w:t>万吨</w:t>
      </w:r>
      <w:r w:rsidRPr="00510E65">
        <w:rPr>
          <w:rFonts w:ascii="Helvetica" w:hAnsi="Helvetica" w:cs="Helvetica"/>
          <w:color w:val="33353C"/>
          <w:sz w:val="21"/>
          <w:szCs w:val="21"/>
          <w:shd w:val="clear" w:color="auto" w:fill="FFFFFF"/>
        </w:rPr>
        <w:t>/</w:t>
      </w:r>
      <w:r w:rsidRPr="00510E65">
        <w:rPr>
          <w:rFonts w:ascii="Helvetica" w:hAnsi="Helvetica" w:cs="Helvetica"/>
          <w:color w:val="33353C"/>
          <w:sz w:val="21"/>
          <w:szCs w:val="21"/>
          <w:shd w:val="clear" w:color="auto" w:fill="FFFFFF"/>
        </w:rPr>
        <w:t>年</w:t>
      </w:r>
      <w:r w:rsidRPr="00510E65">
        <w:rPr>
          <w:sz w:val="21"/>
          <w:szCs w:val="21"/>
        </w:rPr>
        <w:t>，</w:t>
      </w:r>
      <w:r w:rsidRPr="00510E65">
        <w:rPr>
          <w:rFonts w:ascii="Helvetica" w:hAnsi="Helvetica" w:cs="Helvetica"/>
          <w:color w:val="33353C"/>
          <w:sz w:val="21"/>
          <w:szCs w:val="21"/>
          <w:shd w:val="clear" w:color="auto" w:fill="FFFFFF"/>
        </w:rPr>
        <w:t>国内第三</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中游</w:t>
      </w:r>
      <w:r w:rsidRPr="00510E65">
        <w:rPr>
          <w:rFonts w:ascii="Helvetica" w:hAnsi="Helvetica" w:cs="Helvetica"/>
          <w:color w:val="33353C"/>
          <w:sz w:val="21"/>
          <w:szCs w:val="21"/>
          <w:shd w:val="clear" w:color="auto" w:fill="FFFFFF"/>
        </w:rPr>
        <w:t>:</w:t>
      </w:r>
      <w:r w:rsidRPr="00510E65">
        <w:rPr>
          <w:rFonts w:ascii="Helvetica" w:hAnsi="Helvetica" w:cs="Helvetica"/>
          <w:color w:val="33353C"/>
          <w:sz w:val="21"/>
          <w:szCs w:val="21"/>
          <w:shd w:val="clear" w:color="auto" w:fill="FFFFFF"/>
        </w:rPr>
        <w:t>黄磷和磷酸</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1</w:t>
      </w:r>
      <w:r w:rsidRPr="00510E65">
        <w:rPr>
          <w:sz w:val="21"/>
          <w:szCs w:val="21"/>
        </w:rPr>
        <w:t>、</w:t>
      </w:r>
      <w:r w:rsidRPr="00510E65">
        <w:rPr>
          <w:rFonts w:ascii="Helvetica" w:hAnsi="Helvetica" w:cs="Helvetica"/>
          <w:color w:val="33353C"/>
          <w:sz w:val="21"/>
          <w:szCs w:val="21"/>
          <w:shd w:val="clear" w:color="auto" w:fill="FFFFFF"/>
        </w:rPr>
        <w:t>黄磷国内前三</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1)*</w:t>
      </w:r>
      <w:hyperlink r:id="rId20" w:history="1">
        <w:r w:rsidRPr="00510E65">
          <w:rPr>
            <w:rStyle w:val="a8"/>
            <w:rFonts w:ascii="Helvetica" w:hAnsi="Helvetica" w:cs="Helvetica"/>
            <w:sz w:val="21"/>
            <w:szCs w:val="21"/>
            <w:shd w:val="clear" w:color="auto" w:fill="FFFFFF"/>
          </w:rPr>
          <w:t>ST</w:t>
        </w:r>
        <w:r w:rsidRPr="00510E65">
          <w:rPr>
            <w:rStyle w:val="a8"/>
            <w:rFonts w:ascii="Helvetica" w:hAnsi="Helvetica" w:cs="Helvetica"/>
            <w:sz w:val="21"/>
            <w:szCs w:val="21"/>
            <w:shd w:val="clear" w:color="auto" w:fill="FFFFFF"/>
          </w:rPr>
          <w:t>澄星</w:t>
        </w:r>
      </w:hyperlink>
      <w:r w:rsidRPr="00510E65">
        <w:rPr>
          <w:rFonts w:ascii="Helvetica" w:hAnsi="Helvetica" w:cs="Helvetica"/>
          <w:color w:val="33353C"/>
          <w:sz w:val="21"/>
          <w:szCs w:val="21"/>
          <w:shd w:val="clear" w:color="auto" w:fill="FFFFFF"/>
        </w:rPr>
        <w:t>为国内排名第一</w:t>
      </w:r>
      <w:r w:rsidRPr="00510E65">
        <w:rPr>
          <w:sz w:val="21"/>
          <w:szCs w:val="21"/>
        </w:rPr>
        <w:t>：</w:t>
      </w:r>
      <w:r w:rsidRPr="00510E65">
        <w:rPr>
          <w:rFonts w:ascii="Helvetica" w:hAnsi="Helvetica" w:cs="Helvetica"/>
          <w:color w:val="33353C"/>
          <w:sz w:val="21"/>
          <w:szCs w:val="21"/>
          <w:shd w:val="clear" w:color="auto" w:fill="FFFFFF"/>
        </w:rPr>
        <w:t>黄磷产能</w:t>
      </w:r>
      <w:r w:rsidRPr="00510E65">
        <w:rPr>
          <w:rFonts w:ascii="Helvetica" w:hAnsi="Helvetica" w:cs="Helvetica"/>
          <w:color w:val="33353C"/>
          <w:sz w:val="21"/>
          <w:szCs w:val="21"/>
          <w:shd w:val="clear" w:color="auto" w:fill="FFFFFF"/>
        </w:rPr>
        <w:t>18</w:t>
      </w:r>
      <w:r w:rsidRPr="00510E65">
        <w:rPr>
          <w:rFonts w:ascii="Helvetica" w:hAnsi="Helvetica" w:cs="Helvetica"/>
          <w:color w:val="33353C"/>
          <w:sz w:val="21"/>
          <w:szCs w:val="21"/>
          <w:shd w:val="clear" w:color="auto" w:fill="FFFFFF"/>
        </w:rPr>
        <w:t>万吨</w:t>
      </w:r>
      <w:r w:rsidRPr="00510E65">
        <w:rPr>
          <w:rFonts w:ascii="Helvetica" w:hAnsi="Helvetica" w:cs="Helvetica"/>
          <w:color w:val="33353C"/>
          <w:sz w:val="21"/>
          <w:szCs w:val="21"/>
          <w:shd w:val="clear" w:color="auto" w:fill="FFFFFF"/>
        </w:rPr>
        <w:t>/</w:t>
      </w:r>
      <w:r w:rsidRPr="00510E65">
        <w:rPr>
          <w:rFonts w:ascii="Helvetica" w:hAnsi="Helvetica" w:cs="Helvetica"/>
          <w:color w:val="33353C"/>
          <w:sz w:val="21"/>
          <w:szCs w:val="21"/>
          <w:shd w:val="clear" w:color="auto" w:fill="FFFFFF"/>
        </w:rPr>
        <w:t>年</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2)</w:t>
      </w:r>
      <w:r w:rsidRPr="00510E65">
        <w:rPr>
          <w:rFonts w:ascii="Helvetica" w:hAnsi="Helvetica" w:cs="Helvetica"/>
          <w:color w:val="33353C"/>
          <w:sz w:val="21"/>
          <w:szCs w:val="21"/>
          <w:shd w:val="clear" w:color="auto" w:fill="FFFFFF"/>
        </w:rPr>
        <w:t>兴发集团为国内排名第二</w:t>
      </w:r>
      <w:r w:rsidRPr="00510E65">
        <w:rPr>
          <w:sz w:val="21"/>
          <w:szCs w:val="21"/>
        </w:rPr>
        <w:t>：</w:t>
      </w:r>
      <w:r w:rsidRPr="00510E65">
        <w:rPr>
          <w:rFonts w:ascii="Helvetica" w:hAnsi="Helvetica" w:cs="Helvetica"/>
          <w:color w:val="33353C"/>
          <w:sz w:val="21"/>
          <w:szCs w:val="21"/>
          <w:shd w:val="clear" w:color="auto" w:fill="FFFFFF"/>
        </w:rPr>
        <w:t>黄磷产能</w:t>
      </w:r>
      <w:r w:rsidRPr="00510E65">
        <w:rPr>
          <w:rFonts w:ascii="Helvetica" w:hAnsi="Helvetica" w:cs="Helvetica"/>
          <w:color w:val="33353C"/>
          <w:sz w:val="21"/>
          <w:szCs w:val="21"/>
          <w:shd w:val="clear" w:color="auto" w:fill="FFFFFF"/>
        </w:rPr>
        <w:t>16</w:t>
      </w:r>
      <w:r w:rsidRPr="00510E65">
        <w:rPr>
          <w:rFonts w:ascii="Helvetica" w:hAnsi="Helvetica" w:cs="Helvetica"/>
          <w:color w:val="33353C"/>
          <w:sz w:val="21"/>
          <w:szCs w:val="21"/>
          <w:shd w:val="clear" w:color="auto" w:fill="FFFFFF"/>
        </w:rPr>
        <w:t>万吨</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3)</w:t>
      </w:r>
      <w:hyperlink r:id="rId21" w:history="1">
        <w:r w:rsidRPr="00510E65">
          <w:rPr>
            <w:rStyle w:val="a8"/>
            <w:rFonts w:ascii="Helvetica" w:hAnsi="Helvetica" w:cs="Helvetica"/>
            <w:sz w:val="21"/>
            <w:szCs w:val="21"/>
            <w:shd w:val="clear" w:color="auto" w:fill="FFFFFF"/>
          </w:rPr>
          <w:t>云图控股</w:t>
        </w:r>
      </w:hyperlink>
      <w:r w:rsidRPr="00510E65">
        <w:rPr>
          <w:rFonts w:ascii="Helvetica" w:hAnsi="Helvetica" w:cs="Helvetica"/>
          <w:color w:val="33353C"/>
          <w:sz w:val="21"/>
          <w:szCs w:val="21"/>
          <w:shd w:val="clear" w:color="auto" w:fill="FFFFFF"/>
        </w:rPr>
        <w:t>为国内排名第三</w:t>
      </w:r>
      <w:r w:rsidRPr="00510E65">
        <w:rPr>
          <w:sz w:val="21"/>
          <w:szCs w:val="21"/>
        </w:rPr>
        <w:t>：</w:t>
      </w:r>
      <w:r w:rsidRPr="00510E65">
        <w:rPr>
          <w:rFonts w:ascii="Helvetica" w:hAnsi="Helvetica" w:cs="Helvetica"/>
          <w:color w:val="33353C"/>
          <w:sz w:val="21"/>
          <w:szCs w:val="21"/>
          <w:shd w:val="clear" w:color="auto" w:fill="FFFFFF"/>
        </w:rPr>
        <w:t>黄磷产能</w:t>
      </w:r>
      <w:r w:rsidRPr="00510E65">
        <w:rPr>
          <w:rFonts w:ascii="Helvetica" w:hAnsi="Helvetica" w:cs="Helvetica"/>
          <w:color w:val="33353C"/>
          <w:sz w:val="21"/>
          <w:szCs w:val="21"/>
          <w:shd w:val="clear" w:color="auto" w:fill="FFFFFF"/>
        </w:rPr>
        <w:t>6</w:t>
      </w:r>
      <w:r w:rsidRPr="00510E65">
        <w:rPr>
          <w:rFonts w:ascii="Helvetica" w:hAnsi="Helvetica" w:cs="Helvetica"/>
          <w:color w:val="33353C"/>
          <w:sz w:val="21"/>
          <w:szCs w:val="21"/>
          <w:shd w:val="clear" w:color="auto" w:fill="FFFFFF"/>
        </w:rPr>
        <w:t>万吨</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2</w:t>
      </w:r>
      <w:r w:rsidRPr="00510E65">
        <w:rPr>
          <w:sz w:val="21"/>
          <w:szCs w:val="21"/>
        </w:rPr>
        <w:t>、</w:t>
      </w:r>
      <w:r w:rsidRPr="00510E65">
        <w:rPr>
          <w:rFonts w:ascii="Helvetica" w:hAnsi="Helvetica" w:cs="Helvetica"/>
          <w:color w:val="33353C"/>
          <w:sz w:val="21"/>
          <w:szCs w:val="21"/>
          <w:shd w:val="clear" w:color="auto" w:fill="FFFFFF"/>
        </w:rPr>
        <w:t>磷酸国内前三</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1)</w:t>
      </w:r>
      <w:r w:rsidRPr="00510E65">
        <w:rPr>
          <w:rFonts w:ascii="Helvetica" w:hAnsi="Helvetica" w:cs="Helvetica"/>
          <w:color w:val="33353C"/>
          <w:sz w:val="21"/>
          <w:szCs w:val="21"/>
          <w:shd w:val="clear" w:color="auto" w:fill="FFFFFF"/>
        </w:rPr>
        <w:t>中毅达</w:t>
      </w:r>
      <w:r w:rsidRPr="00510E65">
        <w:rPr>
          <w:sz w:val="21"/>
          <w:szCs w:val="21"/>
        </w:rPr>
        <w:t>：</w:t>
      </w:r>
      <w:r w:rsidRPr="00510E65">
        <w:rPr>
          <w:rFonts w:ascii="Helvetica" w:hAnsi="Helvetica" w:cs="Helvetica"/>
          <w:color w:val="33353C"/>
          <w:sz w:val="21"/>
          <w:szCs w:val="21"/>
          <w:shd w:val="clear" w:color="auto" w:fill="FFFFFF"/>
        </w:rPr>
        <w:t>国内排名第一</w:t>
      </w:r>
      <w:r w:rsidRPr="00510E65">
        <w:rPr>
          <w:sz w:val="21"/>
          <w:szCs w:val="21"/>
        </w:rPr>
        <w:t>，</w:t>
      </w:r>
      <w:r w:rsidRPr="00510E65">
        <w:rPr>
          <w:rFonts w:ascii="Helvetica" w:hAnsi="Helvetica" w:cs="Helvetica"/>
          <w:color w:val="33353C"/>
          <w:sz w:val="21"/>
          <w:szCs w:val="21"/>
          <w:shd w:val="clear" w:color="auto" w:fill="FFFFFF"/>
        </w:rPr>
        <w:t>磷酸产能</w:t>
      </w:r>
      <w:r w:rsidRPr="00510E65">
        <w:rPr>
          <w:rFonts w:ascii="Helvetica" w:hAnsi="Helvetica" w:cs="Helvetica"/>
          <w:color w:val="33353C"/>
          <w:sz w:val="21"/>
          <w:szCs w:val="21"/>
          <w:shd w:val="clear" w:color="auto" w:fill="FFFFFF"/>
        </w:rPr>
        <w:t>300</w:t>
      </w:r>
      <w:r w:rsidRPr="00510E65">
        <w:rPr>
          <w:rFonts w:ascii="Helvetica" w:hAnsi="Helvetica" w:cs="Helvetica"/>
          <w:color w:val="33353C"/>
          <w:sz w:val="21"/>
          <w:szCs w:val="21"/>
          <w:shd w:val="clear" w:color="auto" w:fill="FFFFFF"/>
        </w:rPr>
        <w:t>万吨</w:t>
      </w:r>
      <w:r w:rsidRPr="00510E65">
        <w:rPr>
          <w:rFonts w:ascii="Helvetica" w:hAnsi="Helvetica" w:cs="Helvetica"/>
          <w:color w:val="33353C"/>
          <w:sz w:val="21"/>
          <w:szCs w:val="21"/>
          <w:shd w:val="clear" w:color="auto" w:fill="FFFFFF"/>
        </w:rPr>
        <w:t>/</w:t>
      </w:r>
      <w:r w:rsidRPr="00510E65">
        <w:rPr>
          <w:rFonts w:ascii="Helvetica" w:hAnsi="Helvetica" w:cs="Helvetica"/>
          <w:color w:val="33353C"/>
          <w:sz w:val="21"/>
          <w:szCs w:val="21"/>
          <w:shd w:val="clear" w:color="auto" w:fill="FFFFFF"/>
        </w:rPr>
        <w:t>年</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2)</w:t>
      </w:r>
      <w:r w:rsidRPr="00510E65">
        <w:rPr>
          <w:rFonts w:ascii="Helvetica" w:hAnsi="Helvetica" w:cs="Helvetica"/>
          <w:color w:val="33353C"/>
          <w:sz w:val="21"/>
          <w:szCs w:val="21"/>
          <w:shd w:val="clear" w:color="auto" w:fill="FFFFFF"/>
        </w:rPr>
        <w:t>云天化</w:t>
      </w:r>
      <w:r w:rsidRPr="00510E65">
        <w:rPr>
          <w:rFonts w:ascii="Helvetica" w:hAnsi="Helvetica" w:cs="Helvetica"/>
          <w:color w:val="33353C"/>
          <w:sz w:val="21"/>
          <w:szCs w:val="21"/>
          <w:shd w:val="clear" w:color="auto" w:fill="FFFFFF"/>
        </w:rPr>
        <w:t>:   </w:t>
      </w:r>
      <w:r w:rsidRPr="00510E65">
        <w:rPr>
          <w:rFonts w:ascii="Helvetica" w:hAnsi="Helvetica" w:cs="Helvetica"/>
          <w:color w:val="33353C"/>
          <w:sz w:val="21"/>
          <w:szCs w:val="21"/>
          <w:shd w:val="clear" w:color="auto" w:fill="FFFFFF"/>
        </w:rPr>
        <w:t>国内排名第二</w:t>
      </w:r>
      <w:r w:rsidRPr="00510E65">
        <w:rPr>
          <w:sz w:val="21"/>
          <w:szCs w:val="21"/>
        </w:rPr>
        <w:t>，</w:t>
      </w:r>
      <w:r w:rsidRPr="00510E65">
        <w:rPr>
          <w:rFonts w:ascii="Helvetica" w:hAnsi="Helvetica" w:cs="Helvetica"/>
          <w:color w:val="33353C"/>
          <w:sz w:val="21"/>
          <w:szCs w:val="21"/>
          <w:shd w:val="clear" w:color="auto" w:fill="FFFFFF"/>
        </w:rPr>
        <w:t>磷酸</w:t>
      </w:r>
      <w:r w:rsidRPr="00510E65">
        <w:rPr>
          <w:rFonts w:ascii="Helvetica" w:hAnsi="Helvetica" w:cs="Helvetica"/>
          <w:color w:val="33353C"/>
          <w:sz w:val="21"/>
          <w:szCs w:val="21"/>
          <w:shd w:val="clear" w:color="auto" w:fill="FFFFFF"/>
        </w:rPr>
        <w:t>226.5</w:t>
      </w:r>
      <w:r w:rsidRPr="00510E65">
        <w:rPr>
          <w:rFonts w:ascii="Helvetica" w:hAnsi="Helvetica" w:cs="Helvetica"/>
          <w:color w:val="33353C"/>
          <w:sz w:val="21"/>
          <w:szCs w:val="21"/>
          <w:shd w:val="clear" w:color="auto" w:fill="FFFFFF"/>
        </w:rPr>
        <w:t>万吨</w:t>
      </w:r>
      <w:r w:rsidRPr="00510E65">
        <w:rPr>
          <w:rFonts w:ascii="Helvetica" w:hAnsi="Helvetica" w:cs="Helvetica"/>
          <w:color w:val="33353C"/>
          <w:sz w:val="21"/>
          <w:szCs w:val="21"/>
          <w:shd w:val="clear" w:color="auto" w:fill="FFFFFF"/>
        </w:rPr>
        <w:t>/</w:t>
      </w:r>
      <w:r w:rsidRPr="00510E65">
        <w:rPr>
          <w:rFonts w:ascii="Helvetica" w:hAnsi="Helvetica" w:cs="Helvetica"/>
          <w:color w:val="33353C"/>
          <w:sz w:val="21"/>
          <w:szCs w:val="21"/>
          <w:shd w:val="clear" w:color="auto" w:fill="FFFFFF"/>
        </w:rPr>
        <w:t>年</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3)*ST</w:t>
      </w:r>
      <w:r w:rsidRPr="00510E65">
        <w:rPr>
          <w:rFonts w:ascii="Helvetica" w:hAnsi="Helvetica" w:cs="Helvetica"/>
          <w:color w:val="33353C"/>
          <w:sz w:val="21"/>
          <w:szCs w:val="21"/>
          <w:shd w:val="clear" w:color="auto" w:fill="FFFFFF"/>
        </w:rPr>
        <w:t>澄星</w:t>
      </w:r>
      <w:r w:rsidRPr="00510E65">
        <w:rPr>
          <w:rFonts w:ascii="Helvetica" w:hAnsi="Helvetica" w:cs="Helvetica"/>
          <w:color w:val="33353C"/>
          <w:sz w:val="21"/>
          <w:szCs w:val="21"/>
          <w:shd w:val="clear" w:color="auto" w:fill="FFFFFF"/>
        </w:rPr>
        <w:t>:   </w:t>
      </w:r>
      <w:r w:rsidRPr="00510E65">
        <w:rPr>
          <w:rFonts w:ascii="Helvetica" w:hAnsi="Helvetica" w:cs="Helvetica"/>
          <w:color w:val="33353C"/>
          <w:sz w:val="21"/>
          <w:szCs w:val="21"/>
          <w:shd w:val="clear" w:color="auto" w:fill="FFFFFF"/>
        </w:rPr>
        <w:t>国内排名第三</w:t>
      </w:r>
      <w:r w:rsidRPr="00510E65">
        <w:rPr>
          <w:sz w:val="21"/>
          <w:szCs w:val="21"/>
        </w:rPr>
        <w:t>，</w:t>
      </w:r>
      <w:r w:rsidRPr="00510E65">
        <w:rPr>
          <w:rFonts w:ascii="Helvetica" w:hAnsi="Helvetica" w:cs="Helvetica"/>
          <w:color w:val="33353C"/>
          <w:sz w:val="21"/>
          <w:szCs w:val="21"/>
          <w:shd w:val="clear" w:color="auto" w:fill="FFFFFF"/>
        </w:rPr>
        <w:t>磷酸产能</w:t>
      </w:r>
      <w:r w:rsidRPr="00510E65">
        <w:rPr>
          <w:rFonts w:ascii="Helvetica" w:hAnsi="Helvetica" w:cs="Helvetica"/>
          <w:color w:val="33353C"/>
          <w:sz w:val="21"/>
          <w:szCs w:val="21"/>
          <w:shd w:val="clear" w:color="auto" w:fill="FFFFFF"/>
        </w:rPr>
        <w:t>72</w:t>
      </w:r>
      <w:r w:rsidRPr="00510E65">
        <w:rPr>
          <w:rFonts w:ascii="Helvetica" w:hAnsi="Helvetica" w:cs="Helvetica"/>
          <w:color w:val="33353C"/>
          <w:sz w:val="21"/>
          <w:szCs w:val="21"/>
          <w:shd w:val="clear" w:color="auto" w:fill="FFFFFF"/>
        </w:rPr>
        <w:t>万吨</w:t>
      </w:r>
      <w:r w:rsidRPr="00510E65">
        <w:rPr>
          <w:rFonts w:ascii="Helvetica" w:hAnsi="Helvetica" w:cs="Helvetica"/>
          <w:color w:val="33353C"/>
          <w:sz w:val="21"/>
          <w:szCs w:val="21"/>
          <w:shd w:val="clear" w:color="auto" w:fill="FFFFFF"/>
        </w:rPr>
        <w:t>/</w:t>
      </w:r>
      <w:r w:rsidRPr="00510E65">
        <w:rPr>
          <w:rFonts w:ascii="Helvetica" w:hAnsi="Helvetica" w:cs="Helvetica"/>
          <w:color w:val="33353C"/>
          <w:sz w:val="21"/>
          <w:szCs w:val="21"/>
          <w:shd w:val="clear" w:color="auto" w:fill="FFFFFF"/>
        </w:rPr>
        <w:t>年</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下游</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农用磷酸一铵和磷酸二铵产能国内前三</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1</w:t>
      </w:r>
      <w:r w:rsidRPr="00510E65">
        <w:rPr>
          <w:sz w:val="21"/>
          <w:szCs w:val="21"/>
        </w:rPr>
        <w:t>、</w:t>
      </w:r>
      <w:r w:rsidRPr="00510E65">
        <w:rPr>
          <w:rFonts w:ascii="Helvetica" w:hAnsi="Helvetica" w:cs="Helvetica"/>
          <w:color w:val="33353C"/>
          <w:sz w:val="21"/>
          <w:szCs w:val="21"/>
          <w:shd w:val="clear" w:color="auto" w:fill="FFFFFF"/>
        </w:rPr>
        <w:t>磷酸一铵</w:t>
      </w:r>
      <w:r w:rsidRPr="00510E65">
        <w:rPr>
          <w:rFonts w:ascii="Helvetica" w:hAnsi="Helvetica" w:cs="Helvetica"/>
          <w:color w:val="33353C"/>
          <w:sz w:val="21"/>
          <w:szCs w:val="21"/>
        </w:rPr>
        <w:br/>
      </w:r>
      <w:r w:rsidRPr="00510E65">
        <w:rPr>
          <w:rFonts w:ascii="Helvetica" w:hAnsi="Helvetica" w:cs="Helvetica"/>
          <w:color w:val="33353C"/>
          <w:sz w:val="21"/>
          <w:szCs w:val="21"/>
        </w:rPr>
        <w:br/>
      </w:r>
      <w:hyperlink r:id="rId22" w:history="1">
        <w:r w:rsidRPr="00510E65">
          <w:rPr>
            <w:rStyle w:val="a8"/>
            <w:rFonts w:ascii="Helvetica" w:hAnsi="Helvetica" w:cs="Helvetica"/>
            <w:sz w:val="21"/>
            <w:szCs w:val="21"/>
            <w:shd w:val="clear" w:color="auto" w:fill="FFFFFF"/>
          </w:rPr>
          <w:t>新洋丰</w:t>
        </w:r>
      </w:hyperlink>
      <w:r w:rsidRPr="00510E65">
        <w:rPr>
          <w:rFonts w:ascii="Helvetica" w:hAnsi="Helvetica" w:cs="Helvetica"/>
          <w:color w:val="33353C"/>
          <w:sz w:val="21"/>
          <w:szCs w:val="21"/>
          <w:shd w:val="clear" w:color="auto" w:fill="FFFFFF"/>
        </w:rPr>
        <w:t>:   </w:t>
      </w:r>
      <w:r w:rsidRPr="00510E65">
        <w:rPr>
          <w:rFonts w:ascii="Helvetica" w:hAnsi="Helvetica" w:cs="Helvetica"/>
          <w:color w:val="33353C"/>
          <w:sz w:val="21"/>
          <w:szCs w:val="21"/>
          <w:shd w:val="clear" w:color="auto" w:fill="FFFFFF"/>
        </w:rPr>
        <w:t>国内第一</w:t>
      </w:r>
      <w:r w:rsidRPr="00510E65">
        <w:rPr>
          <w:sz w:val="21"/>
          <w:szCs w:val="21"/>
        </w:rPr>
        <w:t>，</w:t>
      </w:r>
      <w:r w:rsidRPr="00510E65">
        <w:rPr>
          <w:rFonts w:ascii="Helvetica" w:hAnsi="Helvetica" w:cs="Helvetica"/>
          <w:color w:val="33353C"/>
          <w:sz w:val="21"/>
          <w:szCs w:val="21"/>
          <w:shd w:val="clear" w:color="auto" w:fill="FFFFFF"/>
        </w:rPr>
        <w:t>拥有</w:t>
      </w:r>
      <w:r w:rsidRPr="00510E65">
        <w:rPr>
          <w:rFonts w:ascii="Helvetica" w:hAnsi="Helvetica" w:cs="Helvetica"/>
          <w:color w:val="33353C"/>
          <w:sz w:val="21"/>
          <w:szCs w:val="21"/>
          <w:shd w:val="clear" w:color="auto" w:fill="FFFFFF"/>
        </w:rPr>
        <w:t>180</w:t>
      </w:r>
      <w:r w:rsidRPr="00510E65">
        <w:rPr>
          <w:rFonts w:ascii="Helvetica" w:hAnsi="Helvetica" w:cs="Helvetica"/>
          <w:color w:val="33353C"/>
          <w:sz w:val="21"/>
          <w:szCs w:val="21"/>
          <w:shd w:val="clear" w:color="auto" w:fill="FFFFFF"/>
        </w:rPr>
        <w:t>万吨磷酸一铵产能</w:t>
      </w:r>
      <w:r w:rsidRPr="00510E65">
        <w:rPr>
          <w:rFonts w:ascii="Helvetica" w:hAnsi="Helvetica" w:cs="Helvetica"/>
          <w:color w:val="33353C"/>
          <w:sz w:val="21"/>
          <w:szCs w:val="21"/>
        </w:rPr>
        <w:br/>
      </w:r>
      <w:r w:rsidRPr="00510E65">
        <w:rPr>
          <w:rFonts w:ascii="Helvetica" w:hAnsi="Helvetica" w:cs="Helvetica"/>
          <w:color w:val="33353C"/>
          <w:sz w:val="21"/>
          <w:szCs w:val="21"/>
        </w:rPr>
        <w:br/>
      </w:r>
      <w:hyperlink r:id="rId23" w:history="1">
        <w:r w:rsidRPr="00510E65">
          <w:rPr>
            <w:rStyle w:val="a8"/>
            <w:rFonts w:ascii="Helvetica" w:hAnsi="Helvetica" w:cs="Helvetica"/>
            <w:sz w:val="21"/>
            <w:szCs w:val="21"/>
            <w:shd w:val="clear" w:color="auto" w:fill="FFFFFF"/>
          </w:rPr>
          <w:t>司尔特</w:t>
        </w:r>
      </w:hyperlink>
      <w:r w:rsidRPr="00510E65">
        <w:rPr>
          <w:rFonts w:ascii="Helvetica" w:hAnsi="Helvetica" w:cs="Helvetica"/>
          <w:color w:val="33353C"/>
          <w:sz w:val="21"/>
          <w:szCs w:val="21"/>
          <w:shd w:val="clear" w:color="auto" w:fill="FFFFFF"/>
        </w:rPr>
        <w:t>:   </w:t>
      </w:r>
      <w:r w:rsidRPr="00510E65">
        <w:rPr>
          <w:rFonts w:ascii="Helvetica" w:hAnsi="Helvetica" w:cs="Helvetica"/>
          <w:color w:val="33353C"/>
          <w:sz w:val="21"/>
          <w:szCs w:val="21"/>
          <w:shd w:val="clear" w:color="auto" w:fill="FFFFFF"/>
        </w:rPr>
        <w:t>国内第二</w:t>
      </w:r>
      <w:r w:rsidRPr="00510E65">
        <w:rPr>
          <w:sz w:val="21"/>
          <w:szCs w:val="21"/>
        </w:rPr>
        <w:t>，</w:t>
      </w:r>
      <w:r w:rsidRPr="00510E65">
        <w:rPr>
          <w:rFonts w:ascii="Helvetica" w:hAnsi="Helvetica" w:cs="Helvetica"/>
          <w:color w:val="33353C"/>
          <w:sz w:val="21"/>
          <w:szCs w:val="21"/>
          <w:shd w:val="clear" w:color="auto" w:fill="FFFFFF"/>
        </w:rPr>
        <w:t>拥有农用磷酸一铵产能</w:t>
      </w:r>
      <w:r w:rsidRPr="00510E65">
        <w:rPr>
          <w:rFonts w:ascii="Helvetica" w:hAnsi="Helvetica" w:cs="Helvetica"/>
          <w:color w:val="33353C"/>
          <w:sz w:val="21"/>
          <w:szCs w:val="21"/>
          <w:shd w:val="clear" w:color="auto" w:fill="FFFFFF"/>
        </w:rPr>
        <w:t>85</w:t>
      </w:r>
      <w:r w:rsidRPr="00510E65">
        <w:rPr>
          <w:rFonts w:ascii="Helvetica" w:hAnsi="Helvetica" w:cs="Helvetica"/>
          <w:color w:val="33353C"/>
          <w:sz w:val="21"/>
          <w:szCs w:val="21"/>
          <w:shd w:val="clear" w:color="auto" w:fill="FFFFFF"/>
        </w:rPr>
        <w:t>万吨</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云天化</w:t>
      </w:r>
      <w:r w:rsidRPr="00510E65">
        <w:rPr>
          <w:rFonts w:ascii="Helvetica" w:hAnsi="Helvetica" w:cs="Helvetica"/>
          <w:color w:val="33353C"/>
          <w:sz w:val="21"/>
          <w:szCs w:val="21"/>
          <w:shd w:val="clear" w:color="auto" w:fill="FFFFFF"/>
        </w:rPr>
        <w:t>:   </w:t>
      </w:r>
      <w:r w:rsidRPr="00510E65">
        <w:rPr>
          <w:rFonts w:ascii="Helvetica" w:hAnsi="Helvetica" w:cs="Helvetica"/>
          <w:color w:val="33353C"/>
          <w:sz w:val="21"/>
          <w:szCs w:val="21"/>
          <w:shd w:val="clear" w:color="auto" w:fill="FFFFFF"/>
        </w:rPr>
        <w:t>国内排名第三</w:t>
      </w:r>
      <w:r w:rsidRPr="00510E65">
        <w:rPr>
          <w:sz w:val="21"/>
          <w:szCs w:val="21"/>
        </w:rPr>
        <w:t>；</w:t>
      </w:r>
      <w:r w:rsidRPr="00510E65">
        <w:rPr>
          <w:rFonts w:ascii="Helvetica" w:hAnsi="Helvetica" w:cs="Helvetica"/>
          <w:color w:val="33353C"/>
          <w:sz w:val="21"/>
          <w:szCs w:val="21"/>
          <w:shd w:val="clear" w:color="auto" w:fill="FFFFFF"/>
        </w:rPr>
        <w:t>农用磷酸一铵产能</w:t>
      </w:r>
      <w:r w:rsidRPr="00510E65">
        <w:rPr>
          <w:rFonts w:ascii="Helvetica" w:hAnsi="Helvetica" w:cs="Helvetica"/>
          <w:color w:val="33353C"/>
          <w:sz w:val="21"/>
          <w:szCs w:val="21"/>
          <w:shd w:val="clear" w:color="auto" w:fill="FFFFFF"/>
        </w:rPr>
        <w:t>80</w:t>
      </w:r>
      <w:r w:rsidRPr="00510E65">
        <w:rPr>
          <w:rFonts w:ascii="Helvetica" w:hAnsi="Helvetica" w:cs="Helvetica"/>
          <w:color w:val="33353C"/>
          <w:sz w:val="21"/>
          <w:szCs w:val="21"/>
          <w:shd w:val="clear" w:color="auto" w:fill="FFFFFF"/>
        </w:rPr>
        <w:t>万吨</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2</w:t>
      </w:r>
      <w:r w:rsidRPr="00510E65">
        <w:rPr>
          <w:sz w:val="21"/>
          <w:szCs w:val="21"/>
        </w:rPr>
        <w:t>、</w:t>
      </w:r>
      <w:r w:rsidRPr="00510E65">
        <w:rPr>
          <w:rFonts w:ascii="Helvetica" w:hAnsi="Helvetica" w:cs="Helvetica"/>
          <w:color w:val="33353C"/>
          <w:sz w:val="21"/>
          <w:szCs w:val="21"/>
          <w:shd w:val="clear" w:color="auto" w:fill="FFFFFF"/>
        </w:rPr>
        <w:t>磷酸二铵</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云天化</w:t>
      </w:r>
      <w:r w:rsidRPr="00510E65">
        <w:rPr>
          <w:sz w:val="21"/>
          <w:szCs w:val="21"/>
        </w:rPr>
        <w:t>：</w:t>
      </w:r>
      <w:r w:rsidRPr="00510E65">
        <w:rPr>
          <w:rFonts w:ascii="Helvetica" w:hAnsi="Helvetica" w:cs="Helvetica"/>
          <w:color w:val="33353C"/>
          <w:sz w:val="21"/>
          <w:szCs w:val="21"/>
          <w:shd w:val="clear" w:color="auto" w:fill="FFFFFF"/>
        </w:rPr>
        <w:t>国内第一</w:t>
      </w:r>
      <w:r w:rsidRPr="00510E65">
        <w:rPr>
          <w:sz w:val="21"/>
          <w:szCs w:val="21"/>
        </w:rPr>
        <w:t>，</w:t>
      </w:r>
      <w:r w:rsidRPr="00510E65">
        <w:rPr>
          <w:rFonts w:ascii="Helvetica" w:hAnsi="Helvetica" w:cs="Helvetica"/>
          <w:color w:val="33353C"/>
          <w:sz w:val="21"/>
          <w:szCs w:val="21"/>
          <w:shd w:val="clear" w:color="auto" w:fill="FFFFFF"/>
        </w:rPr>
        <w:t>农用磷酸二铵产能</w:t>
      </w:r>
      <w:r w:rsidRPr="00510E65">
        <w:rPr>
          <w:rFonts w:ascii="Helvetica" w:hAnsi="Helvetica" w:cs="Helvetica"/>
          <w:color w:val="33353C"/>
          <w:sz w:val="21"/>
          <w:szCs w:val="21"/>
          <w:shd w:val="clear" w:color="auto" w:fill="FFFFFF"/>
        </w:rPr>
        <w:t>445</w:t>
      </w:r>
      <w:r w:rsidRPr="00510E65">
        <w:rPr>
          <w:rFonts w:ascii="Helvetica" w:hAnsi="Helvetica" w:cs="Helvetica"/>
          <w:color w:val="33353C"/>
          <w:sz w:val="21"/>
          <w:szCs w:val="21"/>
          <w:shd w:val="clear" w:color="auto" w:fill="FFFFFF"/>
        </w:rPr>
        <w:t>万吨</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hyperlink r:id="rId24" w:history="1">
        <w:r w:rsidRPr="00510E65">
          <w:rPr>
            <w:rStyle w:val="a8"/>
            <w:rFonts w:ascii="Helvetica" w:hAnsi="Helvetica" w:cs="Helvetica"/>
            <w:sz w:val="21"/>
            <w:szCs w:val="21"/>
            <w:shd w:val="clear" w:color="auto" w:fill="FFFFFF"/>
          </w:rPr>
          <w:t>湖北宜化</w:t>
        </w:r>
      </w:hyperlink>
      <w:r w:rsidRPr="00510E65">
        <w:rPr>
          <w:rFonts w:ascii="Helvetica" w:hAnsi="Helvetica" w:cs="Helvetica"/>
          <w:color w:val="33353C"/>
          <w:sz w:val="21"/>
          <w:szCs w:val="21"/>
          <w:shd w:val="clear" w:color="auto" w:fill="FFFFFF"/>
        </w:rPr>
        <w:t>:   </w:t>
      </w:r>
      <w:r w:rsidRPr="00510E65">
        <w:rPr>
          <w:rFonts w:ascii="Helvetica" w:hAnsi="Helvetica" w:cs="Helvetica"/>
          <w:color w:val="33353C"/>
          <w:sz w:val="21"/>
          <w:szCs w:val="21"/>
          <w:shd w:val="clear" w:color="auto" w:fill="FFFFFF"/>
        </w:rPr>
        <w:t>国内第二</w:t>
      </w:r>
      <w:r w:rsidRPr="00510E65">
        <w:rPr>
          <w:sz w:val="21"/>
          <w:szCs w:val="21"/>
        </w:rPr>
        <w:t>，</w:t>
      </w:r>
      <w:r w:rsidRPr="00510E65">
        <w:rPr>
          <w:rFonts w:ascii="Helvetica" w:hAnsi="Helvetica" w:cs="Helvetica"/>
          <w:color w:val="33353C"/>
          <w:sz w:val="21"/>
          <w:szCs w:val="21"/>
          <w:shd w:val="clear" w:color="auto" w:fill="FFFFFF"/>
        </w:rPr>
        <w:t>公司磷酸二铵产能</w:t>
      </w:r>
      <w:r w:rsidRPr="00510E65">
        <w:rPr>
          <w:rFonts w:ascii="Helvetica" w:hAnsi="Helvetica" w:cs="Helvetica"/>
          <w:color w:val="33353C"/>
          <w:sz w:val="21"/>
          <w:szCs w:val="21"/>
          <w:shd w:val="clear" w:color="auto" w:fill="FFFFFF"/>
        </w:rPr>
        <w:t>130</w:t>
      </w:r>
      <w:r w:rsidRPr="00510E65">
        <w:rPr>
          <w:rFonts w:ascii="Helvetica" w:hAnsi="Helvetica" w:cs="Helvetica"/>
          <w:color w:val="33353C"/>
          <w:sz w:val="21"/>
          <w:szCs w:val="21"/>
          <w:shd w:val="clear" w:color="auto" w:fill="FFFFFF"/>
        </w:rPr>
        <w:t>万吨</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兴发集团</w:t>
      </w:r>
      <w:r w:rsidRPr="00510E65">
        <w:rPr>
          <w:rFonts w:ascii="Helvetica" w:hAnsi="Helvetica" w:cs="Helvetica"/>
          <w:color w:val="33353C"/>
          <w:sz w:val="21"/>
          <w:szCs w:val="21"/>
          <w:shd w:val="clear" w:color="auto" w:fill="FFFFFF"/>
        </w:rPr>
        <w:t>:   </w:t>
      </w:r>
      <w:r w:rsidRPr="00510E65">
        <w:rPr>
          <w:rFonts w:ascii="Helvetica" w:hAnsi="Helvetica" w:cs="Helvetica"/>
          <w:color w:val="33353C"/>
          <w:sz w:val="21"/>
          <w:szCs w:val="21"/>
          <w:shd w:val="clear" w:color="auto" w:fill="FFFFFF"/>
        </w:rPr>
        <w:t>国内排名第三</w:t>
      </w:r>
      <w:r w:rsidRPr="00510E65">
        <w:rPr>
          <w:sz w:val="21"/>
          <w:szCs w:val="21"/>
        </w:rPr>
        <w:t>，</w:t>
      </w:r>
      <w:r w:rsidRPr="00510E65">
        <w:rPr>
          <w:rFonts w:ascii="Helvetica" w:hAnsi="Helvetica" w:cs="Helvetica"/>
          <w:color w:val="33353C"/>
          <w:sz w:val="21"/>
          <w:szCs w:val="21"/>
          <w:shd w:val="clear" w:color="auto" w:fill="FFFFFF"/>
        </w:rPr>
        <w:t>磷酸二铵</w:t>
      </w:r>
      <w:r w:rsidRPr="00510E65">
        <w:rPr>
          <w:rFonts w:ascii="Helvetica" w:hAnsi="Helvetica" w:cs="Helvetica"/>
          <w:color w:val="33353C"/>
          <w:sz w:val="21"/>
          <w:szCs w:val="21"/>
          <w:shd w:val="clear" w:color="auto" w:fill="FFFFFF"/>
        </w:rPr>
        <w:t>40</w:t>
      </w:r>
      <w:r w:rsidRPr="00510E65">
        <w:rPr>
          <w:rFonts w:ascii="Helvetica" w:hAnsi="Helvetica" w:cs="Helvetica"/>
          <w:color w:val="33353C"/>
          <w:sz w:val="21"/>
          <w:szCs w:val="21"/>
          <w:shd w:val="clear" w:color="auto" w:fill="FFFFFF"/>
        </w:rPr>
        <w:t>万吨</w:t>
      </w:r>
      <w:r w:rsidRPr="00510E65">
        <w:rPr>
          <w:sz w:val="21"/>
          <w:szCs w:val="21"/>
        </w:rPr>
        <w:t>，</w:t>
      </w:r>
      <w:r w:rsidRPr="00510E65">
        <w:rPr>
          <w:rFonts w:ascii="Helvetica" w:hAnsi="Helvetica" w:cs="Helvetica"/>
          <w:color w:val="33353C"/>
          <w:sz w:val="21"/>
          <w:szCs w:val="21"/>
          <w:shd w:val="clear" w:color="auto" w:fill="FFFFFF"/>
        </w:rPr>
        <w:t>均为农用级</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lastRenderedPageBreak/>
        <w:t>3</w:t>
      </w:r>
      <w:r w:rsidRPr="00510E65">
        <w:rPr>
          <w:sz w:val="21"/>
          <w:szCs w:val="21"/>
        </w:rPr>
        <w:t>、</w:t>
      </w:r>
      <w:r w:rsidRPr="00510E65">
        <w:rPr>
          <w:rFonts w:ascii="Helvetica" w:hAnsi="Helvetica" w:cs="Helvetica"/>
          <w:color w:val="33353C"/>
          <w:sz w:val="21"/>
          <w:szCs w:val="21"/>
          <w:shd w:val="clear" w:color="auto" w:fill="FFFFFF"/>
        </w:rPr>
        <w:t>草甘膦</w:t>
      </w:r>
      <w:r w:rsidRPr="00510E65">
        <w:rPr>
          <w:rFonts w:ascii="Helvetica" w:hAnsi="Helvetica" w:cs="Helvetica"/>
          <w:color w:val="33353C"/>
          <w:sz w:val="21"/>
          <w:szCs w:val="21"/>
        </w:rPr>
        <w:br/>
      </w:r>
      <w:r w:rsidRPr="00510E65">
        <w:rPr>
          <w:rFonts w:ascii="Helvetica" w:hAnsi="Helvetica" w:cs="Helvetica"/>
          <w:color w:val="33353C"/>
          <w:sz w:val="21"/>
          <w:szCs w:val="21"/>
        </w:rPr>
        <w:br/>
      </w:r>
      <w:hyperlink r:id="rId25" w:history="1">
        <w:r w:rsidRPr="00510E65">
          <w:rPr>
            <w:rStyle w:val="a8"/>
            <w:rFonts w:ascii="Helvetica" w:hAnsi="Helvetica" w:cs="Helvetica"/>
            <w:sz w:val="21"/>
            <w:szCs w:val="21"/>
            <w:shd w:val="clear" w:color="auto" w:fill="FFFFFF"/>
          </w:rPr>
          <w:t>江山股份</w:t>
        </w:r>
      </w:hyperlink>
      <w:r w:rsidRPr="00510E65">
        <w:rPr>
          <w:sz w:val="21"/>
          <w:szCs w:val="21"/>
        </w:rPr>
        <w:t>（</w:t>
      </w:r>
      <w:r w:rsidRPr="00510E65">
        <w:rPr>
          <w:rFonts w:ascii="Helvetica" w:hAnsi="Helvetica" w:cs="Helvetica"/>
          <w:color w:val="33353C"/>
          <w:sz w:val="21"/>
          <w:szCs w:val="21"/>
          <w:shd w:val="clear" w:color="auto" w:fill="FFFFFF"/>
        </w:rPr>
        <w:t>收购福华通达后</w:t>
      </w:r>
      <w:r w:rsidRPr="00510E65">
        <w:rPr>
          <w:rFonts w:ascii="Helvetica" w:hAnsi="Helvetica" w:cs="Helvetica"/>
          <w:color w:val="33353C"/>
          <w:sz w:val="21"/>
          <w:szCs w:val="21"/>
          <w:shd w:val="clear" w:color="auto" w:fill="FFFFFF"/>
        </w:rPr>
        <w:t>22.3</w:t>
      </w:r>
      <w:r w:rsidRPr="00510E65">
        <w:rPr>
          <w:rFonts w:ascii="Helvetica" w:hAnsi="Helvetica" w:cs="Helvetica"/>
          <w:color w:val="33353C"/>
          <w:sz w:val="21"/>
          <w:szCs w:val="21"/>
          <w:shd w:val="clear" w:color="auto" w:fill="FFFFFF"/>
        </w:rPr>
        <w:t>万吨产能</w:t>
      </w:r>
      <w:r w:rsidRPr="00510E65">
        <w:rPr>
          <w:sz w:val="21"/>
          <w:szCs w:val="21"/>
        </w:rPr>
        <w:t>），</w:t>
      </w:r>
      <w:r w:rsidRPr="00510E65">
        <w:rPr>
          <w:rFonts w:ascii="Helvetica" w:hAnsi="Helvetica" w:cs="Helvetica"/>
          <w:color w:val="33353C"/>
          <w:sz w:val="21"/>
          <w:szCs w:val="21"/>
          <w:shd w:val="clear" w:color="auto" w:fill="FFFFFF"/>
        </w:rPr>
        <w:t>国内第一</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r w:rsidRPr="00510E65">
        <w:rPr>
          <w:rFonts w:ascii="Helvetica" w:hAnsi="Helvetica" w:cs="Helvetica"/>
          <w:color w:val="33353C"/>
          <w:sz w:val="21"/>
          <w:szCs w:val="21"/>
          <w:shd w:val="clear" w:color="auto" w:fill="FFFFFF"/>
        </w:rPr>
        <w:t>兴发集团</w:t>
      </w:r>
      <w:r w:rsidRPr="00510E65">
        <w:rPr>
          <w:sz w:val="21"/>
          <w:szCs w:val="21"/>
        </w:rPr>
        <w:t>：</w:t>
      </w:r>
      <w:r w:rsidRPr="00510E65">
        <w:rPr>
          <w:rFonts w:ascii="Helvetica" w:hAnsi="Helvetica" w:cs="Helvetica"/>
          <w:color w:val="33353C"/>
          <w:sz w:val="21"/>
          <w:szCs w:val="21"/>
          <w:shd w:val="clear" w:color="auto" w:fill="FFFFFF"/>
        </w:rPr>
        <w:t>国内第二</w:t>
      </w:r>
      <w:r w:rsidRPr="00510E65">
        <w:rPr>
          <w:sz w:val="21"/>
          <w:szCs w:val="21"/>
        </w:rPr>
        <w:t>，</w:t>
      </w:r>
      <w:r w:rsidRPr="00510E65">
        <w:rPr>
          <w:rFonts w:ascii="Helvetica" w:hAnsi="Helvetica" w:cs="Helvetica"/>
          <w:color w:val="33353C"/>
          <w:sz w:val="21"/>
          <w:szCs w:val="21"/>
          <w:shd w:val="clear" w:color="auto" w:fill="FFFFFF"/>
        </w:rPr>
        <w:t>18</w:t>
      </w:r>
      <w:r w:rsidRPr="00510E65">
        <w:rPr>
          <w:rFonts w:ascii="Helvetica" w:hAnsi="Helvetica" w:cs="Helvetica"/>
          <w:color w:val="33353C"/>
          <w:sz w:val="21"/>
          <w:szCs w:val="21"/>
          <w:shd w:val="clear" w:color="auto" w:fill="FFFFFF"/>
        </w:rPr>
        <w:t>万吨产能</w:t>
      </w:r>
      <w:r w:rsidRPr="00510E65">
        <w:rPr>
          <w:sz w:val="21"/>
          <w:szCs w:val="21"/>
        </w:rPr>
        <w:t>；</w:t>
      </w:r>
      <w:r w:rsidRPr="00510E65">
        <w:rPr>
          <w:rFonts w:ascii="Helvetica" w:hAnsi="Helvetica" w:cs="Helvetica"/>
          <w:color w:val="33353C"/>
          <w:sz w:val="21"/>
          <w:szCs w:val="21"/>
        </w:rPr>
        <w:br/>
      </w:r>
      <w:r w:rsidRPr="00510E65">
        <w:rPr>
          <w:rFonts w:ascii="Helvetica" w:hAnsi="Helvetica" w:cs="Helvetica"/>
          <w:color w:val="33353C"/>
          <w:sz w:val="21"/>
          <w:szCs w:val="21"/>
        </w:rPr>
        <w:br/>
      </w:r>
      <w:hyperlink r:id="rId26" w:history="1">
        <w:r w:rsidRPr="00510E65">
          <w:rPr>
            <w:rStyle w:val="a8"/>
            <w:rFonts w:ascii="Helvetica" w:hAnsi="Helvetica" w:cs="Helvetica"/>
            <w:sz w:val="21"/>
            <w:szCs w:val="21"/>
            <w:shd w:val="clear" w:color="auto" w:fill="FFFFFF"/>
          </w:rPr>
          <w:t>新安股份</w:t>
        </w:r>
      </w:hyperlink>
      <w:r w:rsidRPr="00510E65">
        <w:rPr>
          <w:sz w:val="21"/>
          <w:szCs w:val="21"/>
        </w:rPr>
        <w:t>：</w:t>
      </w:r>
      <w:r w:rsidRPr="00510E65">
        <w:rPr>
          <w:rFonts w:ascii="Helvetica" w:hAnsi="Helvetica" w:cs="Helvetica"/>
          <w:color w:val="33353C"/>
          <w:sz w:val="21"/>
          <w:szCs w:val="21"/>
          <w:shd w:val="clear" w:color="auto" w:fill="FFFFFF"/>
        </w:rPr>
        <w:t>国内老三</w:t>
      </w:r>
      <w:r w:rsidRPr="00510E65">
        <w:rPr>
          <w:sz w:val="21"/>
          <w:szCs w:val="21"/>
        </w:rPr>
        <w:t>，</w:t>
      </w:r>
      <w:r w:rsidRPr="00510E65">
        <w:rPr>
          <w:rFonts w:ascii="Helvetica" w:hAnsi="Helvetica" w:cs="Helvetica"/>
          <w:color w:val="33353C"/>
          <w:sz w:val="21"/>
          <w:szCs w:val="21"/>
          <w:shd w:val="clear" w:color="auto" w:fill="FFFFFF"/>
        </w:rPr>
        <w:t>8</w:t>
      </w:r>
      <w:r w:rsidRPr="00510E65">
        <w:rPr>
          <w:rFonts w:ascii="Helvetica" w:hAnsi="Helvetica" w:cs="Helvetica"/>
          <w:color w:val="33353C"/>
          <w:sz w:val="21"/>
          <w:szCs w:val="21"/>
          <w:shd w:val="clear" w:color="auto" w:fill="FFFFFF"/>
        </w:rPr>
        <w:t>万吨产能</w:t>
      </w:r>
      <w:r w:rsidRPr="00510E65">
        <w:rPr>
          <w:rFonts w:ascii="Helvetica" w:hAnsi="Helvetica" w:cs="Helvetica"/>
          <w:color w:val="33353C"/>
          <w:sz w:val="21"/>
          <w:szCs w:val="21"/>
        </w:rPr>
        <w:br/>
      </w:r>
      <w:r w:rsidRPr="00510E65">
        <w:rPr>
          <w:rFonts w:ascii="Helvetica" w:hAnsi="Helvetica" w:cs="Helvetica"/>
          <w:color w:val="33353C"/>
          <w:sz w:val="21"/>
          <w:szCs w:val="21"/>
        </w:rPr>
        <w:br/>
      </w:r>
    </w:p>
    <w:p w:rsidR="00945184" w:rsidRDefault="00945184" w:rsidP="00F803C8">
      <w:pPr>
        <w:pStyle w:val="a3"/>
        <w:spacing w:before="0" w:beforeAutospacing="0" w:after="0" w:afterAutospacing="0"/>
        <w:rPr>
          <w:rFonts w:hint="eastAsia"/>
          <w:color w:val="000000"/>
          <w:sz w:val="21"/>
          <w:szCs w:val="21"/>
        </w:rPr>
      </w:pPr>
    </w:p>
    <w:p w:rsidR="009A0E73" w:rsidRDefault="009A0E73" w:rsidP="00F803C8">
      <w:pPr>
        <w:pStyle w:val="a3"/>
        <w:spacing w:before="0" w:beforeAutospacing="0" w:after="0" w:afterAutospacing="0"/>
        <w:rPr>
          <w:color w:val="000000"/>
          <w:sz w:val="21"/>
          <w:szCs w:val="21"/>
        </w:rPr>
      </w:pPr>
    </w:p>
    <w:p w:rsidR="00F803C8" w:rsidRPr="006F449E" w:rsidRDefault="00F803C8" w:rsidP="00F803C8">
      <w:pPr>
        <w:pStyle w:val="2"/>
      </w:pPr>
      <w:r>
        <w:rPr>
          <w:rFonts w:hint="eastAsia"/>
        </w:rPr>
        <w:t>四</w:t>
      </w:r>
      <w:r>
        <w:t>、</w:t>
      </w:r>
      <w:r w:rsidR="001B5C7C">
        <w:rPr>
          <w:rFonts w:hint="eastAsia"/>
        </w:rPr>
        <w:t>发展趋势</w:t>
      </w:r>
      <w:r w:rsidR="001B5C7C">
        <w:t>及阶段</w:t>
      </w:r>
    </w:p>
    <w:p w:rsidR="00297716" w:rsidRDefault="00297716" w:rsidP="00297716"/>
    <w:p w:rsidR="00C04CE0" w:rsidRDefault="00ED42B6" w:rsidP="00297716">
      <w:pPr>
        <w:rPr>
          <w:szCs w:val="21"/>
        </w:rPr>
      </w:pPr>
      <w:r w:rsidRPr="00ED42B6">
        <w:rPr>
          <w:rFonts w:ascii="Helvetica" w:hAnsi="Helvetica" w:cs="Helvetica"/>
          <w:color w:val="33353C"/>
          <w:szCs w:val="21"/>
          <w:shd w:val="clear" w:color="auto" w:fill="FFFFFF"/>
        </w:rPr>
        <w:t>而伴随</w:t>
      </w:r>
      <w:hyperlink r:id="rId27" w:history="1">
        <w:r w:rsidRPr="00ED42B6">
          <w:rPr>
            <w:rStyle w:val="a8"/>
            <w:rFonts w:ascii="Helvetica" w:hAnsi="Helvetica" w:cs="Helvetica"/>
            <w:szCs w:val="21"/>
            <w:shd w:val="clear" w:color="auto" w:fill="FFFFFF"/>
          </w:rPr>
          <w:t>新能源</w:t>
        </w:r>
      </w:hyperlink>
      <w:r w:rsidRPr="00ED42B6">
        <w:rPr>
          <w:rFonts w:ascii="Helvetica" w:hAnsi="Helvetica" w:cs="Helvetica"/>
          <w:color w:val="33353C"/>
          <w:szCs w:val="21"/>
          <w:shd w:val="clear" w:color="auto" w:fill="FFFFFF"/>
        </w:rPr>
        <w:t>行</w:t>
      </w:r>
      <w:r w:rsidRPr="00ED42B6">
        <w:rPr>
          <w:rFonts w:ascii="Helvetica" w:hAnsi="Helvetica" w:cs="Helvetica"/>
          <w:color w:val="33353C"/>
          <w:szCs w:val="21"/>
          <w:shd w:val="clear" w:color="auto" w:fill="FFFFFF"/>
        </w:rPr>
        <w:t xml:space="preserve"> </w:t>
      </w:r>
      <w:r w:rsidRPr="00ED42B6">
        <w:rPr>
          <w:rFonts w:ascii="Helvetica" w:hAnsi="Helvetica" w:cs="Helvetica"/>
          <w:color w:val="33353C"/>
          <w:szCs w:val="21"/>
          <w:shd w:val="clear" w:color="auto" w:fill="FFFFFF"/>
        </w:rPr>
        <w:t>业需求的兴起</w:t>
      </w:r>
      <w:r w:rsidRPr="00ED42B6">
        <w:rPr>
          <w:szCs w:val="21"/>
        </w:rPr>
        <w:t>，</w:t>
      </w:r>
      <w:r w:rsidRPr="00ED42B6">
        <w:rPr>
          <w:rFonts w:ascii="Helvetica" w:hAnsi="Helvetica" w:cs="Helvetica"/>
          <w:b/>
          <w:color w:val="FF0000"/>
          <w:szCs w:val="21"/>
          <w:shd w:val="clear" w:color="auto" w:fill="FFFFFF"/>
        </w:rPr>
        <w:t>磷酸铁锂等含磷的新能源材料成为行业内主要的需求增长</w:t>
      </w:r>
      <w:r w:rsidRPr="00ED42B6">
        <w:rPr>
          <w:rFonts w:ascii="Helvetica" w:hAnsi="Helvetica" w:cs="Helvetica"/>
          <w:b/>
          <w:color w:val="FF0000"/>
          <w:szCs w:val="21"/>
          <w:shd w:val="clear" w:color="auto" w:fill="FFFFFF"/>
        </w:rPr>
        <w:t xml:space="preserve"> </w:t>
      </w:r>
      <w:r w:rsidRPr="00ED42B6">
        <w:rPr>
          <w:rFonts w:ascii="Helvetica" w:hAnsi="Helvetica" w:cs="Helvetica"/>
          <w:b/>
          <w:color w:val="FF0000"/>
          <w:szCs w:val="21"/>
          <w:shd w:val="clear" w:color="auto" w:fill="FFFFFF"/>
        </w:rPr>
        <w:t>的应用领域</w:t>
      </w:r>
      <w:r w:rsidRPr="00ED42B6">
        <w:rPr>
          <w:szCs w:val="21"/>
        </w:rPr>
        <w:t>，</w:t>
      </w:r>
      <w:r w:rsidRPr="00ED42B6">
        <w:rPr>
          <w:rFonts w:ascii="Helvetica" w:hAnsi="Helvetica" w:cs="Helvetica"/>
          <w:color w:val="33353C"/>
          <w:szCs w:val="21"/>
          <w:shd w:val="clear" w:color="auto" w:fill="FFFFFF"/>
        </w:rPr>
        <w:t>目前的基数相对较小</w:t>
      </w:r>
      <w:r w:rsidRPr="00ED42B6">
        <w:rPr>
          <w:szCs w:val="21"/>
        </w:rPr>
        <w:t>，</w:t>
      </w:r>
      <w:r w:rsidRPr="00ED42B6">
        <w:rPr>
          <w:rFonts w:ascii="Helvetica" w:hAnsi="Helvetica" w:cs="Helvetica"/>
          <w:color w:val="33353C"/>
          <w:szCs w:val="21"/>
          <w:shd w:val="clear" w:color="auto" w:fill="FFFFFF"/>
        </w:rPr>
        <w:t>但是由于其他应用领域需求相对刚性</w:t>
      </w:r>
      <w:r w:rsidRPr="00ED42B6">
        <w:rPr>
          <w:szCs w:val="21"/>
        </w:rPr>
        <w:t>，</w:t>
      </w:r>
      <w:r w:rsidRPr="00ED42B6">
        <w:rPr>
          <w:rFonts w:ascii="Helvetica" w:hAnsi="Helvetica" w:cs="Helvetica"/>
          <w:color w:val="33353C"/>
          <w:szCs w:val="21"/>
          <w:shd w:val="clear" w:color="auto" w:fill="FFFFFF"/>
        </w:rPr>
        <w:t>新能源领域带来的边际需求变化将会形成放大效应</w:t>
      </w:r>
      <w:r w:rsidRPr="00ED42B6">
        <w:rPr>
          <w:rFonts w:ascii="Helvetica" w:hAnsi="Helvetica" w:cs="Helvetica"/>
          <w:color w:val="33353C"/>
          <w:szCs w:val="21"/>
        </w:rPr>
        <w:br/>
      </w:r>
    </w:p>
    <w:p w:rsidR="00282A55" w:rsidRPr="00282A55" w:rsidRDefault="00282A55" w:rsidP="00282A55">
      <w:pPr>
        <w:pStyle w:val="a3"/>
        <w:shd w:val="clear" w:color="auto" w:fill="FFFFFF"/>
        <w:spacing w:before="0" w:beforeAutospacing="0" w:after="0" w:afterAutospacing="0"/>
        <w:rPr>
          <w:rFonts w:ascii="Helvetica" w:hAnsi="Helvetica" w:cs="Helvetica"/>
          <w:color w:val="33353C"/>
          <w:sz w:val="21"/>
          <w:szCs w:val="21"/>
        </w:rPr>
      </w:pPr>
      <w:hyperlink r:id="rId28" w:history="1">
        <w:r w:rsidRPr="00282A55">
          <w:rPr>
            <w:rStyle w:val="a8"/>
            <w:rFonts w:ascii="Helvetica" w:hAnsi="Helvetica" w:cs="Helvetica"/>
            <w:sz w:val="21"/>
            <w:szCs w:val="21"/>
          </w:rPr>
          <w:t>新能源</w:t>
        </w:r>
      </w:hyperlink>
      <w:r w:rsidRPr="00282A55">
        <w:rPr>
          <w:rFonts w:ascii="Helvetica" w:hAnsi="Helvetica" w:cs="Helvetica"/>
          <w:color w:val="33353C"/>
          <w:sz w:val="21"/>
          <w:szCs w:val="21"/>
        </w:rPr>
        <w:t>快速发展，带动上游含磷材料需求快速提升，新能源材料在磷矿的</w:t>
      </w:r>
      <w:r w:rsidRPr="00282A55">
        <w:rPr>
          <w:rFonts w:ascii="Helvetica" w:hAnsi="Helvetica" w:cs="Helvetica"/>
          <w:color w:val="33353C"/>
          <w:sz w:val="21"/>
          <w:szCs w:val="21"/>
        </w:rPr>
        <w:t xml:space="preserve"> </w:t>
      </w:r>
      <w:r w:rsidRPr="00282A55">
        <w:rPr>
          <w:rFonts w:ascii="Helvetica" w:hAnsi="Helvetica" w:cs="Helvetica"/>
          <w:color w:val="33353C"/>
          <w:sz w:val="21"/>
          <w:szCs w:val="21"/>
        </w:rPr>
        <w:t>需求开始逐渐有所体现。由于我国新能源动力电池市场获得持续快速发展，行业内的磷酸铁锂需求大幅提升，伴随电池厂商不断提升磷酸铁锂电池的</w:t>
      </w:r>
      <w:r w:rsidRPr="00282A55">
        <w:rPr>
          <w:rFonts w:ascii="Helvetica" w:hAnsi="Helvetica" w:cs="Helvetica"/>
          <w:color w:val="33353C"/>
          <w:sz w:val="21"/>
          <w:szCs w:val="21"/>
        </w:rPr>
        <w:t xml:space="preserve"> </w:t>
      </w:r>
      <w:r w:rsidRPr="00282A55">
        <w:rPr>
          <w:rFonts w:ascii="Helvetica" w:hAnsi="Helvetica" w:cs="Helvetica"/>
          <w:color w:val="33353C"/>
          <w:sz w:val="21"/>
          <w:szCs w:val="21"/>
        </w:rPr>
        <w:t>续航里程，磷酸铁锂在动力电池领域的占比呈现明显的上升态势，同时受</w:t>
      </w:r>
      <w:r w:rsidRPr="00282A55">
        <w:rPr>
          <w:rFonts w:ascii="Helvetica" w:hAnsi="Helvetica" w:cs="Helvetica"/>
          <w:color w:val="33353C"/>
          <w:sz w:val="21"/>
          <w:szCs w:val="21"/>
        </w:rPr>
        <w:t xml:space="preserve"> </w:t>
      </w:r>
      <w:r w:rsidRPr="00282A55">
        <w:rPr>
          <w:rFonts w:ascii="Helvetica" w:hAnsi="Helvetica" w:cs="Helvetica"/>
          <w:color w:val="33353C"/>
          <w:sz w:val="21"/>
          <w:szCs w:val="21"/>
        </w:rPr>
        <w:t>益于磷酸铁锂的性价比优势，磷酸铁锂基本占据了储能市场，带动了磷酸</w:t>
      </w:r>
      <w:r w:rsidRPr="00282A55">
        <w:rPr>
          <w:rFonts w:ascii="Helvetica" w:hAnsi="Helvetica" w:cs="Helvetica"/>
          <w:color w:val="33353C"/>
          <w:sz w:val="21"/>
          <w:szCs w:val="21"/>
        </w:rPr>
        <w:t xml:space="preserve"> </w:t>
      </w:r>
      <w:r w:rsidRPr="00282A55">
        <w:rPr>
          <w:rFonts w:ascii="Helvetica" w:hAnsi="Helvetica" w:cs="Helvetica"/>
          <w:color w:val="33353C"/>
          <w:sz w:val="21"/>
          <w:szCs w:val="21"/>
        </w:rPr>
        <w:t>铁锂正极材料及上游材料的需求大幅提升；同时作为电解液中的六氟磷酸</w:t>
      </w:r>
      <w:r w:rsidRPr="00282A55">
        <w:rPr>
          <w:rFonts w:ascii="Helvetica" w:hAnsi="Helvetica" w:cs="Helvetica"/>
          <w:color w:val="33353C"/>
          <w:sz w:val="21"/>
          <w:szCs w:val="21"/>
        </w:rPr>
        <w:t xml:space="preserve"> </w:t>
      </w:r>
      <w:r w:rsidRPr="00282A55">
        <w:rPr>
          <w:rFonts w:ascii="Helvetica" w:hAnsi="Helvetica" w:cs="Helvetica"/>
          <w:color w:val="33353C"/>
          <w:sz w:val="21"/>
          <w:szCs w:val="21"/>
        </w:rPr>
        <w:t>锂的原材料三氯化磷的磷资源供应端，整体锂电池的出货量的增长也将大</w:t>
      </w:r>
      <w:r w:rsidRPr="00282A55">
        <w:rPr>
          <w:rFonts w:ascii="Helvetica" w:hAnsi="Helvetica" w:cs="Helvetica"/>
          <w:color w:val="33353C"/>
          <w:sz w:val="21"/>
          <w:szCs w:val="21"/>
        </w:rPr>
        <w:t xml:space="preserve"> </w:t>
      </w:r>
      <w:r w:rsidRPr="00282A55">
        <w:rPr>
          <w:rFonts w:ascii="Helvetica" w:hAnsi="Helvetica" w:cs="Helvetica"/>
          <w:color w:val="33353C"/>
          <w:sz w:val="21"/>
          <w:szCs w:val="21"/>
        </w:rPr>
        <w:t>幅提升六氟材料的需求，进一步带动磷矿增长。</w:t>
      </w:r>
    </w:p>
    <w:p w:rsidR="00282A55" w:rsidRPr="00282A55" w:rsidRDefault="00282A55" w:rsidP="00282A55">
      <w:pPr>
        <w:pStyle w:val="a3"/>
        <w:shd w:val="clear" w:color="auto" w:fill="FFFFFF"/>
        <w:spacing w:before="0" w:beforeAutospacing="0" w:after="0" w:afterAutospacing="0"/>
        <w:rPr>
          <w:rFonts w:ascii="Helvetica" w:hAnsi="Helvetica" w:cs="Helvetica"/>
          <w:color w:val="33353C"/>
          <w:sz w:val="21"/>
          <w:szCs w:val="21"/>
        </w:rPr>
      </w:pPr>
      <w:r w:rsidRPr="00282A55">
        <w:rPr>
          <w:rFonts w:ascii="Helvetica" w:hAnsi="Helvetica" w:cs="Helvetica"/>
          <w:color w:val="33353C"/>
          <w:sz w:val="21"/>
          <w:szCs w:val="21"/>
        </w:rPr>
        <w:t>短期看</w:t>
      </w:r>
      <w:hyperlink r:id="rId29" w:history="1">
        <w:r w:rsidRPr="00282A55">
          <w:rPr>
            <w:rStyle w:val="a8"/>
            <w:rFonts w:ascii="Helvetica" w:hAnsi="Helvetica" w:cs="Helvetica"/>
            <w:sz w:val="21"/>
            <w:szCs w:val="21"/>
          </w:rPr>
          <w:t>新能源</w:t>
        </w:r>
      </w:hyperlink>
      <w:r w:rsidRPr="00282A55">
        <w:rPr>
          <w:rFonts w:ascii="Helvetica" w:hAnsi="Helvetica" w:cs="Helvetica"/>
          <w:color w:val="33353C"/>
          <w:sz w:val="21"/>
          <w:szCs w:val="21"/>
        </w:rPr>
        <w:t>材料对磷矿下游需求的拉动作用相对有限，</w:t>
      </w:r>
      <w:r w:rsidRPr="00847B8C">
        <w:rPr>
          <w:rFonts w:ascii="Helvetica" w:hAnsi="Helvetica" w:cs="Helvetica"/>
          <w:b/>
          <w:color w:val="FF0000"/>
          <w:sz w:val="21"/>
          <w:szCs w:val="21"/>
        </w:rPr>
        <w:t>但预计</w:t>
      </w:r>
      <w:r w:rsidRPr="00847B8C">
        <w:rPr>
          <w:rFonts w:ascii="Helvetica" w:hAnsi="Helvetica" w:cs="Helvetica"/>
          <w:b/>
          <w:color w:val="FF0000"/>
          <w:sz w:val="21"/>
          <w:szCs w:val="21"/>
        </w:rPr>
        <w:t xml:space="preserve"> 5-10 </w:t>
      </w:r>
      <w:r w:rsidRPr="00847B8C">
        <w:rPr>
          <w:rFonts w:ascii="Helvetica" w:hAnsi="Helvetica" w:cs="Helvetica"/>
          <w:b/>
          <w:color w:val="FF0000"/>
          <w:sz w:val="21"/>
          <w:szCs w:val="21"/>
        </w:rPr>
        <w:t>年后</w:t>
      </w:r>
      <w:r w:rsidRPr="00847B8C">
        <w:rPr>
          <w:rFonts w:ascii="Helvetica" w:hAnsi="Helvetica" w:cs="Helvetica"/>
          <w:b/>
          <w:color w:val="FF0000"/>
          <w:sz w:val="21"/>
          <w:szCs w:val="21"/>
        </w:rPr>
        <w:t xml:space="preserve"> </w:t>
      </w:r>
      <w:r w:rsidRPr="00847B8C">
        <w:rPr>
          <w:rFonts w:ascii="Helvetica" w:hAnsi="Helvetica" w:cs="Helvetica"/>
          <w:b/>
          <w:color w:val="FF0000"/>
          <w:sz w:val="21"/>
          <w:szCs w:val="21"/>
        </w:rPr>
        <w:t>需求占比有望占</w:t>
      </w:r>
      <w:r w:rsidRPr="00847B8C">
        <w:rPr>
          <w:rFonts w:ascii="Helvetica" w:hAnsi="Helvetica" w:cs="Helvetica"/>
          <w:b/>
          <w:color w:val="FF0000"/>
          <w:sz w:val="21"/>
          <w:szCs w:val="21"/>
        </w:rPr>
        <w:t xml:space="preserve"> 1 </w:t>
      </w:r>
      <w:r w:rsidRPr="00847B8C">
        <w:rPr>
          <w:rFonts w:ascii="Helvetica" w:hAnsi="Helvetica" w:cs="Helvetica"/>
          <w:b/>
          <w:color w:val="FF0000"/>
          <w:sz w:val="21"/>
          <w:szCs w:val="21"/>
        </w:rPr>
        <w:t>成左右</w:t>
      </w:r>
      <w:r w:rsidRPr="00282A55">
        <w:rPr>
          <w:rFonts w:ascii="Helvetica" w:hAnsi="Helvetica" w:cs="Helvetica"/>
          <w:color w:val="33353C"/>
          <w:sz w:val="21"/>
          <w:szCs w:val="21"/>
        </w:rPr>
        <w:t>。根据我们的测算，</w:t>
      </w:r>
      <w:r w:rsidRPr="00847B8C">
        <w:rPr>
          <w:rFonts w:ascii="Helvetica" w:hAnsi="Helvetica" w:cs="Helvetica"/>
          <w:color w:val="FF0000"/>
          <w:sz w:val="21"/>
          <w:szCs w:val="21"/>
        </w:rPr>
        <w:t>我国</w:t>
      </w:r>
      <w:r w:rsidRPr="00847B8C">
        <w:rPr>
          <w:rFonts w:ascii="Helvetica" w:hAnsi="Helvetica" w:cs="Helvetica"/>
          <w:color w:val="FF0000"/>
          <w:sz w:val="21"/>
          <w:szCs w:val="21"/>
        </w:rPr>
        <w:t xml:space="preserve"> 2025 </w:t>
      </w:r>
      <w:r w:rsidRPr="00847B8C">
        <w:rPr>
          <w:rFonts w:ascii="Helvetica" w:hAnsi="Helvetica" w:cs="Helvetica"/>
          <w:color w:val="FF0000"/>
          <w:sz w:val="21"/>
          <w:szCs w:val="21"/>
        </w:rPr>
        <w:t>年正极材料磷酸</w:t>
      </w:r>
      <w:r w:rsidRPr="00847B8C">
        <w:rPr>
          <w:rFonts w:ascii="Helvetica" w:hAnsi="Helvetica" w:cs="Helvetica"/>
          <w:color w:val="FF0000"/>
          <w:sz w:val="21"/>
          <w:szCs w:val="21"/>
        </w:rPr>
        <w:t xml:space="preserve"> </w:t>
      </w:r>
      <w:r w:rsidRPr="00847B8C">
        <w:rPr>
          <w:rFonts w:ascii="Helvetica" w:hAnsi="Helvetica" w:cs="Helvetica"/>
          <w:color w:val="FF0000"/>
          <w:sz w:val="21"/>
          <w:szCs w:val="21"/>
        </w:rPr>
        <w:t>铁锂以及电解液材料六氟磷酸锂合计对于上游磷矿需求约</w:t>
      </w:r>
      <w:r w:rsidRPr="00847B8C">
        <w:rPr>
          <w:rFonts w:ascii="Helvetica" w:hAnsi="Helvetica" w:cs="Helvetica"/>
          <w:color w:val="FF0000"/>
          <w:sz w:val="21"/>
          <w:szCs w:val="21"/>
        </w:rPr>
        <w:t xml:space="preserve"> 788 </w:t>
      </w:r>
      <w:r w:rsidRPr="00847B8C">
        <w:rPr>
          <w:rFonts w:ascii="Helvetica" w:hAnsi="Helvetica" w:cs="Helvetica"/>
          <w:color w:val="FF0000"/>
          <w:sz w:val="21"/>
          <w:szCs w:val="21"/>
        </w:rPr>
        <w:t>万吨，约占</w:t>
      </w:r>
      <w:r w:rsidRPr="00847B8C">
        <w:rPr>
          <w:rFonts w:ascii="Helvetica" w:hAnsi="Helvetica" w:cs="Helvetica"/>
          <w:color w:val="FF0000"/>
          <w:sz w:val="21"/>
          <w:szCs w:val="21"/>
        </w:rPr>
        <w:t xml:space="preserve"> </w:t>
      </w:r>
      <w:r w:rsidRPr="00847B8C">
        <w:rPr>
          <w:rFonts w:ascii="Helvetica" w:hAnsi="Helvetica" w:cs="Helvetica"/>
          <w:color w:val="FF0000"/>
          <w:sz w:val="21"/>
          <w:szCs w:val="21"/>
        </w:rPr>
        <w:t>整体磷矿需求量的</w:t>
      </w:r>
      <w:r w:rsidRPr="00847B8C">
        <w:rPr>
          <w:rFonts w:ascii="Helvetica" w:hAnsi="Helvetica" w:cs="Helvetica"/>
          <w:color w:val="FF0000"/>
          <w:sz w:val="21"/>
          <w:szCs w:val="21"/>
        </w:rPr>
        <w:t xml:space="preserve"> 8%</w:t>
      </w:r>
      <w:r w:rsidRPr="00282A55">
        <w:rPr>
          <w:rFonts w:ascii="Helvetica" w:hAnsi="Helvetica" w:cs="Helvetica"/>
          <w:color w:val="33353C"/>
          <w:sz w:val="21"/>
          <w:szCs w:val="21"/>
        </w:rPr>
        <w:t>，而至</w:t>
      </w:r>
      <w:r w:rsidRPr="00282A55">
        <w:rPr>
          <w:rFonts w:ascii="Helvetica" w:hAnsi="Helvetica" w:cs="Helvetica"/>
          <w:color w:val="33353C"/>
          <w:sz w:val="21"/>
          <w:szCs w:val="21"/>
        </w:rPr>
        <w:t xml:space="preserve"> 2030 </w:t>
      </w:r>
      <w:r w:rsidRPr="00282A55">
        <w:rPr>
          <w:rFonts w:ascii="Helvetica" w:hAnsi="Helvetica" w:cs="Helvetica"/>
          <w:color w:val="33353C"/>
          <w:sz w:val="21"/>
          <w:szCs w:val="21"/>
        </w:rPr>
        <w:t>年，新能源材料对磷矿需求预计将超过</w:t>
      </w:r>
      <w:r w:rsidRPr="00282A55">
        <w:rPr>
          <w:rFonts w:ascii="Helvetica" w:hAnsi="Helvetica" w:cs="Helvetica"/>
          <w:color w:val="33353C"/>
          <w:sz w:val="21"/>
          <w:szCs w:val="21"/>
        </w:rPr>
        <w:t xml:space="preserve"> 1500 </w:t>
      </w:r>
      <w:r w:rsidRPr="00282A55">
        <w:rPr>
          <w:rFonts w:ascii="Helvetica" w:hAnsi="Helvetica" w:cs="Helvetica"/>
          <w:color w:val="33353C"/>
          <w:sz w:val="21"/>
          <w:szCs w:val="21"/>
        </w:rPr>
        <w:t>万吨，若磷矿未有大规模投产，</w:t>
      </w:r>
      <w:r w:rsidRPr="00847B8C">
        <w:rPr>
          <w:rFonts w:ascii="Helvetica" w:hAnsi="Helvetica" w:cs="Helvetica"/>
          <w:color w:val="FF0000"/>
          <w:sz w:val="21"/>
          <w:szCs w:val="21"/>
        </w:rPr>
        <w:t>则整体需求占比将达到</w:t>
      </w:r>
      <w:r w:rsidRPr="00847B8C">
        <w:rPr>
          <w:rFonts w:ascii="Helvetica" w:hAnsi="Helvetica" w:cs="Helvetica"/>
          <w:color w:val="FF0000"/>
          <w:sz w:val="21"/>
          <w:szCs w:val="21"/>
        </w:rPr>
        <w:t xml:space="preserve"> 15%</w:t>
      </w:r>
      <w:r w:rsidRPr="00282A55">
        <w:rPr>
          <w:rFonts w:ascii="Helvetica" w:hAnsi="Helvetica" w:cs="Helvetica"/>
          <w:color w:val="33353C"/>
          <w:sz w:val="21"/>
          <w:szCs w:val="21"/>
        </w:rPr>
        <w:t>。短期</w:t>
      </w:r>
      <w:r w:rsidRPr="00282A55">
        <w:rPr>
          <w:rFonts w:ascii="Helvetica" w:hAnsi="Helvetica" w:cs="Helvetica"/>
          <w:color w:val="33353C"/>
          <w:sz w:val="21"/>
          <w:szCs w:val="21"/>
        </w:rPr>
        <w:t xml:space="preserve"> </w:t>
      </w:r>
      <w:r w:rsidRPr="00282A55">
        <w:rPr>
          <w:rFonts w:ascii="Helvetica" w:hAnsi="Helvetica" w:cs="Helvetica"/>
          <w:color w:val="33353C"/>
          <w:sz w:val="21"/>
          <w:szCs w:val="21"/>
        </w:rPr>
        <w:t>看，今年新能源下游对于磷矿的需求量约占</w:t>
      </w:r>
      <w:r w:rsidRPr="00282A55">
        <w:rPr>
          <w:rFonts w:ascii="Helvetica" w:hAnsi="Helvetica" w:cs="Helvetica"/>
          <w:color w:val="33353C"/>
          <w:sz w:val="21"/>
          <w:szCs w:val="21"/>
        </w:rPr>
        <w:t xml:space="preserve"> 3%</w:t>
      </w:r>
      <w:r w:rsidRPr="00282A55">
        <w:rPr>
          <w:rFonts w:ascii="Helvetica" w:hAnsi="Helvetica" w:cs="Helvetica"/>
          <w:color w:val="33353C"/>
          <w:sz w:val="21"/>
          <w:szCs w:val="21"/>
        </w:rPr>
        <w:t>左右，影响相对有限，但</w:t>
      </w:r>
      <w:r w:rsidRPr="00282A55">
        <w:rPr>
          <w:rFonts w:ascii="Helvetica" w:hAnsi="Helvetica" w:cs="Helvetica"/>
          <w:color w:val="33353C"/>
          <w:sz w:val="21"/>
          <w:szCs w:val="21"/>
        </w:rPr>
        <w:t xml:space="preserve"> </w:t>
      </w:r>
      <w:r w:rsidRPr="00282A55">
        <w:rPr>
          <w:rFonts w:ascii="Helvetica" w:hAnsi="Helvetica" w:cs="Helvetica"/>
          <w:color w:val="33353C"/>
          <w:sz w:val="21"/>
          <w:szCs w:val="21"/>
        </w:rPr>
        <w:t>后期新能源的整体增速提升，边际增量预计将带来较大需求提振。</w:t>
      </w:r>
    </w:p>
    <w:sectPr w:rsidR="00282A55" w:rsidRPr="00282A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0B9" w:rsidRDefault="001300B9" w:rsidP="00697806">
      <w:r>
        <w:separator/>
      </w:r>
    </w:p>
  </w:endnote>
  <w:endnote w:type="continuationSeparator" w:id="0">
    <w:p w:rsidR="001300B9" w:rsidRDefault="001300B9" w:rsidP="00697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0B9" w:rsidRDefault="001300B9" w:rsidP="00697806">
      <w:r>
        <w:separator/>
      </w:r>
    </w:p>
  </w:footnote>
  <w:footnote w:type="continuationSeparator" w:id="0">
    <w:p w:rsidR="001300B9" w:rsidRDefault="001300B9" w:rsidP="00697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4019"/>
    <w:multiLevelType w:val="hybridMultilevel"/>
    <w:tmpl w:val="C8C6E25C"/>
    <w:lvl w:ilvl="0" w:tplc="4A6C87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BDB7468"/>
    <w:multiLevelType w:val="hybridMultilevel"/>
    <w:tmpl w:val="7E90CE6E"/>
    <w:lvl w:ilvl="0" w:tplc="46524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716"/>
    <w:rsid w:val="000016B1"/>
    <w:rsid w:val="000204A5"/>
    <w:rsid w:val="00026702"/>
    <w:rsid w:val="0004582A"/>
    <w:rsid w:val="00051EAF"/>
    <w:rsid w:val="00064E83"/>
    <w:rsid w:val="0007178B"/>
    <w:rsid w:val="00075950"/>
    <w:rsid w:val="000A6A45"/>
    <w:rsid w:val="000C55DC"/>
    <w:rsid w:val="000D1EEE"/>
    <w:rsid w:val="000D5081"/>
    <w:rsid w:val="000E4E5F"/>
    <w:rsid w:val="000F12BD"/>
    <w:rsid w:val="00114B2F"/>
    <w:rsid w:val="001300B9"/>
    <w:rsid w:val="00131287"/>
    <w:rsid w:val="001371D0"/>
    <w:rsid w:val="001A0058"/>
    <w:rsid w:val="001A036D"/>
    <w:rsid w:val="001B4DAA"/>
    <w:rsid w:val="001B5C7C"/>
    <w:rsid w:val="001C4072"/>
    <w:rsid w:val="001E08C4"/>
    <w:rsid w:val="001F770F"/>
    <w:rsid w:val="00201F83"/>
    <w:rsid w:val="00206A99"/>
    <w:rsid w:val="00214D4B"/>
    <w:rsid w:val="00250A3E"/>
    <w:rsid w:val="0026247D"/>
    <w:rsid w:val="00270866"/>
    <w:rsid w:val="002730B1"/>
    <w:rsid w:val="0027631A"/>
    <w:rsid w:val="0027646D"/>
    <w:rsid w:val="00282A55"/>
    <w:rsid w:val="00285E26"/>
    <w:rsid w:val="0029565F"/>
    <w:rsid w:val="00297716"/>
    <w:rsid w:val="002B18F5"/>
    <w:rsid w:val="002C0685"/>
    <w:rsid w:val="002C4573"/>
    <w:rsid w:val="002D308E"/>
    <w:rsid w:val="002D5328"/>
    <w:rsid w:val="002F3291"/>
    <w:rsid w:val="00301191"/>
    <w:rsid w:val="0031589A"/>
    <w:rsid w:val="0032636A"/>
    <w:rsid w:val="00342C09"/>
    <w:rsid w:val="00394005"/>
    <w:rsid w:val="003B159E"/>
    <w:rsid w:val="003E0F9A"/>
    <w:rsid w:val="003E2DD5"/>
    <w:rsid w:val="003F7876"/>
    <w:rsid w:val="00474EBA"/>
    <w:rsid w:val="0048793E"/>
    <w:rsid w:val="00487FD4"/>
    <w:rsid w:val="00490DAD"/>
    <w:rsid w:val="004E3DE8"/>
    <w:rsid w:val="004F05AC"/>
    <w:rsid w:val="004F36AC"/>
    <w:rsid w:val="0050168B"/>
    <w:rsid w:val="00506C51"/>
    <w:rsid w:val="00510E65"/>
    <w:rsid w:val="00512CBC"/>
    <w:rsid w:val="00545638"/>
    <w:rsid w:val="005475AE"/>
    <w:rsid w:val="00566365"/>
    <w:rsid w:val="005713D9"/>
    <w:rsid w:val="00580FFC"/>
    <w:rsid w:val="005B49EB"/>
    <w:rsid w:val="005C2C84"/>
    <w:rsid w:val="005D349C"/>
    <w:rsid w:val="005E7F7C"/>
    <w:rsid w:val="00611770"/>
    <w:rsid w:val="00615630"/>
    <w:rsid w:val="00626F03"/>
    <w:rsid w:val="006358D8"/>
    <w:rsid w:val="00640242"/>
    <w:rsid w:val="006571DF"/>
    <w:rsid w:val="00690A8F"/>
    <w:rsid w:val="00697806"/>
    <w:rsid w:val="00697D70"/>
    <w:rsid w:val="006C15CC"/>
    <w:rsid w:val="006D655B"/>
    <w:rsid w:val="006F02BB"/>
    <w:rsid w:val="007068DF"/>
    <w:rsid w:val="00721875"/>
    <w:rsid w:val="00784405"/>
    <w:rsid w:val="00793DFF"/>
    <w:rsid w:val="007979A3"/>
    <w:rsid w:val="007A71E5"/>
    <w:rsid w:val="007F0E8E"/>
    <w:rsid w:val="008219EE"/>
    <w:rsid w:val="008227BE"/>
    <w:rsid w:val="00847B8C"/>
    <w:rsid w:val="008576F9"/>
    <w:rsid w:val="008623E6"/>
    <w:rsid w:val="00866866"/>
    <w:rsid w:val="00866B18"/>
    <w:rsid w:val="0087031A"/>
    <w:rsid w:val="00874266"/>
    <w:rsid w:val="00892C49"/>
    <w:rsid w:val="00897D3E"/>
    <w:rsid w:val="0090172E"/>
    <w:rsid w:val="00942BA3"/>
    <w:rsid w:val="00945184"/>
    <w:rsid w:val="00977D3D"/>
    <w:rsid w:val="00985A15"/>
    <w:rsid w:val="00997E4F"/>
    <w:rsid w:val="009A0E73"/>
    <w:rsid w:val="009A43EB"/>
    <w:rsid w:val="009C32D8"/>
    <w:rsid w:val="009D257B"/>
    <w:rsid w:val="009E5A53"/>
    <w:rsid w:val="00A06321"/>
    <w:rsid w:val="00A14FAD"/>
    <w:rsid w:val="00A30086"/>
    <w:rsid w:val="00A36411"/>
    <w:rsid w:val="00A4004B"/>
    <w:rsid w:val="00A63D8A"/>
    <w:rsid w:val="00A865F7"/>
    <w:rsid w:val="00A950BD"/>
    <w:rsid w:val="00AA6851"/>
    <w:rsid w:val="00AA7DC8"/>
    <w:rsid w:val="00AC5A35"/>
    <w:rsid w:val="00B14851"/>
    <w:rsid w:val="00B33A54"/>
    <w:rsid w:val="00B62E72"/>
    <w:rsid w:val="00BA4136"/>
    <w:rsid w:val="00BA434C"/>
    <w:rsid w:val="00BA562A"/>
    <w:rsid w:val="00BC2285"/>
    <w:rsid w:val="00BC6050"/>
    <w:rsid w:val="00BD68E6"/>
    <w:rsid w:val="00BE2763"/>
    <w:rsid w:val="00BF20DA"/>
    <w:rsid w:val="00C04CE0"/>
    <w:rsid w:val="00C351C8"/>
    <w:rsid w:val="00C3692F"/>
    <w:rsid w:val="00C8368A"/>
    <w:rsid w:val="00C94D8E"/>
    <w:rsid w:val="00CA4A6E"/>
    <w:rsid w:val="00CD6D87"/>
    <w:rsid w:val="00D4271C"/>
    <w:rsid w:val="00D45B3D"/>
    <w:rsid w:val="00D66EE6"/>
    <w:rsid w:val="00D73046"/>
    <w:rsid w:val="00D8530E"/>
    <w:rsid w:val="00DA4C37"/>
    <w:rsid w:val="00DB0876"/>
    <w:rsid w:val="00DC02BB"/>
    <w:rsid w:val="00DC3B5A"/>
    <w:rsid w:val="00DD56DD"/>
    <w:rsid w:val="00DE07A2"/>
    <w:rsid w:val="00DE5451"/>
    <w:rsid w:val="00DF7F16"/>
    <w:rsid w:val="00E0472A"/>
    <w:rsid w:val="00E05D17"/>
    <w:rsid w:val="00E133C4"/>
    <w:rsid w:val="00E34DE0"/>
    <w:rsid w:val="00E62600"/>
    <w:rsid w:val="00E6640D"/>
    <w:rsid w:val="00E67A14"/>
    <w:rsid w:val="00E941A6"/>
    <w:rsid w:val="00EA0204"/>
    <w:rsid w:val="00EA7CFD"/>
    <w:rsid w:val="00ED42B6"/>
    <w:rsid w:val="00ED47DF"/>
    <w:rsid w:val="00F037E8"/>
    <w:rsid w:val="00F06EB3"/>
    <w:rsid w:val="00F20F09"/>
    <w:rsid w:val="00F3241B"/>
    <w:rsid w:val="00F32F75"/>
    <w:rsid w:val="00F50E1D"/>
    <w:rsid w:val="00F708BE"/>
    <w:rsid w:val="00F737B5"/>
    <w:rsid w:val="00F803C8"/>
    <w:rsid w:val="00F83C36"/>
    <w:rsid w:val="00F86F03"/>
    <w:rsid w:val="00FC336C"/>
    <w:rsid w:val="00FD238D"/>
    <w:rsid w:val="00FE3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C00B16-7872-45B8-ABC9-6671F99A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9771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803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03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7716"/>
    <w:rPr>
      <w:b/>
      <w:bCs/>
      <w:kern w:val="44"/>
      <w:sz w:val="44"/>
      <w:szCs w:val="44"/>
    </w:rPr>
  </w:style>
  <w:style w:type="paragraph" w:styleId="a3">
    <w:name w:val="Normal (Web)"/>
    <w:basedOn w:val="a"/>
    <w:uiPriority w:val="99"/>
    <w:unhideWhenUsed/>
    <w:rsid w:val="0029771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6978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97806"/>
    <w:rPr>
      <w:sz w:val="18"/>
      <w:szCs w:val="18"/>
    </w:rPr>
  </w:style>
  <w:style w:type="paragraph" w:styleId="a5">
    <w:name w:val="footer"/>
    <w:basedOn w:val="a"/>
    <w:link w:val="Char0"/>
    <w:uiPriority w:val="99"/>
    <w:unhideWhenUsed/>
    <w:rsid w:val="00697806"/>
    <w:pPr>
      <w:tabs>
        <w:tab w:val="center" w:pos="4153"/>
        <w:tab w:val="right" w:pos="8306"/>
      </w:tabs>
      <w:snapToGrid w:val="0"/>
      <w:jc w:val="left"/>
    </w:pPr>
    <w:rPr>
      <w:sz w:val="18"/>
      <w:szCs w:val="18"/>
    </w:rPr>
  </w:style>
  <w:style w:type="character" w:customStyle="1" w:styleId="Char0">
    <w:name w:val="页脚 Char"/>
    <w:basedOn w:val="a0"/>
    <w:link w:val="a5"/>
    <w:uiPriority w:val="99"/>
    <w:rsid w:val="00697806"/>
    <w:rPr>
      <w:sz w:val="18"/>
      <w:szCs w:val="18"/>
    </w:rPr>
  </w:style>
  <w:style w:type="table" w:styleId="a6">
    <w:name w:val="Table Grid"/>
    <w:basedOn w:val="a1"/>
    <w:uiPriority w:val="39"/>
    <w:rsid w:val="004F3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803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803C8"/>
    <w:rPr>
      <w:b/>
      <w:bCs/>
      <w:sz w:val="32"/>
      <w:szCs w:val="32"/>
    </w:rPr>
  </w:style>
  <w:style w:type="paragraph" w:styleId="a7">
    <w:name w:val="List Paragraph"/>
    <w:basedOn w:val="a"/>
    <w:uiPriority w:val="34"/>
    <w:qFormat/>
    <w:rsid w:val="00866866"/>
    <w:pPr>
      <w:ind w:firstLineChars="200" w:firstLine="420"/>
    </w:pPr>
  </w:style>
  <w:style w:type="character" w:customStyle="1" w:styleId="fontstyle01">
    <w:name w:val="fontstyle01"/>
    <w:basedOn w:val="a0"/>
    <w:rsid w:val="00A06321"/>
    <w:rPr>
      <w:rFonts w:ascii="宋体" w:eastAsia="宋体" w:hAnsi="宋体" w:hint="eastAsia"/>
      <w:b w:val="0"/>
      <w:bCs w:val="0"/>
      <w:i w:val="0"/>
      <w:iCs w:val="0"/>
      <w:color w:val="000000"/>
      <w:sz w:val="22"/>
      <w:szCs w:val="22"/>
    </w:rPr>
  </w:style>
  <w:style w:type="character" w:customStyle="1" w:styleId="fontstyle11">
    <w:name w:val="fontstyle11"/>
    <w:basedOn w:val="a0"/>
    <w:rsid w:val="00A06321"/>
    <w:rPr>
      <w:rFonts w:ascii="Times New Roman" w:hAnsi="Times New Roman" w:cs="Times New Roman" w:hint="default"/>
      <w:b w:val="0"/>
      <w:bCs w:val="0"/>
      <w:i w:val="0"/>
      <w:iCs w:val="0"/>
      <w:color w:val="000000"/>
      <w:sz w:val="22"/>
      <w:szCs w:val="22"/>
    </w:rPr>
  </w:style>
  <w:style w:type="character" w:styleId="a8">
    <w:name w:val="Hyperlink"/>
    <w:basedOn w:val="a0"/>
    <w:uiPriority w:val="99"/>
    <w:unhideWhenUsed/>
    <w:rsid w:val="00B14851"/>
    <w:rPr>
      <w:color w:val="0000FF"/>
      <w:u w:val="single"/>
    </w:rPr>
  </w:style>
  <w:style w:type="character" w:styleId="a9">
    <w:name w:val="FollowedHyperlink"/>
    <w:basedOn w:val="a0"/>
    <w:uiPriority w:val="99"/>
    <w:semiHidden/>
    <w:unhideWhenUsed/>
    <w:rsid w:val="00C836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977101">
      <w:bodyDiv w:val="1"/>
      <w:marLeft w:val="0"/>
      <w:marRight w:val="0"/>
      <w:marTop w:val="0"/>
      <w:marBottom w:val="0"/>
      <w:divBdr>
        <w:top w:val="none" w:sz="0" w:space="0" w:color="auto"/>
        <w:left w:val="none" w:sz="0" w:space="0" w:color="auto"/>
        <w:bottom w:val="none" w:sz="0" w:space="0" w:color="auto"/>
        <w:right w:val="none" w:sz="0" w:space="0" w:color="auto"/>
      </w:divBdr>
    </w:div>
    <w:div w:id="1173645742">
      <w:bodyDiv w:val="1"/>
      <w:marLeft w:val="0"/>
      <w:marRight w:val="0"/>
      <w:marTop w:val="0"/>
      <w:marBottom w:val="0"/>
      <w:divBdr>
        <w:top w:val="none" w:sz="0" w:space="0" w:color="auto"/>
        <w:left w:val="none" w:sz="0" w:space="0" w:color="auto"/>
        <w:bottom w:val="none" w:sz="0" w:space="0" w:color="auto"/>
        <w:right w:val="none" w:sz="0" w:space="0" w:color="auto"/>
      </w:divBdr>
    </w:div>
    <w:div w:id="1220937038">
      <w:bodyDiv w:val="1"/>
      <w:marLeft w:val="0"/>
      <w:marRight w:val="0"/>
      <w:marTop w:val="0"/>
      <w:marBottom w:val="0"/>
      <w:divBdr>
        <w:top w:val="none" w:sz="0" w:space="0" w:color="auto"/>
        <w:left w:val="none" w:sz="0" w:space="0" w:color="auto"/>
        <w:bottom w:val="none" w:sz="0" w:space="0" w:color="auto"/>
        <w:right w:val="none" w:sz="0" w:space="0" w:color="auto"/>
      </w:divBdr>
    </w:div>
    <w:div w:id="1675762460">
      <w:bodyDiv w:val="1"/>
      <w:marLeft w:val="0"/>
      <w:marRight w:val="0"/>
      <w:marTop w:val="0"/>
      <w:marBottom w:val="0"/>
      <w:divBdr>
        <w:top w:val="none" w:sz="0" w:space="0" w:color="auto"/>
        <w:left w:val="none" w:sz="0" w:space="0" w:color="auto"/>
        <w:bottom w:val="none" w:sz="0" w:space="0" w:color="auto"/>
        <w:right w:val="none" w:sz="0" w:space="0" w:color="auto"/>
      </w:divBdr>
      <w:divsChild>
        <w:div w:id="517813418">
          <w:marLeft w:val="0"/>
          <w:marRight w:val="0"/>
          <w:marTop w:val="0"/>
          <w:marBottom w:val="0"/>
          <w:divBdr>
            <w:top w:val="none" w:sz="0" w:space="0" w:color="auto"/>
            <w:left w:val="none" w:sz="0" w:space="0" w:color="auto"/>
            <w:bottom w:val="none" w:sz="0" w:space="0" w:color="auto"/>
            <w:right w:val="none" w:sz="0" w:space="0" w:color="auto"/>
          </w:divBdr>
          <w:divsChild>
            <w:div w:id="1394499872">
              <w:marLeft w:val="0"/>
              <w:marRight w:val="0"/>
              <w:marTop w:val="0"/>
              <w:marBottom w:val="0"/>
              <w:divBdr>
                <w:top w:val="none" w:sz="0" w:space="0" w:color="auto"/>
                <w:left w:val="none" w:sz="0" w:space="0" w:color="auto"/>
                <w:bottom w:val="none" w:sz="0" w:space="0" w:color="auto"/>
                <w:right w:val="none" w:sz="0" w:space="0" w:color="auto"/>
              </w:divBdr>
              <w:divsChild>
                <w:div w:id="12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20793">
      <w:bodyDiv w:val="1"/>
      <w:marLeft w:val="0"/>
      <w:marRight w:val="0"/>
      <w:marTop w:val="0"/>
      <w:marBottom w:val="0"/>
      <w:divBdr>
        <w:top w:val="none" w:sz="0" w:space="0" w:color="auto"/>
        <w:left w:val="none" w:sz="0" w:space="0" w:color="auto"/>
        <w:bottom w:val="none" w:sz="0" w:space="0" w:color="auto"/>
        <w:right w:val="none" w:sz="0" w:space="0" w:color="auto"/>
      </w:divBdr>
    </w:div>
    <w:div w:id="1842239246">
      <w:bodyDiv w:val="1"/>
      <w:marLeft w:val="0"/>
      <w:marRight w:val="0"/>
      <w:marTop w:val="0"/>
      <w:marBottom w:val="0"/>
      <w:divBdr>
        <w:top w:val="none" w:sz="0" w:space="0" w:color="auto"/>
        <w:left w:val="none" w:sz="0" w:space="0" w:color="auto"/>
        <w:bottom w:val="none" w:sz="0" w:space="0" w:color="auto"/>
        <w:right w:val="none" w:sz="0" w:space="0" w:color="auto"/>
      </w:divBdr>
    </w:div>
    <w:div w:id="2103724070">
      <w:bodyDiv w:val="1"/>
      <w:marLeft w:val="0"/>
      <w:marRight w:val="0"/>
      <w:marTop w:val="0"/>
      <w:marBottom w:val="0"/>
      <w:divBdr>
        <w:top w:val="none" w:sz="0" w:space="0" w:color="auto"/>
        <w:left w:val="none" w:sz="0" w:space="0" w:color="auto"/>
        <w:bottom w:val="none" w:sz="0" w:space="0" w:color="auto"/>
        <w:right w:val="none" w:sz="0" w:space="0" w:color="auto"/>
      </w:divBdr>
      <w:divsChild>
        <w:div w:id="1708682064">
          <w:marLeft w:val="0"/>
          <w:marRight w:val="0"/>
          <w:marTop w:val="0"/>
          <w:marBottom w:val="0"/>
          <w:divBdr>
            <w:top w:val="none" w:sz="0" w:space="0" w:color="auto"/>
            <w:left w:val="none" w:sz="0" w:space="0" w:color="auto"/>
            <w:bottom w:val="none" w:sz="0" w:space="0" w:color="auto"/>
            <w:right w:val="none" w:sz="0" w:space="0" w:color="auto"/>
          </w:divBdr>
          <w:divsChild>
            <w:div w:id="671762546">
              <w:marLeft w:val="0"/>
              <w:marRight w:val="0"/>
              <w:marTop w:val="0"/>
              <w:marBottom w:val="0"/>
              <w:divBdr>
                <w:top w:val="none" w:sz="0" w:space="0" w:color="auto"/>
                <w:left w:val="none" w:sz="0" w:space="0" w:color="auto"/>
                <w:bottom w:val="none" w:sz="0" w:space="0" w:color="auto"/>
                <w:right w:val="none" w:sz="0" w:space="0" w:color="auto"/>
              </w:divBdr>
              <w:divsChild>
                <w:div w:id="18050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hyperlink" Target="https://xueqiu.com/S/SZ002895?from=status_stock_match" TargetMode="External"/><Relationship Id="rId26" Type="http://schemas.openxmlformats.org/officeDocument/2006/relationships/hyperlink" Target="https://xueqiu.com/S/SH600596?from=status_stock_match" TargetMode="External"/><Relationship Id="rId3" Type="http://schemas.openxmlformats.org/officeDocument/2006/relationships/settings" Target="settings.xml"/><Relationship Id="rId21" Type="http://schemas.openxmlformats.org/officeDocument/2006/relationships/hyperlink" Target="https://xueqiu.com/S/SZ002539?from=status_stock_match" TargetMode="External"/><Relationship Id="rId7" Type="http://schemas.openxmlformats.org/officeDocument/2006/relationships/image" Target="media/image1.emf"/><Relationship Id="rId12" Type="http://schemas.openxmlformats.org/officeDocument/2006/relationships/image" Target="media/image4.jpeg"/><Relationship Id="rId17" Type="http://schemas.openxmlformats.org/officeDocument/2006/relationships/hyperlink" Target="https://xueqiu.com/S/SH600096?from=status_stock_match" TargetMode="External"/><Relationship Id="rId25" Type="http://schemas.openxmlformats.org/officeDocument/2006/relationships/hyperlink" Target="https://xueqiu.com/S/SH600389?from=status_stock_match" TargetMode="External"/><Relationship Id="rId2" Type="http://schemas.openxmlformats.org/officeDocument/2006/relationships/styles" Target="styles.xml"/><Relationship Id="rId16" Type="http://schemas.openxmlformats.org/officeDocument/2006/relationships/hyperlink" Target="https://xueqiu.com/S/SH600141?from=status_stock_match" TargetMode="External"/><Relationship Id="rId20" Type="http://schemas.openxmlformats.org/officeDocument/2006/relationships/hyperlink" Target="https://xueqiu.com/S/SH600078?from=status_stock_match" TargetMode="External"/><Relationship Id="rId29" Type="http://schemas.openxmlformats.org/officeDocument/2006/relationships/hyperlink" Target="https://xueqiu.com/S/SH000941?from=status_stock_mat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xueqiu.com/S/SZ000422?from=status_stock_match"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xueqiu.com/S/SZ002538?from=status_stock_match" TargetMode="External"/><Relationship Id="rId28" Type="http://schemas.openxmlformats.org/officeDocument/2006/relationships/hyperlink" Target="https://xueqiu.com/S/SH000941?from=status_stock_match" TargetMode="External"/><Relationship Id="rId10" Type="http://schemas.openxmlformats.org/officeDocument/2006/relationships/image" Target="media/image2.png"/><Relationship Id="rId19" Type="http://schemas.openxmlformats.org/officeDocument/2006/relationships/hyperlink" Target="https://xueqiu.com/S/SH600610?from=status_stock_match"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xueqiu.com/9508834377/224451076" TargetMode="External"/><Relationship Id="rId14" Type="http://schemas.openxmlformats.org/officeDocument/2006/relationships/image" Target="media/image6.jpeg"/><Relationship Id="rId22" Type="http://schemas.openxmlformats.org/officeDocument/2006/relationships/hyperlink" Target="https://xueqiu.com/S/SZ000902?from=status_stock_match" TargetMode="External"/><Relationship Id="rId27" Type="http://schemas.openxmlformats.org/officeDocument/2006/relationships/hyperlink" Target="https://xueqiu.com/S/SH000941?from=status_stock_match"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4983</TotalTime>
  <Pages>7</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149</cp:revision>
  <dcterms:created xsi:type="dcterms:W3CDTF">2020-03-22T13:24:00Z</dcterms:created>
  <dcterms:modified xsi:type="dcterms:W3CDTF">2022-07-05T23:27:00Z</dcterms:modified>
</cp:coreProperties>
</file>