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4E1E38" w:rsidP="00297716">
      <w:pPr>
        <w:pStyle w:val="1"/>
      </w:pPr>
      <w:r>
        <w:rPr>
          <w:rFonts w:hint="eastAsia"/>
        </w:rPr>
        <w:t>建筑玻璃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151.75pt" o:ole="">
            <v:imagedata r:id="rId7" o:title=""/>
          </v:shape>
          <o:OLEObject Type="Embed" ProgID="Visio.Drawing.11" ShapeID="_x0000_i1025" DrawAspect="Content" ObjectID="_1696134887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632FC0" w:rsidRDefault="00632FC0" w:rsidP="00F803C8"/>
    <w:p w:rsidR="00CC0BCA" w:rsidRDefault="00CC0BCA" w:rsidP="00F803C8"/>
    <w:p w:rsidR="00CC0BCA" w:rsidRDefault="004E1E38" w:rsidP="00F803C8">
      <w:r>
        <w:rPr>
          <w:rFonts w:hint="eastAsia"/>
        </w:rPr>
        <w:t>比较</w:t>
      </w:r>
      <w:r>
        <w:t>详细的介绍玻璃，特别是浮法玻璃的知识：</w:t>
      </w:r>
    </w:p>
    <w:p w:rsidR="004E1E38" w:rsidRDefault="004E1E38" w:rsidP="00F803C8">
      <w:hyperlink r:id="rId9" w:history="1">
        <w:r w:rsidRPr="00F85A7A">
          <w:rPr>
            <w:rStyle w:val="a8"/>
          </w:rPr>
          <w:t>https://xueqiu.com/6246745177/179148978</w:t>
        </w:r>
      </w:hyperlink>
    </w:p>
    <w:p w:rsidR="004E1E38" w:rsidRPr="004E1E38" w:rsidRDefault="004E1E38" w:rsidP="00F803C8">
      <w:pPr>
        <w:rPr>
          <w:rFonts w:hint="eastAsia"/>
        </w:rPr>
      </w:pPr>
    </w:p>
    <w:p w:rsidR="00CC0BCA" w:rsidRDefault="00CC0BCA" w:rsidP="00F803C8"/>
    <w:p w:rsidR="00C0219E" w:rsidRDefault="00C0219E" w:rsidP="00F803C8"/>
    <w:p w:rsidR="00C0219E" w:rsidRDefault="00C0219E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D2290B" w:rsidRDefault="00D2290B" w:rsidP="00F9070E"/>
    <w:p w:rsidR="00D2290B" w:rsidRPr="00F9070E" w:rsidRDefault="00D2290B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市场结构</w:t>
      </w:r>
      <w:r>
        <w:t>分析</w:t>
      </w:r>
    </w:p>
    <w:p w:rsidR="00FD1BEB" w:rsidRDefault="00081F13" w:rsidP="00F9070E">
      <w:r>
        <w:rPr>
          <w:noProof/>
        </w:rPr>
        <w:drawing>
          <wp:inline distT="0" distB="0" distL="0" distR="0">
            <wp:extent cx="5274310" cy="2409129"/>
            <wp:effectExtent l="0" t="0" r="2540" b="0"/>
            <wp:docPr id="2" name="图片 2" descr="https://xqimg.imedao.com/17937bfcefb1f8f13fed87a3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937bfcefb1f8f13fed87a3.png!8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07" w:rsidRDefault="00131C07" w:rsidP="00F9070E"/>
    <w:p w:rsidR="00E579BC" w:rsidRDefault="00E579BC" w:rsidP="00F9070E"/>
    <w:p w:rsidR="00E579BC" w:rsidRDefault="00E579BC" w:rsidP="00F907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8996"/>
            <wp:effectExtent l="0" t="0" r="2540" b="0"/>
            <wp:docPr id="3" name="图片 3" descr="https://xqimg.imedao.com/1793a8f9c4a1ff733fac943c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93a8f9c4a1ff733fac943c.png!8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BC" w:rsidRPr="00F9070E" w:rsidRDefault="00E579BC" w:rsidP="00F9070E">
      <w:pPr>
        <w:rPr>
          <w:rFonts w:hint="eastAsia"/>
        </w:rPr>
      </w:pP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641377" w:rsidRDefault="00641377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EE7F39" w:rsidRDefault="00EE7F39" w:rsidP="00EE7F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rFonts w:ascii="Helvetica" w:hAnsi="Helvetica" w:cs="Helvetica"/>
          <w:color w:val="33353C"/>
          <w:sz w:val="27"/>
          <w:szCs w:val="27"/>
        </w:rPr>
        <w:t>1</w:t>
      </w:r>
      <w:r>
        <w:rPr>
          <w:rFonts w:ascii="Helvetica" w:hAnsi="Helvetica" w:cs="Helvetica"/>
          <w:color w:val="33353C"/>
          <w:sz w:val="27"/>
          <w:szCs w:val="27"/>
        </w:rPr>
        <w:t>）中国已经在光伏玻璃占据了绝对的行业地位，</w:t>
      </w:r>
      <w:r>
        <w:rPr>
          <w:rFonts w:ascii="Helvetica" w:hAnsi="Helvetica" w:cs="Helvetica"/>
          <w:color w:val="33353C"/>
          <w:sz w:val="27"/>
          <w:szCs w:val="27"/>
        </w:rPr>
        <w:t>2019</w:t>
      </w:r>
      <w:r>
        <w:rPr>
          <w:rFonts w:ascii="Helvetica" w:hAnsi="Helvetica" w:cs="Helvetica"/>
          <w:color w:val="33353C"/>
          <w:sz w:val="27"/>
          <w:szCs w:val="27"/>
        </w:rPr>
        <w:t>年中国光伏玻璃产量占全球总产量的</w:t>
      </w:r>
      <w:r>
        <w:rPr>
          <w:rFonts w:ascii="Helvetica" w:hAnsi="Helvetica" w:cs="Helvetica"/>
          <w:color w:val="33353C"/>
          <w:sz w:val="27"/>
          <w:szCs w:val="27"/>
        </w:rPr>
        <w:t>90%</w:t>
      </w:r>
      <w:r>
        <w:rPr>
          <w:rFonts w:ascii="Helvetica" w:hAnsi="Helvetica" w:cs="Helvetica"/>
          <w:color w:val="33353C"/>
          <w:sz w:val="27"/>
          <w:szCs w:val="27"/>
        </w:rPr>
        <w:t>。而主要的企业是</w:t>
      </w:r>
      <w:hyperlink r:id="rId12" w:history="1">
        <w:r>
          <w:rPr>
            <w:rStyle w:val="a8"/>
            <w:rFonts w:ascii="Helvetica" w:hAnsi="Helvetica" w:cs="Helvetica"/>
            <w:sz w:val="27"/>
            <w:szCs w:val="27"/>
          </w:rPr>
          <w:t>信义光能</w:t>
        </w:r>
      </w:hyperlink>
      <w:r>
        <w:rPr>
          <w:rFonts w:ascii="Helvetica" w:hAnsi="Helvetica" w:cs="Helvetica"/>
          <w:color w:val="33353C"/>
          <w:sz w:val="27"/>
          <w:szCs w:val="27"/>
        </w:rPr>
        <w:t>和</w:t>
      </w:r>
      <w:hyperlink r:id="rId13" w:history="1">
        <w:r>
          <w:rPr>
            <w:rStyle w:val="a8"/>
            <w:rFonts w:ascii="Helvetica" w:hAnsi="Helvetica" w:cs="Helvetica"/>
            <w:sz w:val="27"/>
            <w:szCs w:val="27"/>
          </w:rPr>
          <w:t>福莱特</w:t>
        </w:r>
      </w:hyperlink>
      <w:r>
        <w:rPr>
          <w:rFonts w:ascii="Helvetica" w:hAnsi="Helvetica" w:cs="Helvetica"/>
          <w:color w:val="33353C"/>
          <w:sz w:val="27"/>
          <w:szCs w:val="27"/>
        </w:rPr>
        <w:t>。这两家的市占率（</w:t>
      </w:r>
      <w:r>
        <w:rPr>
          <w:rFonts w:ascii="Helvetica" w:hAnsi="Helvetica" w:cs="Helvetica"/>
          <w:color w:val="33353C"/>
          <w:sz w:val="27"/>
          <w:szCs w:val="27"/>
        </w:rPr>
        <w:t>CR2</w:t>
      </w:r>
      <w:r>
        <w:rPr>
          <w:rFonts w:ascii="Helvetica" w:hAnsi="Helvetica" w:cs="Helvetica"/>
          <w:color w:val="33353C"/>
          <w:sz w:val="27"/>
          <w:szCs w:val="27"/>
        </w:rPr>
        <w:t>）已经</w:t>
      </w:r>
      <w:r>
        <w:rPr>
          <w:rFonts w:ascii="Helvetica" w:hAnsi="Helvetica" w:cs="Helvetica"/>
          <w:color w:val="33353C"/>
          <w:sz w:val="27"/>
          <w:szCs w:val="27"/>
        </w:rPr>
        <w:t>50%</w:t>
      </w:r>
      <w:r>
        <w:rPr>
          <w:rFonts w:ascii="Helvetica" w:hAnsi="Helvetica" w:cs="Helvetica"/>
          <w:color w:val="33353C"/>
          <w:sz w:val="27"/>
          <w:szCs w:val="27"/>
        </w:rPr>
        <w:t>了。第二梯队还有</w:t>
      </w:r>
      <w:hyperlink r:id="rId14" w:history="1">
        <w:r>
          <w:rPr>
            <w:rStyle w:val="a8"/>
            <w:rFonts w:ascii="Helvetica" w:hAnsi="Helvetica" w:cs="Helvetica"/>
            <w:sz w:val="27"/>
            <w:szCs w:val="27"/>
          </w:rPr>
          <w:t>彩虹新能源</w:t>
        </w:r>
      </w:hyperlink>
      <w:r>
        <w:rPr>
          <w:rFonts w:ascii="Helvetica" w:hAnsi="Helvetica" w:cs="Helvetica"/>
          <w:color w:val="33353C"/>
          <w:sz w:val="27"/>
          <w:szCs w:val="27"/>
        </w:rPr>
        <w:t>、南玻、中建材等。目前国内受控于环保因素，以及投资规模大，周期</w:t>
      </w:r>
      <w:r>
        <w:rPr>
          <w:rFonts w:ascii="Helvetica" w:hAnsi="Helvetica" w:cs="Helvetica"/>
          <w:color w:val="33353C"/>
          <w:sz w:val="27"/>
          <w:szCs w:val="27"/>
        </w:rPr>
        <w:lastRenderedPageBreak/>
        <w:t>长，所以短期再新增的产能主要依靠前期头部企业的扩建。目前主要的分布如下：</w:t>
      </w:r>
    </w:p>
    <w:p w:rsidR="00EE7F39" w:rsidRDefault="00EE7F39" w:rsidP="00EE7F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rFonts w:ascii="Helvetica" w:hAnsi="Helvetica" w:cs="Helvetica"/>
          <w:noProof/>
          <w:color w:val="33353C"/>
          <w:sz w:val="27"/>
          <w:szCs w:val="27"/>
        </w:rPr>
        <w:drawing>
          <wp:inline distT="0" distB="0" distL="0" distR="0">
            <wp:extent cx="5465445" cy="2039620"/>
            <wp:effectExtent l="0" t="0" r="1905" b="0"/>
            <wp:docPr id="11" name="图片 11" descr="https://xqimg.imedao.com/17937c05cf61f9443fd4a4fc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7937c05cf61f9443fd4a4fc.png!8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39" w:rsidRDefault="00EE7F39" w:rsidP="00EE7F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rFonts w:ascii="Helvetica" w:hAnsi="Helvetica" w:cs="Helvetica"/>
          <w:color w:val="33353C"/>
          <w:sz w:val="27"/>
          <w:szCs w:val="27"/>
        </w:rPr>
        <w:t>2</w:t>
      </w:r>
      <w:r>
        <w:rPr>
          <w:rFonts w:ascii="Helvetica" w:hAnsi="Helvetica" w:cs="Helvetica"/>
          <w:color w:val="33353C"/>
          <w:sz w:val="27"/>
          <w:szCs w:val="27"/>
        </w:rPr>
        <w:t>）浮法玻璃的主要企业国内相对比较分散，市场集中度还不高，</w:t>
      </w:r>
      <w:r>
        <w:rPr>
          <w:rFonts w:ascii="Helvetica" w:hAnsi="Helvetica" w:cs="Helvetica"/>
          <w:color w:val="33353C"/>
          <w:sz w:val="27"/>
          <w:szCs w:val="27"/>
        </w:rPr>
        <w:t>CR2</w:t>
      </w:r>
      <w:r>
        <w:rPr>
          <w:rFonts w:ascii="Helvetica" w:hAnsi="Helvetica" w:cs="Helvetica"/>
          <w:color w:val="33353C"/>
          <w:sz w:val="27"/>
          <w:szCs w:val="27"/>
        </w:rPr>
        <w:t>只有</w:t>
      </w:r>
      <w:r>
        <w:rPr>
          <w:rFonts w:ascii="Helvetica" w:hAnsi="Helvetica" w:cs="Helvetica"/>
          <w:color w:val="33353C"/>
          <w:sz w:val="27"/>
          <w:szCs w:val="27"/>
        </w:rPr>
        <w:t>20%</w:t>
      </w:r>
      <w:r>
        <w:rPr>
          <w:rFonts w:ascii="Helvetica" w:hAnsi="Helvetica" w:cs="Helvetica"/>
          <w:color w:val="33353C"/>
          <w:sz w:val="27"/>
          <w:szCs w:val="27"/>
        </w:rPr>
        <w:t>左右。目前头部企业主要是</w:t>
      </w:r>
      <w:hyperlink r:id="rId16" w:history="1">
        <w:r>
          <w:rPr>
            <w:rStyle w:val="a8"/>
            <w:rFonts w:ascii="Helvetica" w:hAnsi="Helvetica" w:cs="Helvetica"/>
            <w:sz w:val="27"/>
            <w:szCs w:val="27"/>
          </w:rPr>
          <w:t>旗滨集团</w:t>
        </w:r>
      </w:hyperlink>
      <w:r>
        <w:rPr>
          <w:rFonts w:ascii="Helvetica" w:hAnsi="Helvetica" w:cs="Helvetica"/>
          <w:color w:val="33353C"/>
          <w:sz w:val="27"/>
          <w:szCs w:val="27"/>
        </w:rPr>
        <w:t>、</w:t>
      </w:r>
      <w:hyperlink r:id="rId17" w:history="1">
        <w:r>
          <w:rPr>
            <w:rStyle w:val="a8"/>
            <w:rFonts w:ascii="Helvetica" w:hAnsi="Helvetica" w:cs="Helvetica"/>
            <w:sz w:val="27"/>
            <w:szCs w:val="27"/>
          </w:rPr>
          <w:t>信义玻璃</w:t>
        </w:r>
      </w:hyperlink>
      <w:r>
        <w:rPr>
          <w:rFonts w:ascii="Helvetica" w:hAnsi="Helvetica" w:cs="Helvetica"/>
          <w:color w:val="33353C"/>
          <w:sz w:val="27"/>
          <w:szCs w:val="27"/>
        </w:rPr>
        <w:t>（</w:t>
      </w:r>
      <w:hyperlink r:id="rId18" w:history="1">
        <w:r>
          <w:rPr>
            <w:rStyle w:val="a8"/>
            <w:rFonts w:ascii="Helvetica" w:hAnsi="Helvetica" w:cs="Helvetica"/>
            <w:sz w:val="27"/>
            <w:szCs w:val="27"/>
          </w:rPr>
          <w:t>信义光能</w:t>
        </w:r>
      </w:hyperlink>
      <w:r>
        <w:rPr>
          <w:rFonts w:ascii="Helvetica" w:hAnsi="Helvetica" w:cs="Helvetica"/>
          <w:color w:val="33353C"/>
          <w:sz w:val="27"/>
          <w:szCs w:val="27"/>
        </w:rPr>
        <w:t>是光伏玻璃）。主要分布如下：</w:t>
      </w:r>
    </w:p>
    <w:p w:rsidR="00EE7F39" w:rsidRDefault="00EE7F39" w:rsidP="00EE7F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rFonts w:ascii="Helvetica" w:hAnsi="Helvetica" w:cs="Helvetica"/>
          <w:noProof/>
          <w:color w:val="33353C"/>
          <w:sz w:val="27"/>
          <w:szCs w:val="27"/>
        </w:rPr>
        <w:drawing>
          <wp:inline distT="0" distB="0" distL="0" distR="0">
            <wp:extent cx="5535930" cy="2778125"/>
            <wp:effectExtent l="0" t="0" r="7620" b="3175"/>
            <wp:docPr id="10" name="图片 10" descr="https://xqimg.imedao.com/17937c0e41a1fa983fefd00f.pn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xqimg.imedao.com/17937c0e41a1fa983fefd00f.png!8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39" w:rsidRDefault="00EE7F39" w:rsidP="00EE7F39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rFonts w:ascii="Helvetica" w:hAnsi="Helvetica" w:cs="Helvetica"/>
          <w:color w:val="33353C"/>
          <w:sz w:val="27"/>
          <w:szCs w:val="27"/>
        </w:rPr>
        <w:br/>
      </w:r>
      <w:r>
        <w:rPr>
          <w:rFonts w:ascii="Helvetica" w:hAnsi="Helvetica" w:cs="Helvetica"/>
          <w:color w:val="33353C"/>
          <w:sz w:val="27"/>
          <w:szCs w:val="27"/>
        </w:rPr>
        <w:br/>
      </w:r>
      <w:bookmarkStart w:id="0" w:name="_GoBack"/>
      <w:bookmarkEnd w:id="0"/>
    </w:p>
    <w:p w:rsidR="00EE7F39" w:rsidRDefault="00EE7F39" w:rsidP="00F803C8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33353C"/>
          <w:sz w:val="27"/>
          <w:szCs w:val="27"/>
        </w:rPr>
      </w:pPr>
    </w:p>
    <w:p w:rsidR="000F6900" w:rsidRDefault="000F69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D43" w:rsidRDefault="00CE1D43" w:rsidP="00697806">
      <w:r>
        <w:separator/>
      </w:r>
    </w:p>
  </w:endnote>
  <w:endnote w:type="continuationSeparator" w:id="0">
    <w:p w:rsidR="00CE1D43" w:rsidRDefault="00CE1D43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D43" w:rsidRDefault="00CE1D43" w:rsidP="00697806">
      <w:r>
        <w:separator/>
      </w:r>
    </w:p>
  </w:footnote>
  <w:footnote w:type="continuationSeparator" w:id="0">
    <w:p w:rsidR="00CE1D43" w:rsidRDefault="00CE1D43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65531"/>
    <w:rsid w:val="0007001E"/>
    <w:rsid w:val="0007178B"/>
    <w:rsid w:val="00075950"/>
    <w:rsid w:val="00081F13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A0058"/>
    <w:rsid w:val="001A036D"/>
    <w:rsid w:val="001B5C7C"/>
    <w:rsid w:val="001C4072"/>
    <w:rsid w:val="001E08C4"/>
    <w:rsid w:val="001F770F"/>
    <w:rsid w:val="00201F83"/>
    <w:rsid w:val="00206A99"/>
    <w:rsid w:val="002116C6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028E7"/>
    <w:rsid w:val="0031589A"/>
    <w:rsid w:val="0032636A"/>
    <w:rsid w:val="00342C09"/>
    <w:rsid w:val="00394005"/>
    <w:rsid w:val="003A75C8"/>
    <w:rsid w:val="003B159E"/>
    <w:rsid w:val="003E0F9A"/>
    <w:rsid w:val="003F7876"/>
    <w:rsid w:val="00422408"/>
    <w:rsid w:val="004629CD"/>
    <w:rsid w:val="004E1E38"/>
    <w:rsid w:val="004E3DE8"/>
    <w:rsid w:val="004E7AC4"/>
    <w:rsid w:val="004F05AC"/>
    <w:rsid w:val="004F36AC"/>
    <w:rsid w:val="0050168B"/>
    <w:rsid w:val="00506C51"/>
    <w:rsid w:val="00512CBC"/>
    <w:rsid w:val="00545638"/>
    <w:rsid w:val="00580FFC"/>
    <w:rsid w:val="005B49EB"/>
    <w:rsid w:val="005B7EBB"/>
    <w:rsid w:val="005D349C"/>
    <w:rsid w:val="00611770"/>
    <w:rsid w:val="00626F03"/>
    <w:rsid w:val="00632FC0"/>
    <w:rsid w:val="006358D8"/>
    <w:rsid w:val="00640242"/>
    <w:rsid w:val="00641377"/>
    <w:rsid w:val="00690A8F"/>
    <w:rsid w:val="00697806"/>
    <w:rsid w:val="00697D70"/>
    <w:rsid w:val="006C15CC"/>
    <w:rsid w:val="006D655B"/>
    <w:rsid w:val="006E1B66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450B1"/>
    <w:rsid w:val="008576F9"/>
    <w:rsid w:val="008623E6"/>
    <w:rsid w:val="00866866"/>
    <w:rsid w:val="00866B18"/>
    <w:rsid w:val="0087031A"/>
    <w:rsid w:val="00874266"/>
    <w:rsid w:val="00897D3E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65F7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A4136"/>
    <w:rsid w:val="00BA434C"/>
    <w:rsid w:val="00BA562A"/>
    <w:rsid w:val="00BC2285"/>
    <w:rsid w:val="00BD68E6"/>
    <w:rsid w:val="00BE2763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D45D3"/>
    <w:rsid w:val="00CD6D87"/>
    <w:rsid w:val="00CE1D43"/>
    <w:rsid w:val="00D2290B"/>
    <w:rsid w:val="00D4271C"/>
    <w:rsid w:val="00D45B3D"/>
    <w:rsid w:val="00D5355A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50A41"/>
    <w:rsid w:val="00E579BC"/>
    <w:rsid w:val="00E62600"/>
    <w:rsid w:val="00E6640D"/>
    <w:rsid w:val="00E67A14"/>
    <w:rsid w:val="00E74137"/>
    <w:rsid w:val="00E8076B"/>
    <w:rsid w:val="00EA0204"/>
    <w:rsid w:val="00EA7CFD"/>
    <w:rsid w:val="00ED47DF"/>
    <w:rsid w:val="00EE7F39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xueqiu.com/S/SH601865?from=status_stock_match" TargetMode="External"/><Relationship Id="rId18" Type="http://schemas.openxmlformats.org/officeDocument/2006/relationships/hyperlink" Target="https://xueqiu.com/S/00968?from=status_stock_matc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xueqiu.com/S/00968?from=status_stock_match" TargetMode="External"/><Relationship Id="rId17" Type="http://schemas.openxmlformats.org/officeDocument/2006/relationships/hyperlink" Target="https://xueqiu.com/S/00868?from=status_stock_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xueqiu.com/S/SH601636?from=status_stock_matc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6246745177/179148978" TargetMode="External"/><Relationship Id="rId14" Type="http://schemas.openxmlformats.org/officeDocument/2006/relationships/hyperlink" Target="https://xueqiu.com/S/00438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7408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2020-03-22T13:24:00Z</dcterms:created>
  <dcterms:modified xsi:type="dcterms:W3CDTF">2021-10-18T23:48:00Z</dcterms:modified>
</cp:coreProperties>
</file>