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785E63" w:rsidP="00297716">
      <w:pPr>
        <w:pStyle w:val="1"/>
      </w:pPr>
      <w:r>
        <w:rPr>
          <w:rFonts w:hint="eastAsia"/>
        </w:rPr>
        <w:t>卫生护理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1.5pt" o:ole="">
            <v:imagedata r:id="rId7" o:title=""/>
          </v:shape>
          <o:OLEObject Type="Embed" ProgID="Visio.Drawing.11" ShapeID="_x0000_i1025" DrawAspect="Content" ObjectID="_1682615258" r:id="rId8"/>
        </w:object>
      </w:r>
    </w:p>
    <w:p w:rsidR="00F803C8" w:rsidRDefault="00F803C8" w:rsidP="00F803C8"/>
    <w:p w:rsidR="00BF3B11" w:rsidRDefault="00BF3B11" w:rsidP="00F803C8"/>
    <w:p w:rsidR="00BF3B11" w:rsidRDefault="00427961" w:rsidP="00F803C8">
      <w:r>
        <w:rPr>
          <w:rFonts w:hint="eastAsia"/>
        </w:rPr>
        <w:t>百亚</w:t>
      </w:r>
      <w:r>
        <w:t>股份</w:t>
      </w:r>
      <w:r>
        <w:t>&amp;</w:t>
      </w:r>
      <w:r>
        <w:t>豪悦护理</w:t>
      </w:r>
      <w:r w:rsidR="00BF3B11">
        <w:t>：</w:t>
      </w:r>
    </w:p>
    <w:p w:rsidR="00AB25AA" w:rsidRDefault="00427961" w:rsidP="00F803C8">
      <w:hyperlink r:id="rId9" w:history="1">
        <w:r w:rsidRPr="00560ECF">
          <w:rPr>
            <w:rStyle w:val="a8"/>
          </w:rPr>
          <w:t>https://xueqiu.com/7775307845/179108266</w:t>
        </w:r>
      </w:hyperlink>
    </w:p>
    <w:p w:rsidR="00427961" w:rsidRDefault="00427961" w:rsidP="00F803C8"/>
    <w:p w:rsidR="00665DA0" w:rsidRDefault="00665DA0" w:rsidP="00F803C8">
      <w:r>
        <w:rPr>
          <w:rFonts w:hint="eastAsia"/>
        </w:rPr>
        <w:t>豪悦护理</w:t>
      </w:r>
      <w:r>
        <w:t>：</w:t>
      </w:r>
    </w:p>
    <w:p w:rsidR="00665DA0" w:rsidRDefault="00665DA0" w:rsidP="00F803C8">
      <w:hyperlink r:id="rId10" w:history="1">
        <w:r w:rsidRPr="00560ECF">
          <w:rPr>
            <w:rStyle w:val="a8"/>
          </w:rPr>
          <w:t>https://xueqiu.com/9620797551/174057888</w:t>
        </w:r>
      </w:hyperlink>
    </w:p>
    <w:p w:rsidR="00665DA0" w:rsidRPr="00AB25AA" w:rsidRDefault="00665DA0" w:rsidP="00F803C8">
      <w:pPr>
        <w:rPr>
          <w:rFonts w:hint="eastAsia"/>
        </w:rPr>
      </w:pPr>
    </w:p>
    <w:p w:rsidR="00BF3B11" w:rsidRDefault="00BF3B11" w:rsidP="00F803C8"/>
    <w:p w:rsidR="00D55BB1" w:rsidRDefault="001B5C7C" w:rsidP="00D55BB1">
      <w:pPr>
        <w:pStyle w:val="2"/>
        <w:numPr>
          <w:ilvl w:val="0"/>
          <w:numId w:val="2"/>
        </w:numPr>
      </w:pPr>
      <w:r>
        <w:rPr>
          <w:rFonts w:hint="eastAsia"/>
        </w:rPr>
        <w:t>相关</w:t>
      </w:r>
      <w:r>
        <w:t>宏观经济</w:t>
      </w:r>
    </w:p>
    <w:p w:rsidR="00D55BB1" w:rsidRPr="00D55BB1" w:rsidRDefault="00D55BB1" w:rsidP="00D55BB1"/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FA0AFB" w:rsidRPr="00EE4BF8" w:rsidRDefault="00EE4BF8" w:rsidP="001B5C7C">
      <w:pPr>
        <w:rPr>
          <w:szCs w:val="21"/>
        </w:rPr>
      </w:pPr>
      <w:r w:rsidRPr="00EE4BF8">
        <w:rPr>
          <w:rFonts w:ascii="Helvetica" w:hAnsi="Helvetica" w:cs="Helvetica"/>
          <w:color w:val="33353C"/>
          <w:szCs w:val="21"/>
        </w:rPr>
        <w:t>2019 </w:t>
      </w:r>
      <w:r w:rsidRPr="00EE4BF8">
        <w:rPr>
          <w:rFonts w:ascii="Helvetica" w:hAnsi="Helvetica" w:cs="Helvetica"/>
          <w:color w:val="33353C"/>
          <w:szCs w:val="21"/>
        </w:rPr>
        <w:t>年我国吸收性卫生用品市场规模</w:t>
      </w:r>
      <w:r w:rsidRPr="00EE4BF8">
        <w:rPr>
          <w:szCs w:val="21"/>
        </w:rPr>
        <w:t>（</w:t>
      </w:r>
      <w:r w:rsidRPr="00EE4BF8">
        <w:rPr>
          <w:rFonts w:ascii="Helvetica" w:hAnsi="Helvetica" w:cs="Helvetica"/>
          <w:color w:val="33353C"/>
          <w:szCs w:val="21"/>
        </w:rPr>
        <w:t>市场总销售额</w:t>
      </w:r>
      <w:r w:rsidRPr="00EE4BF8">
        <w:rPr>
          <w:szCs w:val="21"/>
        </w:rPr>
        <w:t>）</w:t>
      </w:r>
      <w:r w:rsidRPr="00EE4BF8">
        <w:rPr>
          <w:rFonts w:ascii="Helvetica" w:hAnsi="Helvetica" w:cs="Helvetica"/>
          <w:color w:val="33353C"/>
          <w:szCs w:val="21"/>
        </w:rPr>
        <w:t>从市场结构来看</w:t>
      </w:r>
      <w:r w:rsidRPr="00EE4BF8">
        <w:rPr>
          <w:szCs w:val="21"/>
        </w:rPr>
        <w:t>，</w:t>
      </w:r>
      <w:r w:rsidRPr="00EE4BF8">
        <w:rPr>
          <w:rFonts w:ascii="Helvetica" w:hAnsi="Helvetica" w:cs="Helvetica"/>
          <w:color w:val="33353C"/>
          <w:szCs w:val="21"/>
        </w:rPr>
        <w:t>女性卫生用品占比最高</w:t>
      </w:r>
      <w:r w:rsidRPr="00EE4BF8">
        <w:rPr>
          <w:szCs w:val="21"/>
        </w:rPr>
        <w:t>，</w:t>
      </w:r>
      <w:r w:rsidRPr="00EE4BF8">
        <w:rPr>
          <w:rFonts w:ascii="Helvetica" w:hAnsi="Helvetica" w:cs="Helvetica"/>
          <w:color w:val="33353C"/>
          <w:szCs w:val="21"/>
        </w:rPr>
        <w:t>达到</w:t>
      </w:r>
      <w:r w:rsidRPr="00EE4BF8">
        <w:rPr>
          <w:rFonts w:ascii="Helvetica" w:hAnsi="Helvetica" w:cs="Helvetica"/>
          <w:color w:val="33353C"/>
          <w:szCs w:val="21"/>
        </w:rPr>
        <w:t> 49.1%</w:t>
      </w:r>
      <w:r w:rsidRPr="00EE4BF8">
        <w:rPr>
          <w:szCs w:val="21"/>
        </w:rPr>
        <w:t>，</w:t>
      </w:r>
      <w:r w:rsidRPr="00EE4BF8">
        <w:rPr>
          <w:rFonts w:ascii="Helvetica" w:hAnsi="Helvetica" w:cs="Helvetica"/>
          <w:color w:val="33353C"/>
          <w:szCs w:val="21"/>
        </w:rPr>
        <w:t>其次是婴儿卫生用品</w:t>
      </w:r>
      <w:r w:rsidRPr="00EE4BF8">
        <w:rPr>
          <w:szCs w:val="21"/>
        </w:rPr>
        <w:t>，</w:t>
      </w:r>
      <w:r w:rsidRPr="00EE4BF8">
        <w:rPr>
          <w:rFonts w:ascii="Helvetica" w:hAnsi="Helvetica" w:cs="Helvetica"/>
          <w:color w:val="33353C"/>
          <w:szCs w:val="21"/>
        </w:rPr>
        <w:t>占比为</w:t>
      </w:r>
      <w:r w:rsidRPr="00EE4BF8">
        <w:rPr>
          <w:rFonts w:ascii="Helvetica" w:hAnsi="Helvetica" w:cs="Helvetica"/>
          <w:color w:val="33353C"/>
          <w:szCs w:val="21"/>
        </w:rPr>
        <w:t> 42.8%</w:t>
      </w:r>
      <w:r w:rsidRPr="00EE4BF8">
        <w:rPr>
          <w:szCs w:val="21"/>
        </w:rPr>
        <w:t>，</w:t>
      </w:r>
      <w:r w:rsidRPr="00EE4BF8">
        <w:rPr>
          <w:rFonts w:ascii="Helvetica" w:hAnsi="Helvetica" w:cs="Helvetica"/>
          <w:color w:val="33353C"/>
          <w:szCs w:val="21"/>
        </w:rPr>
        <w:t>成人失禁用品占比为</w:t>
      </w:r>
      <w:r w:rsidRPr="00EE4BF8">
        <w:rPr>
          <w:rFonts w:ascii="Helvetica" w:hAnsi="Helvetica" w:cs="Helvetica"/>
          <w:color w:val="33353C"/>
          <w:szCs w:val="21"/>
        </w:rPr>
        <w:t> 8.1%</w:t>
      </w:r>
      <w:r w:rsidRPr="00EE4BF8">
        <w:rPr>
          <w:rFonts w:ascii="Helvetica" w:hAnsi="Helvetica" w:cs="Helvetica"/>
          <w:color w:val="33353C"/>
          <w:szCs w:val="21"/>
        </w:rPr>
        <w:br/>
      </w:r>
    </w:p>
    <w:p w:rsidR="00FA0AFB" w:rsidRDefault="00EE4BF8" w:rsidP="001B5C7C">
      <w:r>
        <w:rPr>
          <w:noProof/>
        </w:rPr>
        <w:lastRenderedPageBreak/>
        <w:drawing>
          <wp:inline distT="0" distB="0" distL="0" distR="0">
            <wp:extent cx="5274310" cy="2051478"/>
            <wp:effectExtent l="0" t="0" r="2540" b="6350"/>
            <wp:docPr id="2" name="图片 2" descr="https://xqimg.imedao.com/17941be87eb224443fdf5a2b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941be87eb224443fdf5a2b.png!ra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BF8" w:rsidRPr="001B5C7C" w:rsidRDefault="00EE4BF8" w:rsidP="001B5C7C">
      <w:pPr>
        <w:rPr>
          <w:rFonts w:hint="eastAsia"/>
        </w:rPr>
      </w:pPr>
    </w:p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C72258" w:rsidRDefault="00C72258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纸尿裤市场，传统印象中，纸尿裤是舶来品，五大外资品牌（宝洁的帮宝适、</w:t>
      </w:r>
      <w:hyperlink r:id="rId12" w:history="1">
        <w:r w:rsidRPr="00C72258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金佰利</w:t>
        </w:r>
      </w:hyperlink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的好奇、花王的妙而舒、尤妮佳的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Moony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和妈咪宝贝、大王的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Goo.N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）占领绝对市场份额。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近几年，凯儿得乐、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BEABA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BabyCare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Eleser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、蜜芽等国内品牌通过优质的产品和社群营销迅速崛起。目前这些国产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洋品牌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们已经从五大外资品牌手中抢走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16%</w:t>
      </w:r>
      <w:r w:rsidRPr="00C72258">
        <w:rPr>
          <w:rFonts w:asciiTheme="minorHAnsi" w:eastAsiaTheme="minorEastAsia" w:hAnsiTheme="minorHAnsi" w:cstheme="minorBidi"/>
          <w:kern w:val="2"/>
          <w:sz w:val="21"/>
          <w:szCs w:val="22"/>
        </w:rPr>
        <w:t>的市场份额，且这种趋势还在延续</w:t>
      </w:r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4B0575" w:rsidRDefault="004B0575" w:rsidP="00F803C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 w:rsidRPr="004B0575">
        <w:rPr>
          <w:rFonts w:asciiTheme="minorHAnsi" w:eastAsiaTheme="minorEastAsia" w:hAnsiTheme="minorHAnsi" w:cstheme="minorBidi"/>
          <w:kern w:val="2"/>
          <w:sz w:val="21"/>
          <w:szCs w:val="22"/>
        </w:rPr>
        <w:t>纸尿裤行业门槛看似并不高，大部分纸尿裤厂商主要分布在浙江、广东、福建，目前头部纸尿裤代工厂主要有</w:t>
      </w:r>
      <w:hyperlink r:id="rId13" w:history="1">
        <w:r w:rsidRPr="004B0575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豪悦护理</w:t>
        </w:r>
      </w:hyperlink>
      <w:r w:rsidRPr="004B0575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4B0575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广东昱升、浙江千芝雅</w:t>
      </w:r>
      <w:r w:rsidRPr="004B0575">
        <w:rPr>
          <w:rFonts w:asciiTheme="minorHAnsi" w:eastAsiaTheme="minorEastAsia" w:hAnsiTheme="minorHAnsi" w:cstheme="minorBidi"/>
          <w:kern w:val="2"/>
          <w:sz w:val="21"/>
          <w:szCs w:val="22"/>
        </w:rPr>
        <w:t>。豪悦早已将早年国外的低端市场放弃，大量的福建中小纸尿裤厂商承接了这个市场</w:t>
      </w:r>
      <w:r w:rsidR="005F0D9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5F0D95" w:rsidRPr="005F0D95">
        <w:rPr>
          <w:rFonts w:asciiTheme="minorHAnsi" w:eastAsiaTheme="minorEastAsia" w:hAnsiTheme="minorHAnsi" w:cstheme="minorBidi"/>
          <w:kern w:val="2"/>
          <w:sz w:val="21"/>
          <w:szCs w:val="22"/>
        </w:rPr>
        <w:t>除了凭借产品及生产环境的优势赢得了国内外一线品牌的青睐，豪悦对生产成本的管控也是竞争对手学不来的，豪悦生产的损耗率为</w:t>
      </w:r>
      <w:r w:rsidR="005F0D95" w:rsidRPr="005F0D95">
        <w:rPr>
          <w:rFonts w:asciiTheme="minorHAnsi" w:eastAsiaTheme="minorEastAsia" w:hAnsiTheme="minorHAnsi" w:cstheme="minorBidi"/>
          <w:kern w:val="2"/>
          <w:sz w:val="21"/>
          <w:szCs w:val="22"/>
        </w:rPr>
        <w:t>3%</w:t>
      </w:r>
      <w:r w:rsidR="005F0D95" w:rsidRPr="005F0D95">
        <w:rPr>
          <w:rFonts w:asciiTheme="minorHAnsi" w:eastAsiaTheme="minorEastAsia" w:hAnsiTheme="minorHAnsi" w:cstheme="minorBidi"/>
          <w:kern w:val="2"/>
          <w:sz w:val="21"/>
          <w:szCs w:val="22"/>
        </w:rPr>
        <w:t>，而同为一线代工厂的昱升损耗率在</w:t>
      </w:r>
      <w:r w:rsidR="005F0D95" w:rsidRPr="005F0D95">
        <w:rPr>
          <w:rFonts w:asciiTheme="minorHAnsi" w:eastAsiaTheme="minorEastAsia" w:hAnsiTheme="minorHAnsi" w:cstheme="minorBidi"/>
          <w:kern w:val="2"/>
          <w:sz w:val="21"/>
          <w:szCs w:val="22"/>
        </w:rPr>
        <w:t>7%</w:t>
      </w:r>
      <w:r w:rsidR="005F0D95" w:rsidRPr="005F0D95">
        <w:rPr>
          <w:rFonts w:asciiTheme="minorHAnsi" w:eastAsiaTheme="minorEastAsia" w:hAnsiTheme="minorHAnsi" w:cstheme="minorBidi"/>
          <w:kern w:val="2"/>
          <w:sz w:val="21"/>
          <w:szCs w:val="22"/>
        </w:rPr>
        <w:t>左右，这</w:t>
      </w:r>
      <w:bookmarkStart w:id="0" w:name="_GoBack"/>
      <w:bookmarkEnd w:id="0"/>
      <w:r w:rsidR="005F0D95" w:rsidRPr="005F0D95">
        <w:rPr>
          <w:rFonts w:asciiTheme="minorHAnsi" w:eastAsiaTheme="minorEastAsia" w:hAnsiTheme="minorHAnsi" w:cstheme="minorBidi"/>
          <w:kern w:val="2"/>
          <w:sz w:val="21"/>
          <w:szCs w:val="22"/>
        </w:rPr>
        <w:t>4%</w:t>
      </w:r>
      <w:r w:rsidR="005F0D95" w:rsidRPr="005F0D95">
        <w:rPr>
          <w:rFonts w:asciiTheme="minorHAnsi" w:eastAsiaTheme="minorEastAsia" w:hAnsiTheme="minorHAnsi" w:cstheme="minorBidi"/>
          <w:kern w:val="2"/>
          <w:sz w:val="21"/>
          <w:szCs w:val="22"/>
        </w:rPr>
        <w:t>的损耗差异，体现在利润端就有</w:t>
      </w:r>
      <w:r w:rsidR="005F0D95" w:rsidRPr="005F0D95">
        <w:rPr>
          <w:rFonts w:asciiTheme="minorHAnsi" w:eastAsiaTheme="minorEastAsia" w:hAnsiTheme="minorHAnsi" w:cstheme="minorBidi"/>
          <w:kern w:val="2"/>
          <w:sz w:val="21"/>
          <w:szCs w:val="22"/>
        </w:rPr>
        <w:t>2%</w:t>
      </w:r>
      <w:r w:rsidR="005F0D95" w:rsidRPr="005F0D95">
        <w:rPr>
          <w:rFonts w:asciiTheme="minorHAnsi" w:eastAsiaTheme="minorEastAsia" w:hAnsiTheme="minorHAnsi" w:cstheme="minorBidi"/>
          <w:kern w:val="2"/>
          <w:sz w:val="21"/>
          <w:szCs w:val="22"/>
        </w:rPr>
        <w:t>的差异</w:t>
      </w:r>
      <w:r w:rsidR="005F0D95">
        <w:rPr>
          <w:rFonts w:ascii="Helvetica" w:hAnsi="Helvetica" w:cs="Helvetica"/>
          <w:color w:val="33353C"/>
          <w:sz w:val="27"/>
          <w:szCs w:val="27"/>
        </w:rPr>
        <w:br/>
      </w:r>
      <w:r w:rsidR="005F0D95">
        <w:rPr>
          <w:rFonts w:ascii="Helvetica" w:hAnsi="Helvetica" w:cs="Helvetica"/>
          <w:color w:val="33353C"/>
          <w:sz w:val="27"/>
          <w:szCs w:val="27"/>
        </w:rPr>
        <w:br/>
      </w:r>
    </w:p>
    <w:p w:rsidR="00BC2CE5" w:rsidRPr="0020306A" w:rsidRDefault="0054311D" w:rsidP="00F803C8">
      <w:pPr>
        <w:pStyle w:val="a3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从财务上来看，百亚股份三项费用率（管理费用、销售费用、财务费用）远远高于</w:t>
      </w:r>
      <w:hyperlink r:id="rId14" w:history="1">
        <w:r w:rsidRPr="0054311D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豪悦护理</w:t>
        </w:r>
      </w:hyperlink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。以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2020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年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9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月份的数据为例，百亚股份的三项费用率为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25.57%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，而豪悦护理为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9.97%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，尤其是</w:t>
      </w:r>
      <w:r w:rsidRPr="0054311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销售费用率，百亚股份高出豪悦护理</w:t>
      </w:r>
      <w:r w:rsidRPr="0054311D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14.12%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，这就足以抵消了微薄的毛利润之差，此外，百亚股份的管理费用率也近似于豪悦护理的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54311D">
        <w:rPr>
          <w:rFonts w:asciiTheme="minorHAnsi" w:eastAsiaTheme="minorEastAsia" w:hAnsiTheme="minorHAnsi" w:cstheme="minorBidi"/>
          <w:kern w:val="2"/>
          <w:sz w:val="21"/>
          <w:szCs w:val="22"/>
        </w:rPr>
        <w:t>倍</w:t>
      </w:r>
      <w:r w:rsidR="0020306A" w:rsidRPr="002030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（最主要是</w:t>
      </w:r>
      <w:r w:rsidR="002030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百亚</w:t>
      </w:r>
      <w:r w:rsidR="0020306A">
        <w:rPr>
          <w:rFonts w:asciiTheme="minorHAnsi" w:eastAsiaTheme="minorEastAsia" w:hAnsiTheme="minorHAnsi" w:cstheme="minorBidi"/>
          <w:kern w:val="2"/>
          <w:sz w:val="21"/>
          <w:szCs w:val="22"/>
        </w:rPr>
        <w:t>走自我品牌路线，需要营销需要销售，豪悦最主要是</w:t>
      </w:r>
      <w:r w:rsidR="0020306A">
        <w:rPr>
          <w:rFonts w:asciiTheme="minorHAnsi" w:eastAsiaTheme="minorEastAsia" w:hAnsiTheme="minorHAnsi" w:cstheme="minorBidi"/>
          <w:kern w:val="2"/>
          <w:sz w:val="21"/>
          <w:szCs w:val="22"/>
        </w:rPr>
        <w:t>ODM</w:t>
      </w:r>
      <w:r w:rsidR="0020306A">
        <w:rPr>
          <w:rFonts w:asciiTheme="minorHAnsi" w:eastAsiaTheme="minorEastAsia" w:hAnsiTheme="minorHAnsi" w:cstheme="minorBidi"/>
          <w:kern w:val="2"/>
          <w:sz w:val="21"/>
          <w:szCs w:val="22"/>
        </w:rPr>
        <w:t>，因此有需要的下游客户会自己找上门，</w:t>
      </w:r>
      <w:r w:rsidR="002030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无需</w:t>
      </w:r>
      <w:r w:rsidR="0020306A">
        <w:rPr>
          <w:rFonts w:asciiTheme="minorHAnsi" w:eastAsiaTheme="minorEastAsia" w:hAnsiTheme="minorHAnsi" w:cstheme="minorBidi"/>
          <w:kern w:val="2"/>
          <w:sz w:val="21"/>
          <w:szCs w:val="22"/>
        </w:rPr>
        <w:t>太多营销</w:t>
      </w:r>
      <w:r w:rsidR="0020306A" w:rsidRPr="0020306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BC2CE5" w:rsidRDefault="00BC2CE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Default="00272E40" w:rsidP="00297716">
      <w:pPr>
        <w:rPr>
          <w:b/>
          <w:color w:val="FF0000"/>
        </w:rPr>
      </w:pPr>
      <w:r w:rsidRPr="00272E40">
        <w:rPr>
          <w:rFonts w:hint="eastAsia"/>
        </w:rPr>
        <w:t xml:space="preserve">2018 </w:t>
      </w:r>
      <w:r w:rsidRPr="00272E40">
        <w:rPr>
          <w:rFonts w:hint="eastAsia"/>
        </w:rPr>
        <w:t>年我国婴儿卫生用品的市场渗透率已提升至</w:t>
      </w:r>
      <w:r w:rsidRPr="00272E40">
        <w:rPr>
          <w:rFonts w:hint="eastAsia"/>
        </w:rPr>
        <w:t xml:space="preserve"> </w:t>
      </w:r>
      <w:r w:rsidRPr="00344943">
        <w:rPr>
          <w:rFonts w:hint="eastAsia"/>
          <w:b/>
          <w:color w:val="FF0000"/>
        </w:rPr>
        <w:t>63.9%</w:t>
      </w:r>
      <w:r w:rsidRPr="00272E40">
        <w:rPr>
          <w:rFonts w:hint="eastAsia"/>
        </w:rPr>
        <w:t>。发达国家</w:t>
      </w:r>
      <w:r w:rsidRPr="00272E40">
        <w:rPr>
          <w:rFonts w:hint="eastAsia"/>
        </w:rPr>
        <w:t xml:space="preserve"> 90%</w:t>
      </w:r>
      <w:r w:rsidRPr="00272E40">
        <w:rPr>
          <w:rFonts w:hint="eastAsia"/>
        </w:rPr>
        <w:t>以上的市场渗透率。我国女性卫生巾市场渗透率已达到</w:t>
      </w:r>
      <w:r w:rsidRPr="00344943">
        <w:rPr>
          <w:rFonts w:hint="eastAsia"/>
          <w:b/>
          <w:color w:val="FF0000"/>
        </w:rPr>
        <w:t>90%</w:t>
      </w:r>
      <w:r w:rsidRPr="00344943">
        <w:rPr>
          <w:rFonts w:hint="eastAsia"/>
          <w:b/>
          <w:color w:val="FF0000"/>
        </w:rPr>
        <w:t>以上</w:t>
      </w:r>
    </w:p>
    <w:p w:rsidR="00C32444" w:rsidRDefault="00C32444" w:rsidP="00297716">
      <w:pPr>
        <w:rPr>
          <w:b/>
          <w:color w:val="FF0000"/>
        </w:rPr>
      </w:pPr>
    </w:p>
    <w:p w:rsidR="00C32444" w:rsidRPr="00C32444" w:rsidRDefault="00C32444" w:rsidP="00297716">
      <w:pPr>
        <w:rPr>
          <w:rFonts w:hint="eastAsia"/>
        </w:rPr>
      </w:pPr>
      <w:r w:rsidRPr="00C32444">
        <w:rPr>
          <w:rFonts w:hint="eastAsia"/>
        </w:rPr>
        <w:lastRenderedPageBreak/>
        <w:t>如果</w:t>
      </w:r>
      <w:r w:rsidRPr="00C32444">
        <w:t>人口出生率不高涨，那么</w:t>
      </w:r>
      <w:r>
        <w:rPr>
          <w:rFonts w:hint="eastAsia"/>
        </w:rPr>
        <w:t>市场</w:t>
      </w:r>
      <w:r>
        <w:t>的竞争</w:t>
      </w:r>
      <w:r>
        <w:rPr>
          <w:rFonts w:hint="eastAsia"/>
        </w:rPr>
        <w:t>将</w:t>
      </w:r>
      <w:r>
        <w:t>围绕着存量市场展开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他人饭碗</w:t>
      </w:r>
      <w:r>
        <w:t>中抢份额（</w:t>
      </w:r>
      <w:r>
        <w:rPr>
          <w:rFonts w:hint="eastAsia"/>
        </w:rPr>
        <w:t>从国外</w:t>
      </w:r>
      <w:r>
        <w:t>大品牌，从其他对手）</w:t>
      </w:r>
    </w:p>
    <w:sectPr w:rsidR="00C32444" w:rsidRPr="00C3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B40" w:rsidRDefault="00C02B40" w:rsidP="00697806">
      <w:r>
        <w:separator/>
      </w:r>
    </w:p>
  </w:endnote>
  <w:endnote w:type="continuationSeparator" w:id="0">
    <w:p w:rsidR="00C02B40" w:rsidRDefault="00C02B40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B40" w:rsidRDefault="00C02B40" w:rsidP="00697806">
      <w:r>
        <w:separator/>
      </w:r>
    </w:p>
  </w:footnote>
  <w:footnote w:type="continuationSeparator" w:id="0">
    <w:p w:rsidR="00C02B40" w:rsidRDefault="00C02B40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975086"/>
    <w:multiLevelType w:val="hybridMultilevel"/>
    <w:tmpl w:val="4EFEF4F4"/>
    <w:lvl w:ilvl="0" w:tplc="3752B04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5950"/>
    <w:rsid w:val="000A6A45"/>
    <w:rsid w:val="000C55DC"/>
    <w:rsid w:val="000D1EEE"/>
    <w:rsid w:val="000D5081"/>
    <w:rsid w:val="000E4E5F"/>
    <w:rsid w:val="000F12BD"/>
    <w:rsid w:val="00114B2F"/>
    <w:rsid w:val="00131C12"/>
    <w:rsid w:val="001371D0"/>
    <w:rsid w:val="001A0058"/>
    <w:rsid w:val="001A036D"/>
    <w:rsid w:val="001A5D02"/>
    <w:rsid w:val="001B5C7C"/>
    <w:rsid w:val="001C4072"/>
    <w:rsid w:val="001E08C4"/>
    <w:rsid w:val="001F770F"/>
    <w:rsid w:val="0020306A"/>
    <w:rsid w:val="00206A99"/>
    <w:rsid w:val="00214D4B"/>
    <w:rsid w:val="00250A3E"/>
    <w:rsid w:val="00270866"/>
    <w:rsid w:val="00272E40"/>
    <w:rsid w:val="002730B1"/>
    <w:rsid w:val="0027631A"/>
    <w:rsid w:val="00285E26"/>
    <w:rsid w:val="0029565F"/>
    <w:rsid w:val="00297716"/>
    <w:rsid w:val="002C0685"/>
    <w:rsid w:val="002C4573"/>
    <w:rsid w:val="002D5328"/>
    <w:rsid w:val="00301191"/>
    <w:rsid w:val="0032636A"/>
    <w:rsid w:val="00342C09"/>
    <w:rsid w:val="00344943"/>
    <w:rsid w:val="00394005"/>
    <w:rsid w:val="003B159E"/>
    <w:rsid w:val="003D21A2"/>
    <w:rsid w:val="003E0F9A"/>
    <w:rsid w:val="003F7876"/>
    <w:rsid w:val="00427961"/>
    <w:rsid w:val="004B0575"/>
    <w:rsid w:val="004E3DE8"/>
    <w:rsid w:val="004F05AC"/>
    <w:rsid w:val="004F36AC"/>
    <w:rsid w:val="0050168B"/>
    <w:rsid w:val="00506C51"/>
    <w:rsid w:val="00512CBC"/>
    <w:rsid w:val="0054311D"/>
    <w:rsid w:val="00580FFC"/>
    <w:rsid w:val="005A2682"/>
    <w:rsid w:val="005B49EB"/>
    <w:rsid w:val="005D349C"/>
    <w:rsid w:val="005F0D95"/>
    <w:rsid w:val="00611770"/>
    <w:rsid w:val="00626F03"/>
    <w:rsid w:val="006358D8"/>
    <w:rsid w:val="00640242"/>
    <w:rsid w:val="00665DA0"/>
    <w:rsid w:val="00690A8F"/>
    <w:rsid w:val="00697806"/>
    <w:rsid w:val="00697D70"/>
    <w:rsid w:val="006C15CC"/>
    <w:rsid w:val="006D655B"/>
    <w:rsid w:val="006F02BB"/>
    <w:rsid w:val="007068DF"/>
    <w:rsid w:val="00721875"/>
    <w:rsid w:val="00785E63"/>
    <w:rsid w:val="00793DFF"/>
    <w:rsid w:val="007979A3"/>
    <w:rsid w:val="007A71E5"/>
    <w:rsid w:val="007D179F"/>
    <w:rsid w:val="007F0E8E"/>
    <w:rsid w:val="008219EE"/>
    <w:rsid w:val="008227BE"/>
    <w:rsid w:val="00824B80"/>
    <w:rsid w:val="008576F9"/>
    <w:rsid w:val="008623E6"/>
    <w:rsid w:val="00866866"/>
    <w:rsid w:val="0087031A"/>
    <w:rsid w:val="00874266"/>
    <w:rsid w:val="00897D3E"/>
    <w:rsid w:val="0090172E"/>
    <w:rsid w:val="00977D3D"/>
    <w:rsid w:val="00985A15"/>
    <w:rsid w:val="009974A2"/>
    <w:rsid w:val="00997E4F"/>
    <w:rsid w:val="009C32D8"/>
    <w:rsid w:val="009D257B"/>
    <w:rsid w:val="009E5A53"/>
    <w:rsid w:val="00A06321"/>
    <w:rsid w:val="00A20102"/>
    <w:rsid w:val="00A30086"/>
    <w:rsid w:val="00A32B04"/>
    <w:rsid w:val="00A4004B"/>
    <w:rsid w:val="00A865F7"/>
    <w:rsid w:val="00A950BD"/>
    <w:rsid w:val="00AA6851"/>
    <w:rsid w:val="00AB25AA"/>
    <w:rsid w:val="00AC5A35"/>
    <w:rsid w:val="00B14851"/>
    <w:rsid w:val="00B33A54"/>
    <w:rsid w:val="00B51751"/>
    <w:rsid w:val="00B62E72"/>
    <w:rsid w:val="00BA434C"/>
    <w:rsid w:val="00BA54DF"/>
    <w:rsid w:val="00BA562A"/>
    <w:rsid w:val="00BC2285"/>
    <w:rsid w:val="00BC2CE5"/>
    <w:rsid w:val="00BD68E6"/>
    <w:rsid w:val="00BE2763"/>
    <w:rsid w:val="00BF20DA"/>
    <w:rsid w:val="00BF3B11"/>
    <w:rsid w:val="00C02B40"/>
    <w:rsid w:val="00C32444"/>
    <w:rsid w:val="00C351C8"/>
    <w:rsid w:val="00C3692F"/>
    <w:rsid w:val="00C72258"/>
    <w:rsid w:val="00C9495E"/>
    <w:rsid w:val="00C94D8E"/>
    <w:rsid w:val="00CA4A6E"/>
    <w:rsid w:val="00CD6D87"/>
    <w:rsid w:val="00D45B3D"/>
    <w:rsid w:val="00D55BB1"/>
    <w:rsid w:val="00D66EE6"/>
    <w:rsid w:val="00DB0876"/>
    <w:rsid w:val="00DC3B5A"/>
    <w:rsid w:val="00DD56DD"/>
    <w:rsid w:val="00DE07A2"/>
    <w:rsid w:val="00DF7F16"/>
    <w:rsid w:val="00E0472A"/>
    <w:rsid w:val="00E05D17"/>
    <w:rsid w:val="00E0773A"/>
    <w:rsid w:val="00E133C4"/>
    <w:rsid w:val="00E62600"/>
    <w:rsid w:val="00E6640D"/>
    <w:rsid w:val="00E94367"/>
    <w:rsid w:val="00EA0204"/>
    <w:rsid w:val="00EA7CFD"/>
    <w:rsid w:val="00ED0E74"/>
    <w:rsid w:val="00ED47DF"/>
    <w:rsid w:val="00EE4BF8"/>
    <w:rsid w:val="00F037E8"/>
    <w:rsid w:val="00F06EB3"/>
    <w:rsid w:val="00F20F09"/>
    <w:rsid w:val="00F737B5"/>
    <w:rsid w:val="00F803C8"/>
    <w:rsid w:val="00F83C36"/>
    <w:rsid w:val="00F86F03"/>
    <w:rsid w:val="00FA0AFB"/>
    <w:rsid w:val="00FB48A1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5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xueqiu.com/S/SH605009?from=status_stock_mat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xueqiu.com/S/KMB?from=status_stock_mat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ueqiu.com/9620797551/1740578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qiu.com/7775307845/179108266" TargetMode="External"/><Relationship Id="rId14" Type="http://schemas.openxmlformats.org/officeDocument/2006/relationships/hyperlink" Target="https://xueqiu.com/S/SH605009?from=status_stock_mat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</cp:revision>
  <dcterms:created xsi:type="dcterms:W3CDTF">2020-03-22T13:24:00Z</dcterms:created>
  <dcterms:modified xsi:type="dcterms:W3CDTF">2021-05-15T12:21:00Z</dcterms:modified>
</cp:coreProperties>
</file>