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A77990" wp14:paraId="2BAD9E84" wp14:textId="140B1E90">
      <w:pPr>
        <w:shd w:val="clear" w:color="auto" w:fill="FFFFFF" w:themeFill="background1"/>
        <w:spacing w:before="0" w:beforeAutospacing="off" w:after="0" w:afterAutospacing="off"/>
      </w:pPr>
      <w:r w:rsidRPr="66A77990" w:rsidR="4870A5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Bonamoussadi Maetur, Douala, Cameroon</w:t>
      </w:r>
    </w:p>
    <w:p xmlns:wp14="http://schemas.microsoft.com/office/word/2010/wordml" w:rsidP="66A77990" wp14:paraId="09DE90A0" wp14:textId="19272F56">
      <w:pPr>
        <w:shd w:val="clear" w:color="auto" w:fill="FFFFFF" w:themeFill="background1"/>
        <w:spacing w:before="0" w:beforeAutospacing="off" w:after="0" w:afterAutospacing="off"/>
      </w:pPr>
      <w:r w:rsidRPr="66A77990" w:rsidR="4870A5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Les meilleurs glaces et pâtisseries pour adoucir votre iftar.</w:t>
      </w:r>
    </w:p>
    <w:p xmlns:wp14="http://schemas.microsoft.com/office/word/2010/wordml" w:rsidP="66A77990" wp14:paraId="3BFEFB25" wp14:textId="02C4CBB4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66A77990" w:rsidR="2F7497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E4917B"/>
    <w:rsid w:val="2F749776"/>
    <w:rsid w:val="4870A5D1"/>
    <w:rsid w:val="65E4917B"/>
    <w:rsid w:val="66A7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917B"/>
  <w15:chartTrackingRefBased/>
  <w15:docId w15:val="{0035D3B9-B86F-446B-9FB0-44960EDDBE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2026-02-23T19:27:19.2444313Z</dcterms:created>
  <dcterms:modified xsi:type="dcterms:W3CDTF">2026-02-23T19:27:51.0590353Z</dcterms:modified>
  <dc:creator>Marshall Djonko</dc:creator>
  <lastModifiedBy>Marshall Djonko</lastModifiedBy>
</coreProperties>
</file>