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B2631"/>
          <w:sz w:val="40"/>
          <w:szCs w:val="40"/>
        </w:rPr>
        <w:t xml:space="preserve">DESAIN ALUR HALAMAN PER ROLE</w:t>
      </w:r>
    </w:p>
    <w:p>
      <w:pPr>
        <w:spacing w:after="200" w:before="120"/>
        <w:jc w:val="center"/>
      </w:pPr>
      <w:r>
        <w:rPr>
          <w:b/>
          <w:bCs/>
          <w:color w:val="1B4F72"/>
          <w:sz w:val="52"/>
          <w:szCs w:val="52"/>
        </w:rPr>
        <w:t xml:space="preserve">APLIKASI E-PROC ELSICOM</w:t>
      </w:r>
    </w:p>
    <w:p>
      <w:pPr>
        <w:spacing w:after="100"/>
        <w:jc w:val="center"/>
      </w:pPr>
      <w:r>
        <w:rPr>
          <w:b/>
          <w:bCs/>
          <w:color w:val="C0392B"/>
          <w:sz w:val="22"/>
          <w:szCs w:val="22"/>
        </w:rPr>
        <w:t xml:space="preserve">Revisi 2 — dengan Alur Procurement, Purchase Order &amp; Goods Receipt</w:t>
      </w:r>
    </w:p>
    <w:p>
      <w:pPr>
        <w:spacing w:after="600"/>
        <w:jc w:val="center"/>
      </w:pPr>
      <w:r>
        <w:rPr>
          <w:i/>
          <w:iCs/>
          <w:color w:val="5D6D7E"/>
          <w:sz w:val="24"/>
          <w:szCs w:val="24"/>
        </w:rPr>
        <w:t xml:space="preserve">Role, Hak Akses, dan Navigasi Halaman sebagai Acuan Pengembangan Aplikasi</w:t>
      </w:r>
    </w:p>
    <w:p>
      <w:pPr>
        <w:spacing w:after="80"/>
        <w:jc w:val="center"/>
      </w:pPr>
      <w:r>
        <w:rPr>
          <w:color w:val="5D6D7E"/>
          <w:sz w:val="20"/>
          <w:szCs w:val="20"/>
        </w:rPr>
        <w:t xml:space="preserve">Cakupan: Warehouse Release, Fault Report, Material Request, Purchase Order, Goods Receipt, dan Approval Workflow</w:t>
      </w:r>
    </w:p>
    <w:p>
      <w:pPr>
        <w:spacing w:before="1400"/>
        <w:jc w:val="center"/>
      </w:pPr>
      <w:r>
        <w:rPr>
          <w:color w:val="808B96"/>
          <w:sz w:val="20"/>
          <w:szCs w:val="20"/>
        </w:rPr>
        <w:t xml:space="preserve">Dokumen Acuan Teknis untuk Tim Pengembang (Development Reference)</w:t>
      </w:r>
    </w:p>
    <w:p>
      <w:pPr>
        <w:spacing w:before="200"/>
        <w:jc w:val="center"/>
      </w:pPr>
      <w:r>
        <w:rPr>
          <w:color w:val="808B96"/>
          <w:sz w:val="20"/>
          <w:szCs w:val="20"/>
        </w:rPr>
        <w:t xml:space="preserve">10 Agustus 2026</w:t>
      </w:r>
    </w:p>
    <w:p>
      <w:r>
        <w:br w:type="page"/>
      </w:r>
    </w:p>
    <w:p>
      <w:pPr>
        <w:sectPr>
          <w:footerReference w:type="default" r:id="rId7"/>
          <w:pgSz w:w="11906" w:h="16838" w:orient="portrait"/>
          <w:pgMar w:top="1134" w:right="1134" w:bottom="1134" w:left="1134" w:header="708" w:footer="708" w:gutter="0"/>
          <w:pgNumType/>
          <w:docGrid w:linePitch="360"/>
        </w:sectPr>
      </w:pPr>
    </w:p>
    <w:p>
      <w:pPr>
        <w:pStyle w:val="Heading1"/>
        <w:spacing w:after="160" w:before="360"/>
      </w:pPr>
      <w:r>
        <w:t xml:space="preserve">1. Pendahuluan</w:t>
      </w:r>
    </w:p>
    <w:p>
      <w:pPr>
        <w:pStyle w:val="Heading2"/>
        <w:spacing w:after="120" w:before="260"/>
      </w:pPr>
      <w:r>
        <w:t xml:space="preserve">1.1 Latar Belakang</w:t>
      </w:r>
    </w:p>
    <w:p>
      <w:pPr>
        <w:spacing w:after="160"/>
      </w:pPr>
      <w:r>
        <w:t xml:space="preserve">Dokumen ini merupakan revisi dari dokumen "Desain Alur Halaman per Role — E-Proc Elsicom" sebelumnya. Revisi ini melengkapi alur yang sebelumnya belum tercakup, yaitu proses di sisi Procurement Staff setelah Material Request (MR) disetujui: pencocokan kebutuhan dengan stok gudang, penerbitan Purchase Order (PO) ke supplier, penerimaan barang (Goods Receipt), hingga notifikasi ke Requestor dan proses persetujuan Warehouse Release (WR) yang kini melibatkan dua pihak approval.</w:t>
      </w:r>
    </w:p>
    <w:p>
      <w:pPr>
        <w:pStyle w:val="Heading2"/>
        <w:spacing w:after="120" w:before="260"/>
      </w:pPr>
      <w:r>
        <w:t xml:space="preserve">1.2 Ringkasan Perubahan pada Revisi Ini</w:t>
      </w:r>
    </w:p>
    <w:p>
      <w:pPr>
        <w:pStyle w:val="ListParagraph"/>
        <w:numPr>
          <w:ilvl w:val="0"/>
          <w:numId w:val="2"/>
        </w:numPr>
        <w:spacing w:after="80"/>
      </w:pPr>
      <w:r>
        <w:t xml:space="preserve">Penambahan role baru: Procurement Staff / Procurement Manager.</w:t>
      </w:r>
    </w:p>
    <w:p>
      <w:pPr>
        <w:pStyle w:val="ListParagraph"/>
        <w:numPr>
          <w:ilvl w:val="0"/>
          <w:numId w:val="2"/>
        </w:numPr>
        <w:spacing w:after="80"/>
      </w:pPr>
      <w:r>
        <w:t xml:space="preserve">Penambahan alur pencocokan stok gudang (stock matching) sebelum pengadaan.</w:t>
      </w:r>
    </w:p>
    <w:p>
      <w:pPr>
        <w:pStyle w:val="ListParagraph"/>
        <w:numPr>
          <w:ilvl w:val="0"/>
          <w:numId w:val="2"/>
        </w:numPr>
        <w:spacing w:after="80"/>
      </w:pPr>
      <w:r>
        <w:t xml:space="preserve">Penambahan proses Purchase Order (PO): pembuatan, generate PDF, dan pengiriman email ke supplier.</w:t>
      </w:r>
    </w:p>
    <w:p>
      <w:pPr>
        <w:pStyle w:val="ListParagraph"/>
        <w:numPr>
          <w:ilvl w:val="0"/>
          <w:numId w:val="2"/>
        </w:numPr>
        <w:spacing w:after="80"/>
      </w:pPr>
      <w:r>
        <w:t xml:space="preserve">Penambahan proses Goods Receipt (GR) oleh Warehouse Staff saat barang dari supplier tiba.</w:t>
      </w:r>
    </w:p>
    <w:p>
      <w:pPr>
        <w:pStyle w:val="ListParagraph"/>
        <w:numPr>
          <w:ilvl w:val="0"/>
          <w:numId w:val="2"/>
        </w:numPr>
        <w:spacing w:after="80"/>
      </w:pPr>
      <w:r>
        <w:t xml:space="preserve">Penambahan status fulfillment MR (Full/Partial) beserta notifikasi ke Requestor.</w:t>
      </w:r>
    </w:p>
    <w:p>
      <w:pPr>
        <w:pStyle w:val="ListParagraph"/>
        <w:numPr>
          <w:ilvl w:val="0"/>
          <w:numId w:val="2"/>
        </w:numPr>
        <w:spacing w:after="80"/>
      </w:pPr>
      <w:r>
        <w:t xml:space="preserve">Koreksi alur Warehouse Release: WR kini dibuat oleh Requestor (bukan Warehouse Staff), dan memerlukan persetujuan ganda dari Warehouse Staff maupun Procurement Staff/Manager sebelum barang dikirim ke site.</w:t>
      </w:r>
    </w:p>
    <w:p>
      <w:pPr>
        <w:pStyle w:val="Heading2"/>
        <w:spacing w:after="120" w:before="260"/>
      </w:pPr>
      <w:r>
        <w:t xml:space="preserve">1.3 Ruang Lingkup</w:t>
      </w:r>
    </w:p>
    <w:p>
      <w:pPr>
        <w:spacing w:after="160"/>
      </w:pPr>
      <w:r>
        <w:t xml:space="preserve">Cakupan dokumen ini terbatas pada modul E-Proc: Warehouse Release (WR), Fault Report (FR), Material Request (MR), Purchase Order (PO), dan Approval Workflow. Modul ERP lain mengikuti pola yang sama namun dibahas terpisah pada dokumen perancangan sistem ERP secara keseluruhan.</w:t>
      </w:r>
    </w:p>
    <w:p>
      <w:pPr>
        <w:pStyle w:val="Heading1"/>
        <w:spacing w:after="160" w:before="360"/>
      </w:pPr>
      <w:r>
        <w:t xml:space="preserve">2. Role Pengguna dalam Aplikasi E-Proc</w:t>
      </w:r>
    </w:p>
    <w:p>
      <w:pPr>
        <w:spacing w:after="160"/>
      </w:pPr>
      <w:r>
        <w:t xml:space="preserve">Terdapat tujuh role utama yang berinteraksi dengan aplikasi E-Proc, mengikuti urutan proses dari pengajuan hingga barang diterima di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2E4053" w:val="clear"/>
            <w:tcMar>
              <w:top w:type="dxa" w:w="60"/>
              <w:left w:type="dxa" w:w="80"/>
              <w:bottom w:type="dxa" w:w="60"/>
              <w:right w:type="dxa" w:w="80"/>
            </w:tcMar>
            <w:vAlign w:val="center"/>
          </w:tcPr>
          <w:p>
            <w:pPr>
              <w:jc w:val="center"/>
            </w:pPr>
            <w:r>
              <w:rPr>
                <w:b/>
                <w:bCs/>
                <w:color w:val="FFFFFF"/>
                <w:sz w:val="16"/>
                <w:szCs w:val="16"/>
              </w:rPr>
              <w:t xml:space="preserve">Role</w:t>
            </w:r>
          </w:p>
        </w:tc>
        <w:tc>
          <w:tcPr>
            <w:tcW w:type="dxa" w:w="6160"/>
            <w:shd w:fill="2E4053" w:val="clear"/>
            <w:tcMar>
              <w:top w:type="dxa" w:w="60"/>
              <w:left w:type="dxa" w:w="80"/>
              <w:bottom w:type="dxa" w:w="60"/>
              <w:right w:type="dxa" w:w="80"/>
            </w:tcMar>
            <w:vAlign w:val="center"/>
          </w:tcPr>
          <w:p>
            <w:pPr>
              <w:jc w:val="center"/>
            </w:pPr>
            <w:r>
              <w:rPr>
                <w:b/>
                <w:bCs/>
                <w:color w:val="FFFFFF"/>
                <w:sz w:val="16"/>
                <w:szCs w:val="16"/>
              </w:rPr>
              <w:t xml:space="preserve">Tanggung Jawab Utama</w:t>
            </w:r>
          </w:p>
        </w:tc>
      </w:tr>
      <w:tr>
        <w:tc>
          <w:tcPr>
            <w:tcW w:type="dxa" w:w="3200"/>
            <w:tcMar>
              <w:top w:type="dxa" w:w="60"/>
              <w:left w:type="dxa" w:w="80"/>
              <w:bottom w:type="dxa" w:w="60"/>
              <w:right w:type="dxa" w:w="80"/>
            </w:tcMar>
            <w:vAlign w:val="center"/>
          </w:tcPr>
          <w:p>
            <w:pPr>
              <w:jc w:val="left"/>
            </w:pPr>
            <w:r>
              <w:rPr>
                <w:b w:val="false"/>
                <w:bCs w:val="false"/>
                <w:sz w:val="16"/>
                <w:szCs w:val="16"/>
              </w:rPr>
              <w:t xml:space="preserve">Requestor
(Site Engineer / Project Team)</w:t>
            </w:r>
          </w:p>
        </w:tc>
        <w:tc>
          <w:tcPr>
            <w:tcW w:type="dxa" w:w="6160"/>
            <w:tcMar>
              <w:top w:type="dxa" w:w="60"/>
              <w:left w:type="dxa" w:w="80"/>
              <w:bottom w:type="dxa" w:w="60"/>
              <w:right w:type="dxa" w:w="80"/>
            </w:tcMar>
            <w:vAlign w:val="center"/>
          </w:tcPr>
          <w:p>
            <w:pPr>
              <w:jc w:val="center"/>
            </w:pPr>
            <w:r>
              <w:rPr>
                <w:b w:val="false"/>
                <w:bCs w:val="false"/>
                <w:sz w:val="16"/>
                <w:szCs w:val="16"/>
              </w:rPr>
              <w:t xml:space="preserve">Mengajukan MR dan FR; memantau status fulfillment; membuat Warehouse Release (WR) setelah barang siap; merevisi dokumen yang ditolak.</w:t>
            </w:r>
          </w:p>
        </w:tc>
      </w:tr>
      <w:tr>
        <w:tc>
          <w:tcPr>
            <w:tcW w:type="dxa" w:w="3200"/>
            <w:shd w:fill="F2F3F4" w:val="clear"/>
            <w:tcMar>
              <w:top w:type="dxa" w:w="60"/>
              <w:left w:type="dxa" w:w="80"/>
              <w:bottom w:type="dxa" w:w="60"/>
              <w:right w:type="dxa" w:w="80"/>
            </w:tcMar>
            <w:vAlign w:val="center"/>
          </w:tcPr>
          <w:p>
            <w:pPr>
              <w:jc w:val="left"/>
            </w:pPr>
            <w:r>
              <w:rPr>
                <w:b w:val="false"/>
                <w:bCs w:val="false"/>
                <w:sz w:val="16"/>
                <w:szCs w:val="16"/>
              </w:rPr>
              <w:t xml:space="preserve">Systems Engineer</w:t>
            </w:r>
          </w:p>
        </w:tc>
        <w:tc>
          <w:tcPr>
            <w:tcW w:type="dxa" w:w="6160"/>
            <w:shd w:fill="F2F3F4" w:val="clear"/>
            <w:tcMar>
              <w:top w:type="dxa" w:w="60"/>
              <w:left w:type="dxa" w:w="80"/>
              <w:bottom w:type="dxa" w:w="60"/>
              <w:right w:type="dxa" w:w="80"/>
            </w:tcMar>
            <w:vAlign w:val="center"/>
          </w:tcPr>
          <w:p>
            <w:pPr>
              <w:jc w:val="center"/>
            </w:pPr>
            <w:r>
              <w:rPr>
                <w:b w:val="false"/>
                <w:bCs w:val="false"/>
                <w:sz w:val="16"/>
                <w:szCs w:val="16"/>
              </w:rPr>
              <w:t xml:space="preserve">Approval level 1 — memverifikasi spesifikasi teknis dan part number MR/FR sebelum diteruskan.</w:t>
            </w:r>
          </w:p>
        </w:tc>
      </w:tr>
      <w:tr>
        <w:tc>
          <w:tcPr>
            <w:tcW w:type="dxa" w:w="3200"/>
            <w:tcMar>
              <w:top w:type="dxa" w:w="60"/>
              <w:left w:type="dxa" w:w="80"/>
              <w:bottom w:type="dxa" w:w="60"/>
              <w:right w:type="dxa" w:w="80"/>
            </w:tcMar>
            <w:vAlign w:val="center"/>
          </w:tcPr>
          <w:p>
            <w:pPr>
              <w:jc w:val="left"/>
            </w:pPr>
            <w:r>
              <w:rPr>
                <w:b w:val="false"/>
                <w:bCs w:val="false"/>
                <w:sz w:val="16"/>
                <w:szCs w:val="16"/>
              </w:rPr>
              <w:t xml:space="preserve">Project Manager</w:t>
            </w:r>
          </w:p>
        </w:tc>
        <w:tc>
          <w:tcPr>
            <w:tcW w:type="dxa" w:w="6160"/>
            <w:tcMar>
              <w:top w:type="dxa" w:w="60"/>
              <w:left w:type="dxa" w:w="80"/>
              <w:bottom w:type="dxa" w:w="60"/>
              <w:right w:type="dxa" w:w="80"/>
            </w:tcMar>
            <w:vAlign w:val="center"/>
          </w:tcPr>
          <w:p>
            <w:pPr>
              <w:jc w:val="center"/>
            </w:pPr>
            <w:r>
              <w:rPr>
                <w:b w:val="false"/>
                <w:bCs w:val="false"/>
                <w:sz w:val="16"/>
                <w:szCs w:val="16"/>
              </w:rPr>
              <w:t xml:space="preserve">Approval level 2 — memverifikasi dampak budget dan jadwal project.</w:t>
            </w:r>
          </w:p>
        </w:tc>
      </w:tr>
      <w:tr>
        <w:tc>
          <w:tcPr>
            <w:tcW w:type="dxa" w:w="3200"/>
            <w:shd w:fill="F2F3F4" w:val="clear"/>
            <w:tcMar>
              <w:top w:type="dxa" w:w="60"/>
              <w:left w:type="dxa" w:w="80"/>
              <w:bottom w:type="dxa" w:w="60"/>
              <w:right w:type="dxa" w:w="80"/>
            </w:tcMar>
            <w:vAlign w:val="center"/>
          </w:tcPr>
          <w:p>
            <w:pPr>
              <w:jc w:val="left"/>
            </w:pPr>
            <w:r>
              <w:rPr>
                <w:b w:val="false"/>
                <w:bCs w:val="false"/>
                <w:sz w:val="16"/>
                <w:szCs w:val="16"/>
              </w:rPr>
              <w:t xml:space="preserve">Procurement Staff / Manager</w:t>
            </w:r>
          </w:p>
        </w:tc>
        <w:tc>
          <w:tcPr>
            <w:tcW w:type="dxa" w:w="6160"/>
            <w:shd w:fill="F2F3F4" w:val="clear"/>
            <w:tcMar>
              <w:top w:type="dxa" w:w="60"/>
              <w:left w:type="dxa" w:w="80"/>
              <w:bottom w:type="dxa" w:w="60"/>
              <w:right w:type="dxa" w:w="80"/>
            </w:tcMar>
            <w:vAlign w:val="center"/>
          </w:tcPr>
          <w:p>
            <w:pPr>
              <w:jc w:val="center"/>
            </w:pPr>
            <w:r>
              <w:rPr>
                <w:b w:val="false"/>
                <w:bCs w:val="false"/>
                <w:sz w:val="16"/>
                <w:szCs w:val="16"/>
              </w:rPr>
              <w:t xml:space="preserve">Mencocokkan MR dengan stok gudang; membuat &amp; mengirim Purchase Order ke supplier; memantau status PO; memberi notifikasi status MR ke Requestor; ikut menyetujui WR dari sisi ketersediaan pengadaan.</w:t>
            </w:r>
          </w:p>
        </w:tc>
      </w:tr>
      <w:tr>
        <w:tc>
          <w:tcPr>
            <w:tcW w:type="dxa" w:w="3200"/>
            <w:tcMar>
              <w:top w:type="dxa" w:w="60"/>
              <w:left w:type="dxa" w:w="80"/>
              <w:bottom w:type="dxa" w:w="60"/>
              <w:right w:type="dxa" w:w="80"/>
            </w:tcMar>
            <w:vAlign w:val="center"/>
          </w:tcPr>
          <w:p>
            <w:pPr>
              <w:jc w:val="left"/>
            </w:pPr>
            <w:r>
              <w:rPr>
                <w:b w:val="false"/>
                <w:bCs w:val="false"/>
                <w:sz w:val="16"/>
                <w:szCs w:val="16"/>
              </w:rPr>
              <w:t xml:space="preserve">Warehouse / Store Staff</w:t>
            </w:r>
          </w:p>
        </w:tc>
        <w:tc>
          <w:tcPr>
            <w:tcW w:type="dxa" w:w="6160"/>
            <w:tcMar>
              <w:top w:type="dxa" w:w="60"/>
              <w:left w:type="dxa" w:w="80"/>
              <w:bottom w:type="dxa" w:w="60"/>
              <w:right w:type="dxa" w:w="80"/>
            </w:tcMar>
            <w:vAlign w:val="center"/>
          </w:tcPr>
          <w:p>
            <w:pPr>
              <w:jc w:val="center"/>
            </w:pPr>
            <w:r>
              <w:rPr>
                <w:b w:val="false"/>
                <w:bCs w:val="false"/>
                <w:sz w:val="16"/>
                <w:szCs w:val="16"/>
              </w:rPr>
              <w:t xml:space="preserve">Menerima barang dari supplier (Goods Receipt) dan update stok; ikut menyetujui WR dari sisi ketersediaan fisik; mengeksekusi pengiriman barang ke site dan update stok akhir.</w:t>
            </w:r>
          </w:p>
        </w:tc>
      </w:tr>
      <w:tr>
        <w:tc>
          <w:tcPr>
            <w:tcW w:type="dxa" w:w="3200"/>
            <w:shd w:fill="F2F3F4" w:val="clear"/>
            <w:tcMar>
              <w:top w:type="dxa" w:w="60"/>
              <w:left w:type="dxa" w:w="80"/>
              <w:bottom w:type="dxa" w:w="60"/>
              <w:right w:type="dxa" w:w="80"/>
            </w:tcMar>
            <w:vAlign w:val="center"/>
          </w:tcPr>
          <w:p>
            <w:pPr>
              <w:jc w:val="left"/>
            </w:pPr>
            <w:r>
              <w:rPr>
                <w:b w:val="false"/>
                <w:bCs w:val="false"/>
                <w:sz w:val="16"/>
                <w:szCs w:val="16"/>
              </w:rPr>
              <w:t xml:space="preserve">Document Control</w:t>
            </w:r>
          </w:p>
        </w:tc>
        <w:tc>
          <w:tcPr>
            <w:tcW w:type="dxa" w:w="6160"/>
            <w:shd w:fill="F2F3F4" w:val="clear"/>
            <w:tcMar>
              <w:top w:type="dxa" w:w="60"/>
              <w:left w:type="dxa" w:w="80"/>
              <w:bottom w:type="dxa" w:w="60"/>
              <w:right w:type="dxa" w:w="80"/>
            </w:tcMar>
            <w:vAlign w:val="center"/>
          </w:tcPr>
          <w:p>
            <w:pPr>
              <w:jc w:val="center"/>
            </w:pPr>
            <w:r>
              <w:rPr>
                <w:b w:val="false"/>
                <w:bCs w:val="false"/>
                <w:sz w:val="16"/>
                <w:szCs w:val="16"/>
              </w:rPr>
              <w:t xml:space="preserve">Meregistrasi Material Request (MR) yang sudah disetujui PM dengan memberikan nomor dokumen resmi (Doc. Control No) dan Date Released. Murni tugas administratif registrasi nomor dokumen — tidak menangani WR/FR, tidak menandai status Completed, dan bukan bagian dari fungsi Finance (pembayaran/costing).</w:t>
            </w:r>
          </w:p>
        </w:tc>
      </w:tr>
      <w:tr>
        <w:tc>
          <w:tcPr>
            <w:tcW w:type="dxa" w:w="3200"/>
            <w:tcMar>
              <w:top w:type="dxa" w:w="60"/>
              <w:left w:type="dxa" w:w="80"/>
              <w:bottom w:type="dxa" w:w="60"/>
              <w:right w:type="dxa" w:w="80"/>
            </w:tcMar>
            <w:vAlign w:val="center"/>
          </w:tcPr>
          <w:p>
            <w:pPr>
              <w:jc w:val="left"/>
            </w:pPr>
            <w:r>
              <w:rPr>
                <w:b w:val="false"/>
                <w:bCs w:val="false"/>
                <w:sz w:val="16"/>
                <w:szCs w:val="16"/>
              </w:rPr>
              <w:t xml:space="preserve">Management / Director</w:t>
            </w:r>
          </w:p>
        </w:tc>
        <w:tc>
          <w:tcPr>
            <w:tcW w:type="dxa" w:w="6160"/>
            <w:tcMar>
              <w:top w:type="dxa" w:w="60"/>
              <w:left w:type="dxa" w:w="80"/>
              <w:bottom w:type="dxa" w:w="60"/>
              <w:right w:type="dxa" w:w="80"/>
            </w:tcMar>
            <w:vAlign w:val="center"/>
          </w:tcPr>
          <w:p>
            <w:pPr>
              <w:jc w:val="center"/>
            </w:pPr>
            <w:r>
              <w:rPr>
                <w:b w:val="false"/>
                <w:bCs w:val="false"/>
                <w:sz w:val="16"/>
                <w:szCs w:val="16"/>
              </w:rPr>
              <w:t xml:space="preserve">Memantau seluruh dokumen, status stok, dan PO lintas-project secara read-only untuk kebutuhan pengawasan dan pelaporan.</w:t>
            </w:r>
          </w:p>
        </w:tc>
      </w:tr>
    </w:tbl>
    <w:p>
      <w:pPr>
        <w:sectPr>
          <w:footerReference w:type="default" r:id="rId8"/>
          <w:pgSz w:w="11906" w:h="16838" w:orient="portrait"/>
          <w:pgMar w:top="1134" w:right="1134" w:bottom="1134" w:left="1134" w:header="708" w:footer="708" w:gutter="0"/>
          <w:pgNumType/>
          <w:docGrid w:linePitch="360"/>
        </w:sectPr>
      </w:pPr>
    </w:p>
    <w:p>
      <w:pPr>
        <w:pStyle w:val="Heading1"/>
        <w:spacing w:after="160" w:before="360"/>
      </w:pPr>
      <w:r>
        <w:t xml:space="preserve">3. Inventarisasi Halaman (Screen Inventory)</w:t>
      </w:r>
    </w:p>
    <w:p>
      <w:pPr>
        <w:spacing w:after="160"/>
      </w:pPr>
      <w:r>
        <w:t xml:space="preserve">Halaman berikut ditambahkan atau direvisi pada iterasi ini dibandingkan dokumen sebelumnya, ditandai (Baru) atau (Revisi).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5460"/>
      </w:tblGrid>
      <w:tr>
        <w:trPr>
          <w:tblHeader/>
        </w:trPr>
        <w:tc>
          <w:tcPr>
            <w:tcW w:type="dxa" w:w="700"/>
            <w:shd w:fill="2E4053" w:val="clear"/>
            <w:tcMar>
              <w:top w:type="dxa" w:w="60"/>
              <w:left w:type="dxa" w:w="80"/>
              <w:bottom w:type="dxa" w:w="60"/>
              <w:right w:type="dxa" w:w="80"/>
            </w:tcMar>
            <w:vAlign w:val="center"/>
          </w:tcPr>
          <w:p>
            <w:pPr>
              <w:jc w:val="center"/>
            </w:pPr>
            <w:r>
              <w:rPr>
                <w:b/>
                <w:bCs/>
                <w:color w:val="FFFFFF"/>
                <w:sz w:val="16"/>
                <w:szCs w:val="16"/>
              </w:rPr>
              <w:t xml:space="preserve">No</w:t>
            </w:r>
          </w:p>
        </w:tc>
        <w:tc>
          <w:tcPr>
            <w:tcW w:type="dxa" w:w="3200"/>
            <w:shd w:fill="2E4053" w:val="clear"/>
            <w:tcMar>
              <w:top w:type="dxa" w:w="60"/>
              <w:left w:type="dxa" w:w="80"/>
              <w:bottom w:type="dxa" w:w="60"/>
              <w:right w:type="dxa" w:w="80"/>
            </w:tcMar>
            <w:vAlign w:val="center"/>
          </w:tcPr>
          <w:p>
            <w:pPr>
              <w:jc w:val="center"/>
            </w:pPr>
            <w:r>
              <w:rPr>
                <w:b/>
                <w:bCs/>
                <w:color w:val="FFFFFF"/>
                <w:sz w:val="16"/>
                <w:szCs w:val="16"/>
              </w:rPr>
              <w:t xml:space="preserve">Halaman</w:t>
            </w:r>
          </w:p>
        </w:tc>
        <w:tc>
          <w:tcPr>
            <w:tcW w:type="dxa" w:w="5460"/>
            <w:shd w:fill="2E4053" w:val="clear"/>
            <w:tcMar>
              <w:top w:type="dxa" w:w="60"/>
              <w:left w:type="dxa" w:w="80"/>
              <w:bottom w:type="dxa" w:w="60"/>
              <w:right w:type="dxa" w:w="80"/>
            </w:tcMar>
            <w:vAlign w:val="center"/>
          </w:tcPr>
          <w:p>
            <w:pPr>
              <w:jc w:val="center"/>
            </w:pPr>
            <w:r>
              <w:rPr>
                <w:b/>
                <w:bCs/>
                <w:color w:val="FFFFFF"/>
                <w:sz w:val="16"/>
                <w:szCs w:val="16"/>
              </w:rPr>
              <w:t xml:space="preserve">Deskripsi Singkat</w:t>
            </w:r>
          </w:p>
        </w:tc>
      </w:tr>
      <w:tr>
        <w:tc>
          <w:tcPr>
            <w:tcW w:type="dxa" w:w="700"/>
            <w:tcMar>
              <w:top w:type="dxa" w:w="60"/>
              <w:left w:type="dxa" w:w="80"/>
              <w:bottom w:type="dxa" w:w="60"/>
              <w:right w:type="dxa" w:w="80"/>
            </w:tcMar>
            <w:vAlign w:val="center"/>
          </w:tcPr>
          <w:p>
            <w:pPr>
              <w:jc w:val="left"/>
            </w:pPr>
            <w:r>
              <w:rPr>
                <w:b w:val="false"/>
                <w:bCs w:val="false"/>
                <w:sz w:val="16"/>
                <w:szCs w:val="16"/>
              </w:rPr>
              <w:t xml:space="preserve">1</w:t>
            </w:r>
          </w:p>
        </w:tc>
        <w:tc>
          <w:tcPr>
            <w:tcW w:type="dxa" w:w="3200"/>
            <w:tcMar>
              <w:top w:type="dxa" w:w="60"/>
              <w:left w:type="dxa" w:w="80"/>
              <w:bottom w:type="dxa" w:w="60"/>
              <w:right w:type="dxa" w:w="80"/>
            </w:tcMar>
            <w:vAlign w:val="center"/>
          </w:tcPr>
          <w:p>
            <w:pPr>
              <w:jc w:val="center"/>
            </w:pPr>
            <w:r>
              <w:rPr>
                <w:b w:val="false"/>
                <w:bCs w:val="false"/>
                <w:sz w:val="16"/>
                <w:szCs w:val="16"/>
              </w:rPr>
              <w:t xml:space="preserve">Login</w:t>
            </w:r>
          </w:p>
        </w:tc>
        <w:tc>
          <w:tcPr>
            <w:tcW w:type="dxa" w:w="5460"/>
            <w:tcMar>
              <w:top w:type="dxa" w:w="60"/>
              <w:left w:type="dxa" w:w="80"/>
              <w:bottom w:type="dxa" w:w="60"/>
              <w:right w:type="dxa" w:w="80"/>
            </w:tcMar>
            <w:vAlign w:val="center"/>
          </w:tcPr>
          <w:p>
            <w:pPr>
              <w:jc w:val="center"/>
            </w:pPr>
            <w:r>
              <w:rPr>
                <w:b w:val="false"/>
                <w:bCs w:val="false"/>
                <w:sz w:val="16"/>
                <w:szCs w:val="16"/>
              </w:rPr>
              <w:t xml:space="preserve">Autentikasi pengguna dengan username &amp; password.</w:t>
            </w:r>
          </w:p>
        </w:tc>
      </w:tr>
      <w:tr>
        <w:tc>
          <w:tcPr>
            <w:tcW w:type="dxa" w:w="700"/>
            <w:shd w:fill="F2F3F4" w:val="clear"/>
            <w:tcMar>
              <w:top w:type="dxa" w:w="60"/>
              <w:left w:type="dxa" w:w="80"/>
              <w:bottom w:type="dxa" w:w="60"/>
              <w:right w:type="dxa" w:w="80"/>
            </w:tcMar>
            <w:vAlign w:val="center"/>
          </w:tcPr>
          <w:p>
            <w:pPr>
              <w:jc w:val="left"/>
            </w:pPr>
            <w:r>
              <w:rPr>
                <w:b w:val="false"/>
                <w:bCs w:val="false"/>
                <w:sz w:val="16"/>
                <w:szCs w:val="16"/>
              </w:rPr>
              <w:t xml:space="preserve">2</w:t>
            </w:r>
          </w:p>
        </w:tc>
        <w:tc>
          <w:tcPr>
            <w:tcW w:type="dxa" w:w="3200"/>
            <w:shd w:fill="F2F3F4" w:val="clear"/>
            <w:tcMar>
              <w:top w:type="dxa" w:w="60"/>
              <w:left w:type="dxa" w:w="80"/>
              <w:bottom w:type="dxa" w:w="60"/>
              <w:right w:type="dxa" w:w="80"/>
            </w:tcMar>
            <w:vAlign w:val="center"/>
          </w:tcPr>
          <w:p>
            <w:pPr>
              <w:jc w:val="center"/>
            </w:pPr>
            <w:r>
              <w:rPr>
                <w:b w:val="false"/>
                <w:bCs w:val="false"/>
                <w:sz w:val="16"/>
                <w:szCs w:val="16"/>
              </w:rPr>
              <w:t xml:space="preserve">Dashboard (Home)</w:t>
            </w:r>
          </w:p>
        </w:tc>
        <w:tc>
          <w:tcPr>
            <w:tcW w:type="dxa" w:w="5460"/>
            <w:shd w:fill="F2F3F4" w:val="clear"/>
            <w:tcMar>
              <w:top w:type="dxa" w:w="60"/>
              <w:left w:type="dxa" w:w="80"/>
              <w:bottom w:type="dxa" w:w="60"/>
              <w:right w:type="dxa" w:w="80"/>
            </w:tcMar>
            <w:vAlign w:val="center"/>
          </w:tcPr>
          <w:p>
            <w:pPr>
              <w:jc w:val="center"/>
            </w:pPr>
            <w:r>
              <w:rPr>
                <w:b w:val="false"/>
                <w:bCs w:val="false"/>
                <w:sz w:val="16"/>
                <w:szCs w:val="16"/>
              </w:rPr>
              <w:t xml:space="preserve">Ringkasan KPI, kartu Pending Approval, tabel recent activity lintas dokumen.</w:t>
            </w:r>
          </w:p>
        </w:tc>
      </w:tr>
      <w:tr>
        <w:tc>
          <w:tcPr>
            <w:tcW w:type="dxa" w:w="700"/>
            <w:tcMar>
              <w:top w:type="dxa" w:w="60"/>
              <w:left w:type="dxa" w:w="80"/>
              <w:bottom w:type="dxa" w:w="60"/>
              <w:right w:type="dxa" w:w="80"/>
            </w:tcMar>
            <w:vAlign w:val="center"/>
          </w:tcPr>
          <w:p>
            <w:pPr>
              <w:jc w:val="left"/>
            </w:pPr>
            <w:r>
              <w:rPr>
                <w:b w:val="false"/>
                <w:bCs w:val="false"/>
                <w:sz w:val="16"/>
                <w:szCs w:val="16"/>
              </w:rPr>
              <w:t xml:space="preserve">3</w:t>
            </w:r>
          </w:p>
        </w:tc>
        <w:tc>
          <w:tcPr>
            <w:tcW w:type="dxa" w:w="3200"/>
            <w:tcMar>
              <w:top w:type="dxa" w:w="60"/>
              <w:left w:type="dxa" w:w="80"/>
              <w:bottom w:type="dxa" w:w="60"/>
              <w:right w:type="dxa" w:w="80"/>
            </w:tcMar>
            <w:vAlign w:val="center"/>
          </w:tcPr>
          <w:p>
            <w:pPr>
              <w:jc w:val="center"/>
            </w:pPr>
            <w:r>
              <w:rPr>
                <w:b w:val="false"/>
                <w:bCs w:val="false"/>
                <w:sz w:val="16"/>
                <w:szCs w:val="16"/>
              </w:rPr>
              <w:t xml:space="preserve">List / Create / Detail Warehouse Release</w:t>
            </w:r>
          </w:p>
        </w:tc>
        <w:tc>
          <w:tcPr>
            <w:tcW w:type="dxa" w:w="5460"/>
            <w:tcMar>
              <w:top w:type="dxa" w:w="60"/>
              <w:left w:type="dxa" w:w="80"/>
              <w:bottom w:type="dxa" w:w="60"/>
              <w:right w:type="dxa" w:w="80"/>
            </w:tcMar>
            <w:vAlign w:val="center"/>
          </w:tcPr>
          <w:p>
            <w:pPr>
              <w:jc w:val="center"/>
            </w:pPr>
            <w:r>
              <w:rPr>
                <w:b w:val="false"/>
                <w:bCs w:val="false"/>
                <w:sz w:val="16"/>
                <w:szCs w:val="16"/>
              </w:rPr>
              <w:t xml:space="preserve">WR kini dibuat oleh Requestor (Revisi); approval ganda oleh Warehouse &amp; Procurement.</w:t>
            </w:r>
          </w:p>
        </w:tc>
      </w:tr>
      <w:tr>
        <w:tc>
          <w:tcPr>
            <w:tcW w:type="dxa" w:w="700"/>
            <w:shd w:fill="F2F3F4" w:val="clear"/>
            <w:tcMar>
              <w:top w:type="dxa" w:w="60"/>
              <w:left w:type="dxa" w:w="80"/>
              <w:bottom w:type="dxa" w:w="60"/>
              <w:right w:type="dxa" w:w="80"/>
            </w:tcMar>
            <w:vAlign w:val="center"/>
          </w:tcPr>
          <w:p>
            <w:pPr>
              <w:jc w:val="left"/>
            </w:pPr>
            <w:r>
              <w:rPr>
                <w:b w:val="false"/>
                <w:bCs w:val="false"/>
                <w:sz w:val="16"/>
                <w:szCs w:val="16"/>
              </w:rPr>
              <w:t xml:space="preserve">4</w:t>
            </w:r>
          </w:p>
        </w:tc>
        <w:tc>
          <w:tcPr>
            <w:tcW w:type="dxa" w:w="3200"/>
            <w:shd w:fill="F2F3F4" w:val="clear"/>
            <w:tcMar>
              <w:top w:type="dxa" w:w="60"/>
              <w:left w:type="dxa" w:w="80"/>
              <w:bottom w:type="dxa" w:w="60"/>
              <w:right w:type="dxa" w:w="80"/>
            </w:tcMar>
            <w:vAlign w:val="center"/>
          </w:tcPr>
          <w:p>
            <w:pPr>
              <w:jc w:val="center"/>
            </w:pPr>
            <w:r>
              <w:rPr>
                <w:b w:val="false"/>
                <w:bCs w:val="false"/>
                <w:sz w:val="16"/>
                <w:szCs w:val="16"/>
              </w:rPr>
              <w:t xml:space="preserve">List / Create / Detail Fault Report</w:t>
            </w:r>
          </w:p>
        </w:tc>
        <w:tc>
          <w:tcPr>
            <w:tcW w:type="dxa" w:w="5460"/>
            <w:shd w:fill="F2F3F4" w:val="clear"/>
            <w:tcMar>
              <w:top w:type="dxa" w:w="60"/>
              <w:left w:type="dxa" w:w="80"/>
              <w:bottom w:type="dxa" w:w="60"/>
              <w:right w:type="dxa" w:w="80"/>
            </w:tcMar>
            <w:vAlign w:val="center"/>
          </w:tcPr>
          <w:p>
            <w:pPr>
              <w:jc w:val="center"/>
            </w:pPr>
            <w:r>
              <w:rPr>
                <w:b w:val="false"/>
                <w:bCs w:val="false"/>
                <w:sz w:val="16"/>
                <w:szCs w:val="16"/>
              </w:rPr>
              <w:t xml:space="preserve">Tidak berubah dari revisi sebelumnya.</w:t>
            </w:r>
          </w:p>
        </w:tc>
      </w:tr>
      <w:tr>
        <w:tc>
          <w:tcPr>
            <w:tcW w:type="dxa" w:w="700"/>
            <w:tcMar>
              <w:top w:type="dxa" w:w="60"/>
              <w:left w:type="dxa" w:w="80"/>
              <w:bottom w:type="dxa" w:w="60"/>
              <w:right w:type="dxa" w:w="80"/>
            </w:tcMar>
            <w:vAlign w:val="center"/>
          </w:tcPr>
          <w:p>
            <w:pPr>
              <w:jc w:val="left"/>
            </w:pPr>
            <w:r>
              <w:rPr>
                <w:b w:val="false"/>
                <w:bCs w:val="false"/>
                <w:sz w:val="16"/>
                <w:szCs w:val="16"/>
              </w:rPr>
              <w:t xml:space="preserve">5</w:t>
            </w:r>
          </w:p>
        </w:tc>
        <w:tc>
          <w:tcPr>
            <w:tcW w:type="dxa" w:w="3200"/>
            <w:tcMar>
              <w:top w:type="dxa" w:w="60"/>
              <w:left w:type="dxa" w:w="80"/>
              <w:bottom w:type="dxa" w:w="60"/>
              <w:right w:type="dxa" w:w="80"/>
            </w:tcMar>
            <w:vAlign w:val="center"/>
          </w:tcPr>
          <w:p>
            <w:pPr>
              <w:jc w:val="center"/>
            </w:pPr>
            <w:r>
              <w:rPr>
                <w:b w:val="false"/>
                <w:bCs w:val="false"/>
                <w:sz w:val="16"/>
                <w:szCs w:val="16"/>
              </w:rPr>
              <w:t xml:space="preserve">List / Create / Detail Material Request</w:t>
            </w:r>
          </w:p>
        </w:tc>
        <w:tc>
          <w:tcPr>
            <w:tcW w:type="dxa" w:w="5460"/>
            <w:tcMar>
              <w:top w:type="dxa" w:w="60"/>
              <w:left w:type="dxa" w:w="80"/>
              <w:bottom w:type="dxa" w:w="60"/>
              <w:right w:type="dxa" w:w="80"/>
            </w:tcMar>
            <w:vAlign w:val="center"/>
          </w:tcPr>
          <w:p>
            <w:pPr>
              <w:jc w:val="center"/>
            </w:pPr>
            <w:r>
              <w:rPr>
                <w:b w:val="false"/>
                <w:bCs w:val="false"/>
                <w:sz w:val="16"/>
                <w:szCs w:val="16"/>
              </w:rPr>
              <w:t xml:space="preserve">Detail MR kini menampilkan status fulfillment per item (Revisi).</w:t>
            </w:r>
          </w:p>
        </w:tc>
      </w:tr>
      <w:tr>
        <w:tc>
          <w:tcPr>
            <w:tcW w:type="dxa" w:w="700"/>
            <w:shd w:fill="F2F3F4" w:val="clear"/>
            <w:tcMar>
              <w:top w:type="dxa" w:w="60"/>
              <w:left w:type="dxa" w:w="80"/>
              <w:bottom w:type="dxa" w:w="60"/>
              <w:right w:type="dxa" w:w="80"/>
            </w:tcMar>
            <w:vAlign w:val="center"/>
          </w:tcPr>
          <w:p>
            <w:pPr>
              <w:jc w:val="left"/>
            </w:pPr>
            <w:r>
              <w:rPr>
                <w:b w:val="false"/>
                <w:bCs w:val="false"/>
                <w:sz w:val="16"/>
                <w:szCs w:val="16"/>
              </w:rPr>
              <w:t xml:space="preserve">6</w:t>
            </w:r>
          </w:p>
        </w:tc>
        <w:tc>
          <w:tcPr>
            <w:tcW w:type="dxa" w:w="3200"/>
            <w:shd w:fill="F2F3F4" w:val="clear"/>
            <w:tcMar>
              <w:top w:type="dxa" w:w="60"/>
              <w:left w:type="dxa" w:w="80"/>
              <w:bottom w:type="dxa" w:w="60"/>
              <w:right w:type="dxa" w:w="80"/>
            </w:tcMar>
            <w:vAlign w:val="center"/>
          </w:tcPr>
          <w:p>
            <w:pPr>
              <w:jc w:val="center"/>
            </w:pPr>
            <w:r>
              <w:rPr>
                <w:b w:val="false"/>
                <w:bCs w:val="false"/>
                <w:sz w:val="16"/>
                <w:szCs w:val="16"/>
              </w:rPr>
              <w:t xml:space="preserve">Procurement — MR Queue</w:t>
            </w:r>
          </w:p>
        </w:tc>
        <w:tc>
          <w:tcPr>
            <w:tcW w:type="dxa" w:w="5460"/>
            <w:shd w:fill="F2F3F4" w:val="clear"/>
            <w:tcMar>
              <w:top w:type="dxa" w:w="60"/>
              <w:left w:type="dxa" w:w="80"/>
              <w:bottom w:type="dxa" w:w="60"/>
              <w:right w:type="dxa" w:w="80"/>
            </w:tcMar>
            <w:vAlign w:val="center"/>
          </w:tcPr>
          <w:p>
            <w:pPr>
              <w:jc w:val="center"/>
            </w:pPr>
            <w:r>
              <w:rPr>
                <w:b w:val="false"/>
                <w:bCs w:val="false"/>
                <w:sz w:val="16"/>
                <w:szCs w:val="16"/>
              </w:rPr>
              <w:t xml:space="preserve">(Baru) Daftar MR berstatus Approved yang perlu diproses Procurement Staff.</w:t>
            </w:r>
          </w:p>
        </w:tc>
      </w:tr>
      <w:tr>
        <w:tc>
          <w:tcPr>
            <w:tcW w:type="dxa" w:w="700"/>
            <w:tcMar>
              <w:top w:type="dxa" w:w="60"/>
              <w:left w:type="dxa" w:w="80"/>
              <w:bottom w:type="dxa" w:w="60"/>
              <w:right w:type="dxa" w:w="80"/>
            </w:tcMar>
            <w:vAlign w:val="center"/>
          </w:tcPr>
          <w:p>
            <w:pPr>
              <w:jc w:val="left"/>
            </w:pPr>
            <w:r>
              <w:rPr>
                <w:b w:val="false"/>
                <w:bCs w:val="false"/>
                <w:sz w:val="16"/>
                <w:szCs w:val="16"/>
              </w:rPr>
              <w:t xml:space="preserve">7</w:t>
            </w:r>
          </w:p>
        </w:tc>
        <w:tc>
          <w:tcPr>
            <w:tcW w:type="dxa" w:w="3200"/>
            <w:tcMar>
              <w:top w:type="dxa" w:w="60"/>
              <w:left w:type="dxa" w:w="80"/>
              <w:bottom w:type="dxa" w:w="60"/>
              <w:right w:type="dxa" w:w="80"/>
            </w:tcMar>
            <w:vAlign w:val="center"/>
          </w:tcPr>
          <w:p>
            <w:pPr>
              <w:jc w:val="center"/>
            </w:pPr>
            <w:r>
              <w:rPr>
                <w:b w:val="false"/>
                <w:bCs w:val="false"/>
                <w:sz w:val="16"/>
                <w:szCs w:val="16"/>
              </w:rPr>
              <w:t xml:space="preserve">Procurement — Stock Match Panel</w:t>
            </w:r>
          </w:p>
        </w:tc>
        <w:tc>
          <w:tcPr>
            <w:tcW w:type="dxa" w:w="5460"/>
            <w:tcMar>
              <w:top w:type="dxa" w:w="60"/>
              <w:left w:type="dxa" w:w="80"/>
              <w:bottom w:type="dxa" w:w="60"/>
              <w:right w:type="dxa" w:w="80"/>
            </w:tcMar>
            <w:vAlign w:val="center"/>
          </w:tcPr>
          <w:p>
            <w:pPr>
              <w:jc w:val="center"/>
            </w:pPr>
            <w:r>
              <w:rPr>
                <w:b w:val="false"/>
                <w:bCs w:val="false"/>
                <w:sz w:val="16"/>
                <w:szCs w:val="16"/>
              </w:rPr>
              <w:t xml:space="preserve">(Baru) Panel pencocokan tiap line item MR dengan stok gudang, bagian dari Detail MR.</w:t>
            </w:r>
          </w:p>
        </w:tc>
      </w:tr>
      <w:tr>
        <w:tc>
          <w:tcPr>
            <w:tcW w:type="dxa" w:w="700"/>
            <w:shd w:fill="F2F3F4" w:val="clear"/>
            <w:tcMar>
              <w:top w:type="dxa" w:w="60"/>
              <w:left w:type="dxa" w:w="80"/>
              <w:bottom w:type="dxa" w:w="60"/>
              <w:right w:type="dxa" w:w="80"/>
            </w:tcMar>
            <w:vAlign w:val="center"/>
          </w:tcPr>
          <w:p>
            <w:pPr>
              <w:jc w:val="left"/>
            </w:pPr>
            <w:r>
              <w:rPr>
                <w:b w:val="false"/>
                <w:bCs w:val="false"/>
                <w:sz w:val="16"/>
                <w:szCs w:val="16"/>
              </w:rPr>
              <w:t xml:space="preserve">8</w:t>
            </w:r>
          </w:p>
        </w:tc>
        <w:tc>
          <w:tcPr>
            <w:tcW w:type="dxa" w:w="3200"/>
            <w:shd w:fill="F2F3F4" w:val="clear"/>
            <w:tcMar>
              <w:top w:type="dxa" w:w="60"/>
              <w:left w:type="dxa" w:w="80"/>
              <w:bottom w:type="dxa" w:w="60"/>
              <w:right w:type="dxa" w:w="80"/>
            </w:tcMar>
            <w:vAlign w:val="center"/>
          </w:tcPr>
          <w:p>
            <w:pPr>
              <w:jc w:val="center"/>
            </w:pPr>
            <w:r>
              <w:rPr>
                <w:b w:val="false"/>
                <w:bCs w:val="false"/>
                <w:sz w:val="16"/>
                <w:szCs w:val="16"/>
              </w:rPr>
              <w:t xml:space="preserve">List Purchase Order</w:t>
            </w:r>
          </w:p>
        </w:tc>
        <w:tc>
          <w:tcPr>
            <w:tcW w:type="dxa" w:w="5460"/>
            <w:shd w:fill="F2F3F4" w:val="clear"/>
            <w:tcMar>
              <w:top w:type="dxa" w:w="60"/>
              <w:left w:type="dxa" w:w="80"/>
              <w:bottom w:type="dxa" w:w="60"/>
              <w:right w:type="dxa" w:w="80"/>
            </w:tcMar>
            <w:vAlign w:val="center"/>
          </w:tcPr>
          <w:p>
            <w:pPr>
              <w:jc w:val="center"/>
            </w:pPr>
            <w:r>
              <w:rPr>
                <w:b w:val="false"/>
                <w:bCs w:val="false"/>
                <w:sz w:val="16"/>
                <w:szCs w:val="16"/>
              </w:rPr>
              <w:t xml:space="preserve">(Baru) Daftar seluruh PO dengan status: Draft, Sent, Partially Received, Received.</w:t>
            </w:r>
          </w:p>
        </w:tc>
      </w:tr>
      <w:tr>
        <w:tc>
          <w:tcPr>
            <w:tcW w:type="dxa" w:w="700"/>
            <w:tcMar>
              <w:top w:type="dxa" w:w="60"/>
              <w:left w:type="dxa" w:w="80"/>
              <w:bottom w:type="dxa" w:w="60"/>
              <w:right w:type="dxa" w:w="80"/>
            </w:tcMar>
            <w:vAlign w:val="center"/>
          </w:tcPr>
          <w:p>
            <w:pPr>
              <w:jc w:val="left"/>
            </w:pPr>
            <w:r>
              <w:rPr>
                <w:b w:val="false"/>
                <w:bCs w:val="false"/>
                <w:sz w:val="16"/>
                <w:szCs w:val="16"/>
              </w:rPr>
              <w:t xml:space="preserve">9</w:t>
            </w:r>
          </w:p>
        </w:tc>
        <w:tc>
          <w:tcPr>
            <w:tcW w:type="dxa" w:w="3200"/>
            <w:tcMar>
              <w:top w:type="dxa" w:w="60"/>
              <w:left w:type="dxa" w:w="80"/>
              <w:bottom w:type="dxa" w:w="60"/>
              <w:right w:type="dxa" w:w="80"/>
            </w:tcMar>
            <w:vAlign w:val="center"/>
          </w:tcPr>
          <w:p>
            <w:pPr>
              <w:jc w:val="center"/>
            </w:pPr>
            <w:r>
              <w:rPr>
                <w:b w:val="false"/>
                <w:bCs w:val="false"/>
                <w:sz w:val="16"/>
                <w:szCs w:val="16"/>
              </w:rPr>
              <w:t xml:space="preserve">Create Purchase Order</w:t>
            </w:r>
          </w:p>
        </w:tc>
        <w:tc>
          <w:tcPr>
            <w:tcW w:type="dxa" w:w="5460"/>
            <w:tcMar>
              <w:top w:type="dxa" w:w="60"/>
              <w:left w:type="dxa" w:w="80"/>
              <w:bottom w:type="dxa" w:w="60"/>
              <w:right w:type="dxa" w:w="80"/>
            </w:tcMar>
            <w:vAlign w:val="center"/>
          </w:tcPr>
          <w:p>
            <w:pPr>
              <w:jc w:val="center"/>
            </w:pPr>
            <w:r>
              <w:rPr>
                <w:b w:val="false"/>
                <w:bCs w:val="false"/>
                <w:sz w:val="16"/>
                <w:szCs w:val="16"/>
              </w:rPr>
              <w:t xml:space="preserve">(Baru) Form pembuatan PO per vendor, generate PDF, kirim email ke supplier.</w:t>
            </w:r>
          </w:p>
        </w:tc>
      </w:tr>
      <w:tr>
        <w:tc>
          <w:tcPr>
            <w:tcW w:type="dxa" w:w="700"/>
            <w:shd w:fill="F2F3F4" w:val="clear"/>
            <w:tcMar>
              <w:top w:type="dxa" w:w="60"/>
              <w:left w:type="dxa" w:w="80"/>
              <w:bottom w:type="dxa" w:w="60"/>
              <w:right w:type="dxa" w:w="80"/>
            </w:tcMar>
            <w:vAlign w:val="center"/>
          </w:tcPr>
          <w:p>
            <w:pPr>
              <w:jc w:val="left"/>
            </w:pPr>
            <w:r>
              <w:rPr>
                <w:b w:val="false"/>
                <w:bCs w:val="false"/>
                <w:sz w:val="16"/>
                <w:szCs w:val="16"/>
              </w:rPr>
              <w:t xml:space="preserve">10</w:t>
            </w:r>
          </w:p>
        </w:tc>
        <w:tc>
          <w:tcPr>
            <w:tcW w:type="dxa" w:w="3200"/>
            <w:shd w:fill="F2F3F4" w:val="clear"/>
            <w:tcMar>
              <w:top w:type="dxa" w:w="60"/>
              <w:left w:type="dxa" w:w="80"/>
              <w:bottom w:type="dxa" w:w="60"/>
              <w:right w:type="dxa" w:w="80"/>
            </w:tcMar>
            <w:vAlign w:val="center"/>
          </w:tcPr>
          <w:p>
            <w:pPr>
              <w:jc w:val="center"/>
            </w:pPr>
            <w:r>
              <w:rPr>
                <w:b w:val="false"/>
                <w:bCs w:val="false"/>
                <w:sz w:val="16"/>
                <w:szCs w:val="16"/>
              </w:rPr>
              <w:t xml:space="preserve">Detail Purchase Order / Goods Receipt</w:t>
            </w:r>
          </w:p>
        </w:tc>
        <w:tc>
          <w:tcPr>
            <w:tcW w:type="dxa" w:w="5460"/>
            <w:shd w:fill="F2F3F4" w:val="clear"/>
            <w:tcMar>
              <w:top w:type="dxa" w:w="60"/>
              <w:left w:type="dxa" w:w="80"/>
              <w:bottom w:type="dxa" w:w="60"/>
              <w:right w:type="dxa" w:w="80"/>
            </w:tcMar>
            <w:vAlign w:val="center"/>
          </w:tcPr>
          <w:p>
            <w:pPr>
              <w:jc w:val="center"/>
            </w:pPr>
            <w:r>
              <w:rPr>
                <w:b w:val="false"/>
                <w:bCs w:val="false"/>
                <w:sz w:val="16"/>
                <w:szCs w:val="16"/>
              </w:rPr>
              <w:t xml:space="preserve">(Baru) Detail PO + aksi konfirmasi penerimaan barang (Goods Receipt) oleh Warehouse Staff.</w:t>
            </w:r>
          </w:p>
        </w:tc>
      </w:tr>
      <w:tr>
        <w:tc>
          <w:tcPr>
            <w:tcW w:type="dxa" w:w="700"/>
            <w:tcMar>
              <w:top w:type="dxa" w:w="60"/>
              <w:left w:type="dxa" w:w="80"/>
              <w:bottom w:type="dxa" w:w="60"/>
              <w:right w:type="dxa" w:w="80"/>
            </w:tcMar>
            <w:vAlign w:val="center"/>
          </w:tcPr>
          <w:p>
            <w:pPr>
              <w:jc w:val="left"/>
            </w:pPr>
            <w:r>
              <w:rPr>
                <w:b w:val="false"/>
                <w:bCs w:val="false"/>
                <w:sz w:val="16"/>
                <w:szCs w:val="16"/>
              </w:rPr>
              <w:t xml:space="preserve">11</w:t>
            </w:r>
          </w:p>
        </w:tc>
        <w:tc>
          <w:tcPr>
            <w:tcW w:type="dxa" w:w="3200"/>
            <w:tcMar>
              <w:top w:type="dxa" w:w="60"/>
              <w:left w:type="dxa" w:w="80"/>
              <w:bottom w:type="dxa" w:w="60"/>
              <w:right w:type="dxa" w:w="80"/>
            </w:tcMar>
            <w:vAlign w:val="center"/>
          </w:tcPr>
          <w:p>
            <w:pPr>
              <w:jc w:val="center"/>
            </w:pPr>
            <w:r>
              <w:rPr>
                <w:b w:val="false"/>
                <w:bCs w:val="false"/>
                <w:sz w:val="16"/>
                <w:szCs w:val="16"/>
              </w:rPr>
              <w:t xml:space="preserve">Approvals Queue</w:t>
            </w:r>
          </w:p>
        </w:tc>
        <w:tc>
          <w:tcPr>
            <w:tcW w:type="dxa" w:w="5460"/>
            <w:tcMar>
              <w:top w:type="dxa" w:w="60"/>
              <w:left w:type="dxa" w:w="80"/>
              <w:bottom w:type="dxa" w:w="60"/>
              <w:right w:type="dxa" w:w="80"/>
            </w:tcMar>
            <w:vAlign w:val="center"/>
          </w:tcPr>
          <w:p>
            <w:pPr>
              <w:jc w:val="center"/>
            </w:pPr>
            <w:r>
              <w:rPr>
                <w:b w:val="false"/>
                <w:bCs w:val="false"/>
                <w:sz w:val="16"/>
                <w:szCs w:val="16"/>
              </w:rPr>
              <w:t xml:space="preserve">Kini menampung approval WR dari dua sisi: Warehouse dan Procurement.</w:t>
            </w:r>
          </w:p>
        </w:tc>
      </w:tr>
      <w:tr>
        <w:tc>
          <w:tcPr>
            <w:tcW w:type="dxa" w:w="700"/>
            <w:shd w:fill="F2F3F4" w:val="clear"/>
            <w:tcMar>
              <w:top w:type="dxa" w:w="60"/>
              <w:left w:type="dxa" w:w="80"/>
              <w:bottom w:type="dxa" w:w="60"/>
              <w:right w:type="dxa" w:w="80"/>
            </w:tcMar>
            <w:vAlign w:val="center"/>
          </w:tcPr>
          <w:p>
            <w:pPr>
              <w:jc w:val="left"/>
            </w:pPr>
            <w:r>
              <w:rPr>
                <w:b w:val="false"/>
                <w:bCs w:val="false"/>
                <w:sz w:val="16"/>
                <w:szCs w:val="16"/>
              </w:rPr>
              <w:t xml:space="preserve">12</w:t>
            </w:r>
          </w:p>
        </w:tc>
        <w:tc>
          <w:tcPr>
            <w:tcW w:type="dxa" w:w="3200"/>
            <w:shd w:fill="F2F3F4" w:val="clear"/>
            <w:tcMar>
              <w:top w:type="dxa" w:w="60"/>
              <w:left w:type="dxa" w:w="80"/>
              <w:bottom w:type="dxa" w:w="60"/>
              <w:right w:type="dxa" w:w="80"/>
            </w:tcMar>
            <w:vAlign w:val="center"/>
          </w:tcPr>
          <w:p>
            <w:pPr>
              <w:jc w:val="center"/>
            </w:pPr>
            <w:r>
              <w:rPr>
                <w:b w:val="false"/>
                <w:bCs w:val="false"/>
                <w:sz w:val="16"/>
                <w:szCs w:val="16"/>
              </w:rPr>
              <w:t xml:space="preserve">Notifications (panel)</w:t>
            </w:r>
          </w:p>
        </w:tc>
        <w:tc>
          <w:tcPr>
            <w:tcW w:type="dxa" w:w="5460"/>
            <w:shd w:fill="F2F3F4" w:val="clear"/>
            <w:tcMar>
              <w:top w:type="dxa" w:w="60"/>
              <w:left w:type="dxa" w:w="80"/>
              <w:bottom w:type="dxa" w:w="60"/>
              <w:right w:type="dxa" w:w="80"/>
            </w:tcMar>
            <w:vAlign w:val="center"/>
          </w:tcPr>
          <w:p>
            <w:pPr>
              <w:jc w:val="center"/>
            </w:pPr>
            <w:r>
              <w:rPr>
                <w:b w:val="false"/>
                <w:bCs w:val="false"/>
                <w:sz w:val="16"/>
                <w:szCs w:val="16"/>
              </w:rPr>
              <w:t xml:space="preserve">Ditambah notifikasi baru: PO Sent, Goods Receipt diterima, MR Ready (Full/Partial).</w:t>
            </w:r>
          </w:p>
        </w:tc>
      </w:tr>
      <w:tr>
        <w:tc>
          <w:tcPr>
            <w:tcW w:type="dxa" w:w="700"/>
            <w:tcMar>
              <w:top w:type="dxa" w:w="60"/>
              <w:left w:type="dxa" w:w="80"/>
              <w:bottom w:type="dxa" w:w="60"/>
              <w:right w:type="dxa" w:w="80"/>
            </w:tcMar>
            <w:vAlign w:val="center"/>
          </w:tcPr>
          <w:p>
            <w:pPr>
              <w:jc w:val="left"/>
            </w:pPr>
            <w:r>
              <w:rPr>
                <w:b w:val="false"/>
                <w:bCs w:val="false"/>
                <w:sz w:val="16"/>
                <w:szCs w:val="16"/>
              </w:rPr>
              <w:t xml:space="preserve">13</w:t>
            </w:r>
          </w:p>
        </w:tc>
        <w:tc>
          <w:tcPr>
            <w:tcW w:type="dxa" w:w="3200"/>
            <w:tcMar>
              <w:top w:type="dxa" w:w="60"/>
              <w:left w:type="dxa" w:w="80"/>
              <w:bottom w:type="dxa" w:w="60"/>
              <w:right w:type="dxa" w:w="80"/>
            </w:tcMar>
            <w:vAlign w:val="center"/>
          </w:tcPr>
          <w:p>
            <w:pPr>
              <w:jc w:val="center"/>
            </w:pPr>
            <w:r>
              <w:rPr>
                <w:b w:val="false"/>
                <w:bCs w:val="false"/>
                <w:sz w:val="16"/>
                <w:szCs w:val="16"/>
              </w:rPr>
              <w:t xml:space="preserve">Profile / Settings (menu)</w:t>
            </w:r>
          </w:p>
        </w:tc>
        <w:tc>
          <w:tcPr>
            <w:tcW w:type="dxa" w:w="5460"/>
            <w:tcMar>
              <w:top w:type="dxa" w:w="60"/>
              <w:left w:type="dxa" w:w="80"/>
              <w:bottom w:type="dxa" w:w="60"/>
              <w:right w:type="dxa" w:w="80"/>
            </w:tcMar>
            <w:vAlign w:val="center"/>
          </w:tcPr>
          <w:p>
            <w:pPr>
              <w:jc w:val="center"/>
            </w:pPr>
            <w:r>
              <w:rPr>
                <w:b w:val="false"/>
                <w:bCs w:val="false"/>
                <w:sz w:val="16"/>
                <w:szCs w:val="16"/>
              </w:rPr>
              <w:t xml:space="preserve">Info akun pengguna dan logout.</w:t>
            </w:r>
          </w:p>
        </w:tc>
      </w:tr>
      <w:tr>
        <w:tc>
          <w:tcPr>
            <w:tcW w:type="dxa" w:w="700"/>
            <w:shd w:fill="F2F3F4" w:val="clear"/>
            <w:tcMar>
              <w:top w:type="dxa" w:w="60"/>
              <w:left w:type="dxa" w:w="80"/>
              <w:bottom w:type="dxa" w:w="60"/>
              <w:right w:type="dxa" w:w="80"/>
            </w:tcMar>
            <w:vAlign w:val="center"/>
          </w:tcPr>
          <w:p>
            <w:pPr>
              <w:jc w:val="left"/>
            </w:pPr>
            <w:r>
              <w:rPr>
                <w:b w:val="false"/>
                <w:bCs w:val="false"/>
                <w:sz w:val="16"/>
                <w:szCs w:val="16"/>
              </w:rPr>
              <w:t xml:space="preserve">14</w:t>
            </w:r>
          </w:p>
        </w:tc>
        <w:tc>
          <w:tcPr>
            <w:tcW w:type="dxa" w:w="3200"/>
            <w:shd w:fill="F2F3F4" w:val="clear"/>
            <w:tcMar>
              <w:top w:type="dxa" w:w="60"/>
              <w:left w:type="dxa" w:w="80"/>
              <w:bottom w:type="dxa" w:w="60"/>
              <w:right w:type="dxa" w:w="80"/>
            </w:tcMar>
            <w:vAlign w:val="center"/>
          </w:tcPr>
          <w:p>
            <w:pPr>
              <w:jc w:val="center"/>
            </w:pPr>
            <w:r>
              <w:rPr>
                <w:b w:val="false"/>
                <w:bCs w:val="false"/>
                <w:sz w:val="16"/>
                <w:szCs w:val="16"/>
              </w:rPr>
              <w:t xml:space="preserve">Maintenance Order (placeholder)</w:t>
            </w:r>
          </w:p>
        </w:tc>
        <w:tc>
          <w:tcPr>
            <w:tcW w:type="dxa" w:w="5460"/>
            <w:shd w:fill="F2F3F4" w:val="clear"/>
            <w:tcMar>
              <w:top w:type="dxa" w:w="60"/>
              <w:left w:type="dxa" w:w="80"/>
              <w:bottom w:type="dxa" w:w="60"/>
              <w:right w:type="dxa" w:w="80"/>
            </w:tcMar>
            <w:vAlign w:val="center"/>
          </w:tcPr>
          <w:p>
            <w:pPr>
              <w:jc w:val="center"/>
            </w:pPr>
            <w:r>
              <w:rPr>
                <w:b w:val="false"/>
                <w:bCs w:val="false"/>
                <w:sz w:val="16"/>
                <w:szCs w:val="16"/>
              </w:rPr>
              <w:t xml:space="preserve">Modul lanjutan yang direncanakan, mengikuti pola WR/FR/MR/PO.</w:t>
            </w:r>
          </w:p>
        </w:tc>
      </w:tr>
    </w:tbl>
    <w:p>
      <w:pPr>
        <w:sectPr>
          <w:footerReference w:type="default" r:id="rId9"/>
          <w:pgSz w:w="11906" w:h="16838" w:orient="portrait"/>
          <w:pgMar w:top="1134" w:right="1134" w:bottom="1134" w:left="1134" w:header="708" w:footer="708" w:gutter="0"/>
          <w:pgNumType/>
          <w:docGrid w:linePitch="360"/>
        </w:sectPr>
      </w:pPr>
    </w:p>
    <w:p>
      <w:pPr>
        <w:pStyle w:val="Heading1"/>
        <w:spacing w:after="160" w:before="360"/>
      </w:pPr>
      <w:r>
        <w:t xml:space="preserve">4. Matriks Akses Role vs Halaman/Fitur</w:t>
      </w:r>
    </w:p>
    <w:p>
      <w:pPr>
        <w:spacing w:after="160"/>
      </w:pPr>
      <w:r>
        <w:t xml:space="preserve">Matriks berikut memetakan hak akses tiap role terhadap halaman dan fitur utama, termasuk fitur baru terkait Procurement dan Purchase Order.</w:t>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2700"/>
        <w:gridCol w:w="940"/>
        <w:gridCol w:w="900"/>
        <w:gridCol w:w="950"/>
        <w:gridCol w:w="990"/>
        <w:gridCol w:w="950"/>
        <w:gridCol w:w="990"/>
        <w:gridCol w:w="800"/>
      </w:tblGrid>
      <w:tr>
        <w:trPr>
          <w:tblHeader/>
        </w:trPr>
        <w:tc>
          <w:tcPr>
            <w:tcW w:type="dxa" w:w="2700"/>
            <w:shd w:fill="2E4053" w:val="clear"/>
            <w:tcMar>
              <w:top w:type="dxa" w:w="60"/>
              <w:left w:type="dxa" w:w="80"/>
              <w:bottom w:type="dxa" w:w="60"/>
              <w:right w:type="dxa" w:w="80"/>
            </w:tcMar>
            <w:vAlign w:val="center"/>
          </w:tcPr>
          <w:p>
            <w:pPr>
              <w:jc w:val="center"/>
            </w:pPr>
            <w:r>
              <w:rPr>
                <w:b/>
                <w:bCs/>
                <w:color w:val="FFFFFF"/>
                <w:sz w:val="16"/>
                <w:szCs w:val="16"/>
              </w:rPr>
              <w:t xml:space="preserve">Halaman / Fitur</w:t>
            </w:r>
          </w:p>
        </w:tc>
        <w:tc>
          <w:tcPr>
            <w:tcW w:type="dxa" w:w="940"/>
            <w:shd w:fill="2E4053" w:val="clear"/>
            <w:tcMar>
              <w:top w:type="dxa" w:w="60"/>
              <w:left w:type="dxa" w:w="80"/>
              <w:bottom w:type="dxa" w:w="60"/>
              <w:right w:type="dxa" w:w="80"/>
            </w:tcMar>
            <w:vAlign w:val="center"/>
          </w:tcPr>
          <w:p>
            <w:pPr>
              <w:jc w:val="center"/>
            </w:pPr>
            <w:r>
              <w:rPr>
                <w:b/>
                <w:bCs/>
                <w:color w:val="FFFFFF"/>
                <w:sz w:val="16"/>
                <w:szCs w:val="16"/>
              </w:rPr>
              <w:t xml:space="preserve">Requestor</w:t>
            </w:r>
          </w:p>
        </w:tc>
        <w:tc>
          <w:tcPr>
            <w:tcW w:type="dxa" w:w="900"/>
            <w:shd w:fill="2E4053" w:val="clear"/>
            <w:tcMar>
              <w:top w:type="dxa" w:w="60"/>
              <w:left w:type="dxa" w:w="80"/>
              <w:bottom w:type="dxa" w:w="60"/>
              <w:right w:type="dxa" w:w="80"/>
            </w:tcMar>
            <w:vAlign w:val="center"/>
          </w:tcPr>
          <w:p>
            <w:pPr>
              <w:jc w:val="center"/>
            </w:pPr>
            <w:r>
              <w:rPr>
                <w:b/>
                <w:bCs/>
                <w:color w:val="FFFFFF"/>
                <w:sz w:val="16"/>
                <w:szCs w:val="16"/>
              </w:rPr>
              <w:t xml:space="preserve">Sys. Eng.</w:t>
            </w:r>
          </w:p>
        </w:tc>
        <w:tc>
          <w:tcPr>
            <w:tcW w:type="dxa" w:w="950"/>
            <w:shd w:fill="2E4053" w:val="clear"/>
            <w:tcMar>
              <w:top w:type="dxa" w:w="60"/>
              <w:left w:type="dxa" w:w="80"/>
              <w:bottom w:type="dxa" w:w="60"/>
              <w:right w:type="dxa" w:w="80"/>
            </w:tcMar>
            <w:vAlign w:val="center"/>
          </w:tcPr>
          <w:p>
            <w:pPr>
              <w:jc w:val="center"/>
            </w:pPr>
            <w:r>
              <w:rPr>
                <w:b/>
                <w:bCs/>
                <w:color w:val="FFFFFF"/>
                <w:sz w:val="16"/>
                <w:szCs w:val="16"/>
              </w:rPr>
              <w:t xml:space="preserve">Project Mgr</w:t>
            </w:r>
          </w:p>
        </w:tc>
        <w:tc>
          <w:tcPr>
            <w:tcW w:type="dxa" w:w="990"/>
            <w:shd w:fill="2E4053" w:val="clear"/>
            <w:tcMar>
              <w:top w:type="dxa" w:w="60"/>
              <w:left w:type="dxa" w:w="80"/>
              <w:bottom w:type="dxa" w:w="60"/>
              <w:right w:type="dxa" w:w="80"/>
            </w:tcMar>
            <w:vAlign w:val="center"/>
          </w:tcPr>
          <w:p>
            <w:pPr>
              <w:jc w:val="center"/>
            </w:pPr>
            <w:r>
              <w:rPr>
                <w:b/>
                <w:bCs/>
                <w:color w:val="FFFFFF"/>
                <w:sz w:val="16"/>
                <w:szCs w:val="16"/>
              </w:rPr>
              <w:t xml:space="preserve">Procurement</w:t>
            </w:r>
          </w:p>
        </w:tc>
        <w:tc>
          <w:tcPr>
            <w:tcW w:type="dxa" w:w="950"/>
            <w:shd w:fill="2E4053" w:val="clear"/>
            <w:tcMar>
              <w:top w:type="dxa" w:w="60"/>
              <w:left w:type="dxa" w:w="80"/>
              <w:bottom w:type="dxa" w:w="60"/>
              <w:right w:type="dxa" w:w="80"/>
            </w:tcMar>
            <w:vAlign w:val="center"/>
          </w:tcPr>
          <w:p>
            <w:pPr>
              <w:jc w:val="center"/>
            </w:pPr>
            <w:r>
              <w:rPr>
                <w:b/>
                <w:bCs/>
                <w:color w:val="FFFFFF"/>
                <w:sz w:val="16"/>
                <w:szCs w:val="16"/>
              </w:rPr>
              <w:t xml:space="preserve">Warehouse</w:t>
            </w:r>
          </w:p>
        </w:tc>
        <w:tc>
          <w:tcPr>
            <w:tcW w:type="dxa" w:w="990"/>
            <w:shd w:fill="2E4053" w:val="clear"/>
            <w:tcMar>
              <w:top w:type="dxa" w:w="60"/>
              <w:left w:type="dxa" w:w="80"/>
              <w:bottom w:type="dxa" w:w="60"/>
              <w:right w:type="dxa" w:w="80"/>
            </w:tcMar>
            <w:vAlign w:val="center"/>
          </w:tcPr>
          <w:p>
            <w:pPr>
              <w:jc w:val="center"/>
            </w:pPr>
            <w:r>
              <w:rPr>
                <w:b/>
                <w:bCs/>
                <w:color w:val="FFFFFF"/>
                <w:sz w:val="16"/>
                <w:szCs w:val="16"/>
              </w:rPr>
              <w:t xml:space="preserve">Doc. Control</w:t>
            </w:r>
          </w:p>
        </w:tc>
        <w:tc>
          <w:tcPr>
            <w:tcW w:type="dxa" w:w="800"/>
            <w:shd w:fill="2E4053" w:val="clear"/>
            <w:tcMar>
              <w:top w:type="dxa" w:w="60"/>
              <w:left w:type="dxa" w:w="80"/>
              <w:bottom w:type="dxa" w:w="60"/>
              <w:right w:type="dxa" w:w="80"/>
            </w:tcMar>
            <w:vAlign w:val="center"/>
          </w:tcPr>
          <w:p>
            <w:pPr>
              <w:jc w:val="center"/>
            </w:pPr>
            <w:r>
              <w:rPr>
                <w:b/>
                <w:bCs/>
                <w:color w:val="FFFFFF"/>
                <w:sz w:val="16"/>
                <w:szCs w:val="16"/>
              </w:rPr>
              <w:t xml:space="preserve">Mgmt</w:t>
            </w:r>
          </w:p>
        </w:tc>
      </w:tr>
      <w:tr>
        <w:tc>
          <w:tcPr>
            <w:tcW w:type="dxa" w:w="2700"/>
            <w:tcMar>
              <w:top w:type="dxa" w:w="60"/>
              <w:left w:type="dxa" w:w="80"/>
              <w:bottom w:type="dxa" w:w="60"/>
              <w:right w:type="dxa" w:w="80"/>
            </w:tcMar>
            <w:vAlign w:val="center"/>
          </w:tcPr>
          <w:p>
            <w:pPr>
              <w:jc w:val="left"/>
            </w:pPr>
            <w:r>
              <w:rPr>
                <w:b w:val="false"/>
                <w:bCs w:val="false"/>
                <w:sz w:val="16"/>
                <w:szCs w:val="16"/>
              </w:rPr>
              <w:t xml:space="preserve">Login</w:t>
            </w:r>
          </w:p>
        </w:tc>
        <w:tc>
          <w:tcPr>
            <w:tcW w:type="dxa" w:w="940"/>
            <w:tcMar>
              <w:top w:type="dxa" w:w="60"/>
              <w:left w:type="dxa" w:w="80"/>
              <w:bottom w:type="dxa" w:w="60"/>
              <w:right w:type="dxa" w:w="80"/>
            </w:tcMar>
            <w:vAlign w:val="center"/>
          </w:tcPr>
          <w:p>
            <w:pPr>
              <w:jc w:val="center"/>
            </w:pPr>
            <w:r>
              <w:rPr>
                <w:b w:val="false"/>
                <w:bCs w:val="false"/>
                <w:sz w:val="16"/>
                <w:szCs w:val="16"/>
              </w:rPr>
              <w:t xml:space="preserve">✓</w:t>
            </w:r>
          </w:p>
        </w:tc>
        <w:tc>
          <w:tcPr>
            <w:tcW w:type="dxa" w:w="900"/>
            <w:tcMar>
              <w:top w:type="dxa" w:w="60"/>
              <w:left w:type="dxa" w:w="80"/>
              <w:bottom w:type="dxa" w:w="60"/>
              <w:right w:type="dxa" w:w="80"/>
            </w:tcMar>
            <w:vAlign w:val="center"/>
          </w:tcPr>
          <w:p>
            <w:pPr>
              <w:jc w:val="center"/>
            </w:pPr>
            <w:r>
              <w:rPr>
                <w:b w:val="false"/>
                <w:bCs w:val="false"/>
                <w:sz w:val="16"/>
                <w:szCs w:val="16"/>
              </w:rPr>
              <w:t xml:space="preserve">✓</w:t>
            </w:r>
          </w:p>
        </w:tc>
        <w:tc>
          <w:tcPr>
            <w:tcW w:type="dxa" w:w="950"/>
            <w:tcMar>
              <w:top w:type="dxa" w:w="60"/>
              <w:left w:type="dxa" w:w="80"/>
              <w:bottom w:type="dxa" w:w="60"/>
              <w:right w:type="dxa" w:w="80"/>
            </w:tcMar>
            <w:vAlign w:val="center"/>
          </w:tcPr>
          <w:p>
            <w:pPr>
              <w:jc w:val="center"/>
            </w:pPr>
            <w:r>
              <w:rPr>
                <w:b w:val="false"/>
                <w:bCs w:val="false"/>
                <w:sz w:val="16"/>
                <w:szCs w:val="16"/>
              </w:rPr>
              <w:t xml:space="preserve">✓</w:t>
            </w:r>
          </w:p>
        </w:tc>
        <w:tc>
          <w:tcPr>
            <w:tcW w:type="dxa" w:w="990"/>
            <w:tcMar>
              <w:top w:type="dxa" w:w="60"/>
              <w:left w:type="dxa" w:w="80"/>
              <w:bottom w:type="dxa" w:w="60"/>
              <w:right w:type="dxa" w:w="80"/>
            </w:tcMar>
            <w:vAlign w:val="center"/>
          </w:tcPr>
          <w:p>
            <w:pPr>
              <w:jc w:val="center"/>
            </w:pPr>
            <w:r>
              <w:rPr>
                <w:b w:val="false"/>
                <w:bCs w:val="false"/>
                <w:sz w:val="16"/>
                <w:szCs w:val="16"/>
              </w:rPr>
              <w:t xml:space="preserve">✓</w:t>
            </w:r>
          </w:p>
        </w:tc>
        <w:tc>
          <w:tcPr>
            <w:tcW w:type="dxa" w:w="950"/>
            <w:tcMar>
              <w:top w:type="dxa" w:w="60"/>
              <w:left w:type="dxa" w:w="80"/>
              <w:bottom w:type="dxa" w:w="60"/>
              <w:right w:type="dxa" w:w="80"/>
            </w:tcMar>
            <w:vAlign w:val="center"/>
          </w:tcPr>
          <w:p>
            <w:pPr>
              <w:jc w:val="center"/>
            </w:pPr>
            <w:r>
              <w:rPr>
                <w:b w:val="false"/>
                <w:bCs w:val="false"/>
                <w:sz w:val="16"/>
                <w:szCs w:val="16"/>
              </w:rPr>
              <w:t xml:space="preserve">✓</w:t>
            </w:r>
          </w:p>
        </w:tc>
        <w:tc>
          <w:tcPr>
            <w:tcW w:type="dxa" w:w="990"/>
            <w:tcMar>
              <w:top w:type="dxa" w:w="60"/>
              <w:left w:type="dxa" w:w="80"/>
              <w:bottom w:type="dxa" w:w="60"/>
              <w:right w:type="dxa" w:w="80"/>
            </w:tcMar>
            <w:vAlign w:val="center"/>
          </w:tcPr>
          <w:p>
            <w:pPr>
              <w:jc w:val="center"/>
            </w:pPr>
            <w:r>
              <w:rPr>
                <w:b w:val="false"/>
                <w:bCs w:val="false"/>
                <w:sz w:val="16"/>
                <w:szCs w:val="16"/>
              </w:rPr>
              <w:t xml:space="preserve">✓</w:t>
            </w:r>
          </w:p>
        </w:tc>
        <w:tc>
          <w:tcPr>
            <w:tcW w:type="dxa" w:w="800"/>
            <w:tcMar>
              <w:top w:type="dxa" w:w="60"/>
              <w:left w:type="dxa" w:w="80"/>
              <w:bottom w:type="dxa" w:w="60"/>
              <w:right w:type="dxa" w:w="80"/>
            </w:tcMar>
            <w:vAlign w:val="center"/>
          </w:tcPr>
          <w:p>
            <w:pPr>
              <w:jc w:val="center"/>
            </w:pPr>
            <w:r>
              <w:rPr>
                <w:b w:val="false"/>
                <w:bCs w:val="false"/>
                <w:sz w:val="16"/>
                <w:szCs w:val="16"/>
              </w:rPr>
              <w:t xml:space="preserve">✓</w:t>
            </w:r>
          </w:p>
        </w:tc>
      </w:tr>
      <w:tr>
        <w:tc>
          <w:tcPr>
            <w:tcW w:type="dxa" w:w="2700"/>
            <w:shd w:fill="F2F3F4" w:val="clear"/>
            <w:tcMar>
              <w:top w:type="dxa" w:w="60"/>
              <w:left w:type="dxa" w:w="80"/>
              <w:bottom w:type="dxa" w:w="60"/>
              <w:right w:type="dxa" w:w="80"/>
            </w:tcMar>
            <w:vAlign w:val="center"/>
          </w:tcPr>
          <w:p>
            <w:pPr>
              <w:jc w:val="left"/>
            </w:pPr>
            <w:r>
              <w:rPr>
                <w:b w:val="false"/>
                <w:bCs w:val="false"/>
                <w:sz w:val="16"/>
                <w:szCs w:val="16"/>
              </w:rPr>
              <w:t xml:space="preserve">Dashboard</w:t>
            </w:r>
          </w:p>
        </w:tc>
        <w:tc>
          <w:tcPr>
            <w:tcW w:type="dxa" w:w="940"/>
            <w:shd w:fill="F2F3F4" w:val="clear"/>
            <w:tcMar>
              <w:top w:type="dxa" w:w="60"/>
              <w:left w:type="dxa" w:w="80"/>
              <w:bottom w:type="dxa" w:w="60"/>
              <w:right w:type="dxa" w:w="80"/>
            </w:tcMar>
            <w:vAlign w:val="center"/>
          </w:tcPr>
          <w:p>
            <w:pPr>
              <w:jc w:val="center"/>
            </w:pPr>
            <w:r>
              <w:rPr>
                <w:b w:val="false"/>
                <w:bCs w:val="false"/>
                <w:sz w:val="16"/>
                <w:szCs w:val="16"/>
              </w:rPr>
              <w:t xml:space="preserve">✓ sendiri</w:t>
            </w:r>
          </w:p>
        </w:tc>
        <w:tc>
          <w:tcPr>
            <w:tcW w:type="dxa" w:w="900"/>
            <w:shd w:fill="F2F3F4" w:val="clear"/>
            <w:tcMar>
              <w:top w:type="dxa" w:w="60"/>
              <w:left w:type="dxa" w:w="80"/>
              <w:bottom w:type="dxa" w:w="60"/>
              <w:right w:type="dxa" w:w="80"/>
            </w:tcMar>
            <w:vAlign w:val="center"/>
          </w:tcPr>
          <w:p>
            <w:pPr>
              <w:jc w:val="center"/>
            </w:pPr>
            <w:r>
              <w:rPr>
                <w:b w:val="false"/>
                <w:bCs w:val="false"/>
                <w:sz w:val="16"/>
                <w:szCs w:val="16"/>
              </w:rPr>
              <w:t xml:space="preserve">✓ antrean L1</w:t>
            </w:r>
          </w:p>
        </w:tc>
        <w:tc>
          <w:tcPr>
            <w:tcW w:type="dxa" w:w="950"/>
            <w:shd w:fill="F2F3F4" w:val="clear"/>
            <w:tcMar>
              <w:top w:type="dxa" w:w="60"/>
              <w:left w:type="dxa" w:w="80"/>
              <w:bottom w:type="dxa" w:w="60"/>
              <w:right w:type="dxa" w:w="80"/>
            </w:tcMar>
            <w:vAlign w:val="center"/>
          </w:tcPr>
          <w:p>
            <w:pPr>
              <w:jc w:val="center"/>
            </w:pPr>
            <w:r>
              <w:rPr>
                <w:b w:val="false"/>
                <w:bCs w:val="false"/>
                <w:sz w:val="16"/>
                <w:szCs w:val="16"/>
              </w:rPr>
              <w:t xml:space="preserve">✓ antrean L2</w:t>
            </w:r>
          </w:p>
        </w:tc>
        <w:tc>
          <w:tcPr>
            <w:tcW w:type="dxa" w:w="990"/>
            <w:shd w:fill="F2F3F4" w:val="clear"/>
            <w:tcMar>
              <w:top w:type="dxa" w:w="60"/>
              <w:left w:type="dxa" w:w="80"/>
              <w:bottom w:type="dxa" w:w="60"/>
              <w:right w:type="dxa" w:w="80"/>
            </w:tcMar>
            <w:vAlign w:val="center"/>
          </w:tcPr>
          <w:p>
            <w:pPr>
              <w:jc w:val="center"/>
            </w:pPr>
            <w:r>
              <w:rPr>
                <w:b w:val="false"/>
                <w:bCs w:val="false"/>
                <w:sz w:val="16"/>
                <w:szCs w:val="16"/>
              </w:rPr>
              <w:t xml:space="preserve">✓ antrean MR</w:t>
            </w:r>
          </w:p>
        </w:tc>
        <w:tc>
          <w:tcPr>
            <w:tcW w:type="dxa" w:w="950"/>
            <w:shd w:fill="F2F3F4" w:val="clear"/>
            <w:tcMar>
              <w:top w:type="dxa" w:w="60"/>
              <w:left w:type="dxa" w:w="80"/>
              <w:bottom w:type="dxa" w:w="60"/>
              <w:right w:type="dxa" w:w="80"/>
            </w:tcMar>
            <w:vAlign w:val="center"/>
          </w:tcPr>
          <w:p>
            <w:pPr>
              <w:jc w:val="center"/>
            </w:pPr>
            <w:r>
              <w:rPr>
                <w:b w:val="false"/>
                <w:bCs w:val="false"/>
                <w:sz w:val="16"/>
                <w:szCs w:val="16"/>
              </w:rPr>
              <w:t xml:space="preserve">✓ data WR/PO</w:t>
            </w:r>
          </w:p>
        </w:tc>
        <w:tc>
          <w:tcPr>
            <w:tcW w:type="dxa" w:w="990"/>
            <w:shd w:fill="F2F3F4" w:val="clear"/>
            <w:tcMar>
              <w:top w:type="dxa" w:w="60"/>
              <w:left w:type="dxa" w:w="80"/>
              <w:bottom w:type="dxa" w:w="60"/>
              <w:right w:type="dxa" w:w="80"/>
            </w:tcMar>
            <w:vAlign w:val="center"/>
          </w:tcPr>
          <w:p>
            <w:pPr>
              <w:jc w:val="center"/>
            </w:pPr>
            <w:r>
              <w:rPr>
                <w:b w:val="false"/>
                <w:bCs w:val="false"/>
                <w:sz w:val="16"/>
                <w:szCs w:val="16"/>
              </w:rPr>
              <w:t xml:space="preserve">✓ antrean registrasi</w:t>
            </w:r>
          </w:p>
        </w:tc>
        <w:tc>
          <w:tcPr>
            <w:tcW w:type="dxa" w:w="800"/>
            <w:shd w:fill="F2F3F4" w:val="clear"/>
            <w:tcMar>
              <w:top w:type="dxa" w:w="60"/>
              <w:left w:type="dxa" w:w="80"/>
              <w:bottom w:type="dxa" w:w="60"/>
              <w:right w:type="dxa" w:w="80"/>
            </w:tcMar>
            <w:vAlign w:val="center"/>
          </w:tcPr>
          <w:p>
            <w:pPr>
              <w:jc w:val="center"/>
            </w:pPr>
            <w:r>
              <w:rPr>
                <w:b w:val="false"/>
                <w:bCs w:val="false"/>
                <w:sz w:val="16"/>
                <w:szCs w:val="16"/>
              </w:rPr>
              <w:t xml:space="preserve">✓ semua</w:t>
            </w:r>
          </w:p>
        </w:tc>
      </w:tr>
      <w:tr>
        <w:tc>
          <w:tcPr>
            <w:tcW w:type="dxa" w:w="2700"/>
            <w:tcMar>
              <w:top w:type="dxa" w:w="60"/>
              <w:left w:type="dxa" w:w="80"/>
              <w:bottom w:type="dxa" w:w="60"/>
              <w:right w:type="dxa" w:w="80"/>
            </w:tcMar>
            <w:vAlign w:val="center"/>
          </w:tcPr>
          <w:p>
            <w:pPr>
              <w:jc w:val="left"/>
            </w:pPr>
            <w:r>
              <w:rPr>
                <w:b w:val="false"/>
                <w:bCs w:val="false"/>
                <w:sz w:val="16"/>
                <w:szCs w:val="16"/>
              </w:rPr>
              <w:t xml:space="preserve">Create MR / FR</w:t>
            </w:r>
          </w:p>
        </w:tc>
        <w:tc>
          <w:tcPr>
            <w:tcW w:type="dxa" w:w="940"/>
            <w:tcMar>
              <w:top w:type="dxa" w:w="60"/>
              <w:left w:type="dxa" w:w="80"/>
              <w:bottom w:type="dxa" w:w="60"/>
              <w:right w:type="dxa" w:w="80"/>
            </w:tcMar>
            <w:vAlign w:val="center"/>
          </w:tcPr>
          <w:p>
            <w:pPr>
              <w:jc w:val="center"/>
            </w:pPr>
            <w:r>
              <w:rPr>
                <w:b w:val="false"/>
                <w:bCs w:val="false"/>
                <w:sz w:val="16"/>
                <w:szCs w:val="16"/>
              </w:rPr>
              <w:t xml:space="preserve">✓ Create</w:t>
            </w:r>
          </w:p>
        </w:tc>
        <w:tc>
          <w:tcPr>
            <w:tcW w:type="dxa" w:w="900"/>
            <w:tcMar>
              <w:top w:type="dxa" w:w="60"/>
              <w:left w:type="dxa" w:w="80"/>
              <w:bottom w:type="dxa" w:w="60"/>
              <w:right w:type="dxa" w:w="80"/>
            </w:tcMar>
            <w:vAlign w:val="center"/>
          </w:tcPr>
          <w:p>
            <w:pPr>
              <w:jc w:val="center"/>
            </w:pPr>
            <w:r>
              <w:rPr>
                <w:b w:val="false"/>
                <w:bCs w:val="false"/>
                <w:sz w:val="16"/>
                <w:szCs w:val="16"/>
              </w:rPr>
              <w:t xml:space="preserve">—</w:t>
            </w:r>
          </w:p>
        </w:tc>
        <w:tc>
          <w:tcPr>
            <w:tcW w:type="dxa" w:w="950"/>
            <w:tcMar>
              <w:top w:type="dxa" w:w="60"/>
              <w:left w:type="dxa" w:w="80"/>
              <w:bottom w:type="dxa" w:w="60"/>
              <w:right w:type="dxa" w:w="80"/>
            </w:tcMar>
            <w:vAlign w:val="center"/>
          </w:tcPr>
          <w:p>
            <w:pPr>
              <w:jc w:val="center"/>
            </w:pPr>
            <w:r>
              <w:rPr>
                <w:b w:val="false"/>
                <w:bCs w:val="false"/>
                <w:sz w:val="16"/>
                <w:szCs w:val="16"/>
              </w:rPr>
              <w:t xml:space="preserve">—</w:t>
            </w:r>
          </w:p>
        </w:tc>
        <w:tc>
          <w:tcPr>
            <w:tcW w:type="dxa" w:w="990"/>
            <w:tcMar>
              <w:top w:type="dxa" w:w="60"/>
              <w:left w:type="dxa" w:w="80"/>
              <w:bottom w:type="dxa" w:w="60"/>
              <w:right w:type="dxa" w:w="80"/>
            </w:tcMar>
            <w:vAlign w:val="center"/>
          </w:tcPr>
          <w:p>
            <w:pPr>
              <w:jc w:val="center"/>
            </w:pPr>
            <w:r>
              <w:rPr>
                <w:b w:val="false"/>
                <w:bCs w:val="false"/>
                <w:sz w:val="16"/>
                <w:szCs w:val="16"/>
              </w:rPr>
              <w:t xml:space="preserve">—</w:t>
            </w:r>
          </w:p>
        </w:tc>
        <w:tc>
          <w:tcPr>
            <w:tcW w:type="dxa" w:w="950"/>
            <w:tcMar>
              <w:top w:type="dxa" w:w="60"/>
              <w:left w:type="dxa" w:w="80"/>
              <w:bottom w:type="dxa" w:w="60"/>
              <w:right w:type="dxa" w:w="80"/>
            </w:tcMar>
            <w:vAlign w:val="center"/>
          </w:tcPr>
          <w:p>
            <w:pPr>
              <w:jc w:val="center"/>
            </w:pPr>
            <w:r>
              <w:rPr>
                <w:b w:val="false"/>
                <w:bCs w:val="false"/>
                <w:sz w:val="16"/>
                <w:szCs w:val="16"/>
              </w:rPr>
              <w:t xml:space="preserve">—</w:t>
            </w:r>
          </w:p>
        </w:tc>
        <w:tc>
          <w:tcPr>
            <w:tcW w:type="dxa" w:w="990"/>
            <w:tcMar>
              <w:top w:type="dxa" w:w="60"/>
              <w:left w:type="dxa" w:w="80"/>
              <w:bottom w:type="dxa" w:w="60"/>
              <w:right w:type="dxa" w:w="80"/>
            </w:tcMar>
            <w:vAlign w:val="center"/>
          </w:tcPr>
          <w:p>
            <w:pPr>
              <w:jc w:val="center"/>
            </w:pPr>
            <w:r>
              <w:rPr>
                <w:b w:val="false"/>
                <w:bCs w:val="false"/>
                <w:sz w:val="16"/>
                <w:szCs w:val="16"/>
              </w:rPr>
              <w:t xml:space="preserve">—</w:t>
            </w:r>
          </w:p>
        </w:tc>
        <w:tc>
          <w:tcPr>
            <w:tcW w:type="dxa" w:w="800"/>
            <w:tcMar>
              <w:top w:type="dxa" w:w="60"/>
              <w:left w:type="dxa" w:w="80"/>
              <w:bottom w:type="dxa" w:w="60"/>
              <w:right w:type="dxa" w:w="80"/>
            </w:tcMar>
            <w:vAlign w:val="center"/>
          </w:tcPr>
          <w:p>
            <w:pPr>
              <w:jc w:val="center"/>
            </w:pPr>
            <w:r>
              <w:rPr>
                <w:b w:val="false"/>
                <w:bCs w:val="false"/>
                <w:sz w:val="16"/>
                <w:szCs w:val="16"/>
              </w:rPr>
              <w:t xml:space="preserve">—</w:t>
            </w:r>
          </w:p>
        </w:tc>
      </w:tr>
      <w:tr>
        <w:tc>
          <w:tcPr>
            <w:tcW w:type="dxa" w:w="2700"/>
            <w:shd w:fill="F2F3F4" w:val="clear"/>
            <w:tcMar>
              <w:top w:type="dxa" w:w="60"/>
              <w:left w:type="dxa" w:w="80"/>
              <w:bottom w:type="dxa" w:w="60"/>
              <w:right w:type="dxa" w:w="80"/>
            </w:tcMar>
            <w:vAlign w:val="center"/>
          </w:tcPr>
          <w:p>
            <w:pPr>
              <w:jc w:val="left"/>
            </w:pPr>
            <w:r>
              <w:rPr>
                <w:b w:val="false"/>
                <w:bCs w:val="false"/>
                <w:sz w:val="16"/>
                <w:szCs w:val="16"/>
              </w:rPr>
              <w:t xml:space="preserve">Approve/Reject Level 1</w:t>
            </w:r>
          </w:p>
        </w:tc>
        <w:tc>
          <w:tcPr>
            <w:tcW w:type="dxa" w:w="940"/>
            <w:shd w:fill="F2F3F4" w:val="clear"/>
            <w:tcMar>
              <w:top w:type="dxa" w:w="60"/>
              <w:left w:type="dxa" w:w="80"/>
              <w:bottom w:type="dxa" w:w="60"/>
              <w:right w:type="dxa" w:w="80"/>
            </w:tcMar>
            <w:vAlign w:val="center"/>
          </w:tcPr>
          <w:p>
            <w:pPr>
              <w:jc w:val="center"/>
            </w:pPr>
            <w:r>
              <w:rPr>
                <w:b w:val="false"/>
                <w:bCs w:val="false"/>
                <w:sz w:val="16"/>
                <w:szCs w:val="16"/>
              </w:rPr>
              <w:t xml:space="preserve">—</w:t>
            </w:r>
          </w:p>
        </w:tc>
        <w:tc>
          <w:tcPr>
            <w:tcW w:type="dxa" w:w="900"/>
            <w:shd w:fill="F2F3F4" w:val="clear"/>
            <w:tcMar>
              <w:top w:type="dxa" w:w="60"/>
              <w:left w:type="dxa" w:w="80"/>
              <w:bottom w:type="dxa" w:w="60"/>
              <w:right w:type="dxa" w:w="80"/>
            </w:tcMar>
            <w:vAlign w:val="center"/>
          </w:tcPr>
          <w:p>
            <w:pPr>
              <w:jc w:val="center"/>
            </w:pPr>
            <w:r>
              <w:rPr>
                <w:b w:val="false"/>
                <w:bCs w:val="false"/>
                <w:sz w:val="16"/>
                <w:szCs w:val="16"/>
              </w:rPr>
              <w:t xml:space="preserve">✓</w:t>
            </w:r>
          </w:p>
        </w:tc>
        <w:tc>
          <w:tcPr>
            <w:tcW w:type="dxa" w:w="950"/>
            <w:shd w:fill="F2F3F4" w:val="clear"/>
            <w:tcMar>
              <w:top w:type="dxa" w:w="60"/>
              <w:left w:type="dxa" w:w="80"/>
              <w:bottom w:type="dxa" w:w="60"/>
              <w:right w:type="dxa" w:w="80"/>
            </w:tcMar>
            <w:vAlign w:val="center"/>
          </w:tcPr>
          <w:p>
            <w:pPr>
              <w:jc w:val="center"/>
            </w:pPr>
            <w:r>
              <w:rPr>
                <w:b w:val="false"/>
                <w:bCs w:val="false"/>
                <w:sz w:val="16"/>
                <w:szCs w:val="16"/>
              </w:rPr>
              <w:t xml:space="preserve">—</w:t>
            </w:r>
          </w:p>
        </w:tc>
        <w:tc>
          <w:tcPr>
            <w:tcW w:type="dxa" w:w="990"/>
            <w:shd w:fill="F2F3F4" w:val="clear"/>
            <w:tcMar>
              <w:top w:type="dxa" w:w="60"/>
              <w:left w:type="dxa" w:w="80"/>
              <w:bottom w:type="dxa" w:w="60"/>
              <w:right w:type="dxa" w:w="80"/>
            </w:tcMar>
            <w:vAlign w:val="center"/>
          </w:tcPr>
          <w:p>
            <w:pPr>
              <w:jc w:val="center"/>
            </w:pPr>
            <w:r>
              <w:rPr>
                <w:b w:val="false"/>
                <w:bCs w:val="false"/>
                <w:sz w:val="16"/>
                <w:szCs w:val="16"/>
              </w:rPr>
              <w:t xml:space="preserve">—</w:t>
            </w:r>
          </w:p>
        </w:tc>
        <w:tc>
          <w:tcPr>
            <w:tcW w:type="dxa" w:w="950"/>
            <w:shd w:fill="F2F3F4" w:val="clear"/>
            <w:tcMar>
              <w:top w:type="dxa" w:w="60"/>
              <w:left w:type="dxa" w:w="80"/>
              <w:bottom w:type="dxa" w:w="60"/>
              <w:right w:type="dxa" w:w="80"/>
            </w:tcMar>
            <w:vAlign w:val="center"/>
          </w:tcPr>
          <w:p>
            <w:pPr>
              <w:jc w:val="center"/>
            </w:pPr>
            <w:r>
              <w:rPr>
                <w:b w:val="false"/>
                <w:bCs w:val="false"/>
                <w:sz w:val="16"/>
                <w:szCs w:val="16"/>
              </w:rPr>
              <w:t xml:space="preserve">—</w:t>
            </w:r>
          </w:p>
        </w:tc>
        <w:tc>
          <w:tcPr>
            <w:tcW w:type="dxa" w:w="990"/>
            <w:shd w:fill="F2F3F4" w:val="clear"/>
            <w:tcMar>
              <w:top w:type="dxa" w:w="60"/>
              <w:left w:type="dxa" w:w="80"/>
              <w:bottom w:type="dxa" w:w="60"/>
              <w:right w:type="dxa" w:w="80"/>
            </w:tcMar>
            <w:vAlign w:val="center"/>
          </w:tcPr>
          <w:p>
            <w:pPr>
              <w:jc w:val="center"/>
            </w:pPr>
            <w:r>
              <w:rPr>
                <w:b w:val="false"/>
                <w:bCs w:val="false"/>
                <w:sz w:val="16"/>
                <w:szCs w:val="16"/>
              </w:rPr>
              <w:t xml:space="preserve">—</w:t>
            </w:r>
          </w:p>
        </w:tc>
        <w:tc>
          <w:tcPr>
            <w:tcW w:type="dxa" w:w="800"/>
            <w:shd w:fill="F2F3F4" w:val="clear"/>
            <w:tcMar>
              <w:top w:type="dxa" w:w="60"/>
              <w:left w:type="dxa" w:w="80"/>
              <w:bottom w:type="dxa" w:w="60"/>
              <w:right w:type="dxa" w:w="80"/>
            </w:tcMar>
            <w:vAlign w:val="center"/>
          </w:tcPr>
          <w:p>
            <w:pPr>
              <w:jc w:val="center"/>
            </w:pPr>
            <w:r>
              <w:rPr>
                <w:b w:val="false"/>
                <w:bCs w:val="false"/>
                <w:sz w:val="16"/>
                <w:szCs w:val="16"/>
              </w:rPr>
              <w:t xml:space="preserve">—</w:t>
            </w:r>
          </w:p>
        </w:tc>
      </w:tr>
      <w:tr>
        <w:tc>
          <w:tcPr>
            <w:tcW w:type="dxa" w:w="2700"/>
            <w:tcMar>
              <w:top w:type="dxa" w:w="60"/>
              <w:left w:type="dxa" w:w="80"/>
              <w:bottom w:type="dxa" w:w="60"/>
              <w:right w:type="dxa" w:w="80"/>
            </w:tcMar>
            <w:vAlign w:val="center"/>
          </w:tcPr>
          <w:p>
            <w:pPr>
              <w:jc w:val="left"/>
            </w:pPr>
            <w:r>
              <w:rPr>
                <w:b w:val="false"/>
                <w:bCs w:val="false"/>
                <w:sz w:val="16"/>
                <w:szCs w:val="16"/>
              </w:rPr>
              <w:t xml:space="preserve">Approve/Reject Level 2</w:t>
            </w:r>
          </w:p>
        </w:tc>
        <w:tc>
          <w:tcPr>
            <w:tcW w:type="dxa" w:w="940"/>
            <w:tcMar>
              <w:top w:type="dxa" w:w="60"/>
              <w:left w:type="dxa" w:w="80"/>
              <w:bottom w:type="dxa" w:w="60"/>
              <w:right w:type="dxa" w:w="80"/>
            </w:tcMar>
            <w:vAlign w:val="center"/>
          </w:tcPr>
          <w:p>
            <w:pPr>
              <w:jc w:val="center"/>
            </w:pPr>
            <w:r>
              <w:rPr>
                <w:b w:val="false"/>
                <w:bCs w:val="false"/>
                <w:sz w:val="16"/>
                <w:szCs w:val="16"/>
              </w:rPr>
              <w:t xml:space="preserve">—</w:t>
            </w:r>
          </w:p>
        </w:tc>
        <w:tc>
          <w:tcPr>
            <w:tcW w:type="dxa" w:w="900"/>
            <w:tcMar>
              <w:top w:type="dxa" w:w="60"/>
              <w:left w:type="dxa" w:w="80"/>
              <w:bottom w:type="dxa" w:w="60"/>
              <w:right w:type="dxa" w:w="80"/>
            </w:tcMar>
            <w:vAlign w:val="center"/>
          </w:tcPr>
          <w:p>
            <w:pPr>
              <w:jc w:val="center"/>
            </w:pPr>
            <w:r>
              <w:rPr>
                <w:b w:val="false"/>
                <w:bCs w:val="false"/>
                <w:sz w:val="16"/>
                <w:szCs w:val="16"/>
              </w:rPr>
              <w:t xml:space="preserve">—</w:t>
            </w:r>
          </w:p>
        </w:tc>
        <w:tc>
          <w:tcPr>
            <w:tcW w:type="dxa" w:w="950"/>
            <w:tcMar>
              <w:top w:type="dxa" w:w="60"/>
              <w:left w:type="dxa" w:w="80"/>
              <w:bottom w:type="dxa" w:w="60"/>
              <w:right w:type="dxa" w:w="80"/>
            </w:tcMar>
            <w:vAlign w:val="center"/>
          </w:tcPr>
          <w:p>
            <w:pPr>
              <w:jc w:val="center"/>
            </w:pPr>
            <w:r>
              <w:rPr>
                <w:b w:val="false"/>
                <w:bCs w:val="false"/>
                <w:sz w:val="16"/>
                <w:szCs w:val="16"/>
              </w:rPr>
              <w:t xml:space="preserve">✓</w:t>
            </w:r>
          </w:p>
        </w:tc>
        <w:tc>
          <w:tcPr>
            <w:tcW w:type="dxa" w:w="990"/>
            <w:tcMar>
              <w:top w:type="dxa" w:w="60"/>
              <w:left w:type="dxa" w:w="80"/>
              <w:bottom w:type="dxa" w:w="60"/>
              <w:right w:type="dxa" w:w="80"/>
            </w:tcMar>
            <w:vAlign w:val="center"/>
          </w:tcPr>
          <w:p>
            <w:pPr>
              <w:jc w:val="center"/>
            </w:pPr>
            <w:r>
              <w:rPr>
                <w:b w:val="false"/>
                <w:bCs w:val="false"/>
                <w:sz w:val="16"/>
                <w:szCs w:val="16"/>
              </w:rPr>
              <w:t xml:space="preserve">—</w:t>
            </w:r>
          </w:p>
        </w:tc>
        <w:tc>
          <w:tcPr>
            <w:tcW w:type="dxa" w:w="950"/>
            <w:tcMar>
              <w:top w:type="dxa" w:w="60"/>
              <w:left w:type="dxa" w:w="80"/>
              <w:bottom w:type="dxa" w:w="60"/>
              <w:right w:type="dxa" w:w="80"/>
            </w:tcMar>
            <w:vAlign w:val="center"/>
          </w:tcPr>
          <w:p>
            <w:pPr>
              <w:jc w:val="center"/>
            </w:pPr>
            <w:r>
              <w:rPr>
                <w:b w:val="false"/>
                <w:bCs w:val="false"/>
                <w:sz w:val="16"/>
                <w:szCs w:val="16"/>
              </w:rPr>
              <w:t xml:space="preserve">—</w:t>
            </w:r>
          </w:p>
        </w:tc>
        <w:tc>
          <w:tcPr>
            <w:tcW w:type="dxa" w:w="990"/>
            <w:tcMar>
              <w:top w:type="dxa" w:w="60"/>
              <w:left w:type="dxa" w:w="80"/>
              <w:bottom w:type="dxa" w:w="60"/>
              <w:right w:type="dxa" w:w="80"/>
            </w:tcMar>
            <w:vAlign w:val="center"/>
          </w:tcPr>
          <w:p>
            <w:pPr>
              <w:jc w:val="center"/>
            </w:pPr>
            <w:r>
              <w:rPr>
                <w:b w:val="false"/>
                <w:bCs w:val="false"/>
                <w:sz w:val="16"/>
                <w:szCs w:val="16"/>
              </w:rPr>
              <w:t xml:space="preserve">—</w:t>
            </w:r>
          </w:p>
        </w:tc>
        <w:tc>
          <w:tcPr>
            <w:tcW w:type="dxa" w:w="800"/>
            <w:tcMar>
              <w:top w:type="dxa" w:w="60"/>
              <w:left w:type="dxa" w:w="80"/>
              <w:bottom w:type="dxa" w:w="60"/>
              <w:right w:type="dxa" w:w="80"/>
            </w:tcMar>
            <w:vAlign w:val="center"/>
          </w:tcPr>
          <w:p>
            <w:pPr>
              <w:jc w:val="center"/>
            </w:pPr>
            <w:r>
              <w:rPr>
                <w:b w:val="false"/>
                <w:bCs w:val="false"/>
                <w:sz w:val="16"/>
                <w:szCs w:val="16"/>
              </w:rPr>
              <w:t xml:space="preserve">—</w:t>
            </w:r>
          </w:p>
        </w:tc>
      </w:tr>
      <w:tr>
        <w:tc>
          <w:tcPr>
            <w:tcW w:type="dxa" w:w="2700"/>
            <w:shd w:fill="F2F3F4" w:val="clear"/>
            <w:tcMar>
              <w:top w:type="dxa" w:w="60"/>
              <w:left w:type="dxa" w:w="80"/>
              <w:bottom w:type="dxa" w:w="60"/>
              <w:right w:type="dxa" w:w="80"/>
            </w:tcMar>
            <w:vAlign w:val="center"/>
          </w:tcPr>
          <w:p>
            <w:pPr>
              <w:jc w:val="left"/>
            </w:pPr>
            <w:r>
              <w:rPr>
                <w:b w:val="false"/>
                <w:bCs w:val="false"/>
                <w:sz w:val="16"/>
                <w:szCs w:val="16"/>
              </w:rPr>
              <w:t xml:space="preserve">Stock Match Panel (MR)</w:t>
            </w:r>
          </w:p>
        </w:tc>
        <w:tc>
          <w:tcPr>
            <w:tcW w:type="dxa" w:w="940"/>
            <w:shd w:fill="F2F3F4" w:val="clear"/>
            <w:tcMar>
              <w:top w:type="dxa" w:w="60"/>
              <w:left w:type="dxa" w:w="80"/>
              <w:bottom w:type="dxa" w:w="60"/>
              <w:right w:type="dxa" w:w="80"/>
            </w:tcMar>
            <w:vAlign w:val="center"/>
          </w:tcPr>
          <w:p>
            <w:pPr>
              <w:jc w:val="center"/>
            </w:pPr>
            <w:r>
              <w:rPr>
                <w:b w:val="false"/>
                <w:bCs w:val="false"/>
                <w:sz w:val="16"/>
                <w:szCs w:val="16"/>
              </w:rPr>
              <w:t xml:space="preserve">—</w:t>
            </w:r>
          </w:p>
        </w:tc>
        <w:tc>
          <w:tcPr>
            <w:tcW w:type="dxa" w:w="900"/>
            <w:shd w:fill="F2F3F4" w:val="clear"/>
            <w:tcMar>
              <w:top w:type="dxa" w:w="60"/>
              <w:left w:type="dxa" w:w="80"/>
              <w:bottom w:type="dxa" w:w="60"/>
              <w:right w:type="dxa" w:w="80"/>
            </w:tcMar>
            <w:vAlign w:val="center"/>
          </w:tcPr>
          <w:p>
            <w:pPr>
              <w:jc w:val="center"/>
            </w:pPr>
            <w:r>
              <w:rPr>
                <w:b w:val="false"/>
                <w:bCs w:val="false"/>
                <w:sz w:val="16"/>
                <w:szCs w:val="16"/>
              </w:rPr>
              <w:t xml:space="preserve">—</w:t>
            </w:r>
          </w:p>
        </w:tc>
        <w:tc>
          <w:tcPr>
            <w:tcW w:type="dxa" w:w="950"/>
            <w:shd w:fill="F2F3F4" w:val="clear"/>
            <w:tcMar>
              <w:top w:type="dxa" w:w="60"/>
              <w:left w:type="dxa" w:w="80"/>
              <w:bottom w:type="dxa" w:w="60"/>
              <w:right w:type="dxa" w:w="80"/>
            </w:tcMar>
            <w:vAlign w:val="center"/>
          </w:tcPr>
          <w:p>
            <w:pPr>
              <w:jc w:val="center"/>
            </w:pPr>
            <w:r>
              <w:rPr>
                <w:b w:val="false"/>
                <w:bCs w:val="false"/>
                <w:sz w:val="16"/>
                <w:szCs w:val="16"/>
              </w:rPr>
              <w:t xml:space="preserve">—</w:t>
            </w:r>
          </w:p>
        </w:tc>
        <w:tc>
          <w:tcPr>
            <w:tcW w:type="dxa" w:w="990"/>
            <w:shd w:fill="F2F3F4" w:val="clear"/>
            <w:tcMar>
              <w:top w:type="dxa" w:w="60"/>
              <w:left w:type="dxa" w:w="80"/>
              <w:bottom w:type="dxa" w:w="60"/>
              <w:right w:type="dxa" w:w="80"/>
            </w:tcMar>
            <w:vAlign w:val="center"/>
          </w:tcPr>
          <w:p>
            <w:pPr>
              <w:jc w:val="center"/>
            </w:pPr>
            <w:r>
              <w:rPr>
                <w:b w:val="false"/>
                <w:bCs w:val="false"/>
                <w:sz w:val="16"/>
                <w:szCs w:val="16"/>
              </w:rPr>
              <w:t xml:space="preserve">✓</w:t>
            </w:r>
          </w:p>
        </w:tc>
        <w:tc>
          <w:tcPr>
            <w:tcW w:type="dxa" w:w="950"/>
            <w:shd w:fill="F2F3F4" w:val="clear"/>
            <w:tcMar>
              <w:top w:type="dxa" w:w="60"/>
              <w:left w:type="dxa" w:w="80"/>
              <w:bottom w:type="dxa" w:w="60"/>
              <w:right w:type="dxa" w:w="80"/>
            </w:tcMar>
            <w:vAlign w:val="center"/>
          </w:tcPr>
          <w:p>
            <w:pPr>
              <w:jc w:val="center"/>
            </w:pPr>
            <w:r>
              <w:rPr>
                <w:b w:val="false"/>
                <w:bCs w:val="false"/>
                <w:sz w:val="16"/>
                <w:szCs w:val="16"/>
              </w:rPr>
              <w:t xml:space="preserve">✓ lihat</w:t>
            </w:r>
          </w:p>
        </w:tc>
        <w:tc>
          <w:tcPr>
            <w:tcW w:type="dxa" w:w="990"/>
            <w:shd w:fill="F2F3F4" w:val="clear"/>
            <w:tcMar>
              <w:top w:type="dxa" w:w="60"/>
              <w:left w:type="dxa" w:w="80"/>
              <w:bottom w:type="dxa" w:w="60"/>
              <w:right w:type="dxa" w:w="80"/>
            </w:tcMar>
            <w:vAlign w:val="center"/>
          </w:tcPr>
          <w:p>
            <w:pPr>
              <w:jc w:val="center"/>
            </w:pPr>
            <w:r>
              <w:rPr>
                <w:b w:val="false"/>
                <w:bCs w:val="false"/>
                <w:sz w:val="16"/>
                <w:szCs w:val="16"/>
              </w:rPr>
              <w:t xml:space="preserve">—</w:t>
            </w:r>
          </w:p>
        </w:tc>
        <w:tc>
          <w:tcPr>
            <w:tcW w:type="dxa" w:w="800"/>
            <w:shd w:fill="F2F3F4" w:val="clear"/>
            <w:tcMar>
              <w:top w:type="dxa" w:w="60"/>
              <w:left w:type="dxa" w:w="80"/>
              <w:bottom w:type="dxa" w:w="60"/>
              <w:right w:type="dxa" w:w="80"/>
            </w:tcMar>
            <w:vAlign w:val="center"/>
          </w:tcPr>
          <w:p>
            <w:pPr>
              <w:jc w:val="center"/>
            </w:pPr>
            <w:r>
              <w:rPr>
                <w:b w:val="false"/>
                <w:bCs w:val="false"/>
                <w:sz w:val="16"/>
                <w:szCs w:val="16"/>
              </w:rPr>
              <w:t xml:space="preserve">✓ lihat</w:t>
            </w:r>
          </w:p>
        </w:tc>
      </w:tr>
      <w:tr>
        <w:tc>
          <w:tcPr>
            <w:tcW w:type="dxa" w:w="2700"/>
            <w:tcMar>
              <w:top w:type="dxa" w:w="60"/>
              <w:left w:type="dxa" w:w="80"/>
              <w:bottom w:type="dxa" w:w="60"/>
              <w:right w:type="dxa" w:w="80"/>
            </w:tcMar>
            <w:vAlign w:val="center"/>
          </w:tcPr>
          <w:p>
            <w:pPr>
              <w:jc w:val="left"/>
            </w:pPr>
            <w:r>
              <w:rPr>
                <w:b w:val="false"/>
                <w:bCs w:val="false"/>
                <w:sz w:val="16"/>
                <w:szCs w:val="16"/>
              </w:rPr>
              <w:t xml:space="preserve">Create Purchase Order</w:t>
            </w:r>
          </w:p>
        </w:tc>
        <w:tc>
          <w:tcPr>
            <w:tcW w:type="dxa" w:w="940"/>
            <w:tcMar>
              <w:top w:type="dxa" w:w="60"/>
              <w:left w:type="dxa" w:w="80"/>
              <w:bottom w:type="dxa" w:w="60"/>
              <w:right w:type="dxa" w:w="80"/>
            </w:tcMar>
            <w:vAlign w:val="center"/>
          </w:tcPr>
          <w:p>
            <w:pPr>
              <w:jc w:val="center"/>
            </w:pPr>
            <w:r>
              <w:rPr>
                <w:b w:val="false"/>
                <w:bCs w:val="false"/>
                <w:sz w:val="16"/>
                <w:szCs w:val="16"/>
              </w:rPr>
              <w:t xml:space="preserve">—</w:t>
            </w:r>
          </w:p>
        </w:tc>
        <w:tc>
          <w:tcPr>
            <w:tcW w:type="dxa" w:w="900"/>
            <w:tcMar>
              <w:top w:type="dxa" w:w="60"/>
              <w:left w:type="dxa" w:w="80"/>
              <w:bottom w:type="dxa" w:w="60"/>
              <w:right w:type="dxa" w:w="80"/>
            </w:tcMar>
            <w:vAlign w:val="center"/>
          </w:tcPr>
          <w:p>
            <w:pPr>
              <w:jc w:val="center"/>
            </w:pPr>
            <w:r>
              <w:rPr>
                <w:b w:val="false"/>
                <w:bCs w:val="false"/>
                <w:sz w:val="16"/>
                <w:szCs w:val="16"/>
              </w:rPr>
              <w:t xml:space="preserve">—</w:t>
            </w:r>
          </w:p>
        </w:tc>
        <w:tc>
          <w:tcPr>
            <w:tcW w:type="dxa" w:w="950"/>
            <w:tcMar>
              <w:top w:type="dxa" w:w="60"/>
              <w:left w:type="dxa" w:w="80"/>
              <w:bottom w:type="dxa" w:w="60"/>
              <w:right w:type="dxa" w:w="80"/>
            </w:tcMar>
            <w:vAlign w:val="center"/>
          </w:tcPr>
          <w:p>
            <w:pPr>
              <w:jc w:val="center"/>
            </w:pPr>
            <w:r>
              <w:rPr>
                <w:b w:val="false"/>
                <w:bCs w:val="false"/>
                <w:sz w:val="16"/>
                <w:szCs w:val="16"/>
              </w:rPr>
              <w:t xml:space="preserve">—</w:t>
            </w:r>
          </w:p>
        </w:tc>
        <w:tc>
          <w:tcPr>
            <w:tcW w:type="dxa" w:w="990"/>
            <w:tcMar>
              <w:top w:type="dxa" w:w="60"/>
              <w:left w:type="dxa" w:w="80"/>
              <w:bottom w:type="dxa" w:w="60"/>
              <w:right w:type="dxa" w:w="80"/>
            </w:tcMar>
            <w:vAlign w:val="center"/>
          </w:tcPr>
          <w:p>
            <w:pPr>
              <w:jc w:val="center"/>
            </w:pPr>
            <w:r>
              <w:rPr>
                <w:b w:val="false"/>
                <w:bCs w:val="false"/>
                <w:sz w:val="16"/>
                <w:szCs w:val="16"/>
              </w:rPr>
              <w:t xml:space="preserve">✓ Create</w:t>
            </w:r>
          </w:p>
        </w:tc>
        <w:tc>
          <w:tcPr>
            <w:tcW w:type="dxa" w:w="950"/>
            <w:tcMar>
              <w:top w:type="dxa" w:w="60"/>
              <w:left w:type="dxa" w:w="80"/>
              <w:bottom w:type="dxa" w:w="60"/>
              <w:right w:type="dxa" w:w="80"/>
            </w:tcMar>
            <w:vAlign w:val="center"/>
          </w:tcPr>
          <w:p>
            <w:pPr>
              <w:jc w:val="center"/>
            </w:pPr>
            <w:r>
              <w:rPr>
                <w:b w:val="false"/>
                <w:bCs w:val="false"/>
                <w:sz w:val="16"/>
                <w:szCs w:val="16"/>
              </w:rPr>
              <w:t xml:space="preserve">—</w:t>
            </w:r>
          </w:p>
        </w:tc>
        <w:tc>
          <w:tcPr>
            <w:tcW w:type="dxa" w:w="990"/>
            <w:tcMar>
              <w:top w:type="dxa" w:w="60"/>
              <w:left w:type="dxa" w:w="80"/>
              <w:bottom w:type="dxa" w:w="60"/>
              <w:right w:type="dxa" w:w="80"/>
            </w:tcMar>
            <w:vAlign w:val="center"/>
          </w:tcPr>
          <w:p>
            <w:pPr>
              <w:jc w:val="center"/>
            </w:pPr>
            <w:r>
              <w:rPr>
                <w:b w:val="false"/>
                <w:bCs w:val="false"/>
                <w:sz w:val="16"/>
                <w:szCs w:val="16"/>
              </w:rPr>
              <w:t xml:space="preserve">—</w:t>
            </w:r>
          </w:p>
        </w:tc>
        <w:tc>
          <w:tcPr>
            <w:tcW w:type="dxa" w:w="800"/>
            <w:tcMar>
              <w:top w:type="dxa" w:w="60"/>
              <w:left w:type="dxa" w:w="80"/>
              <w:bottom w:type="dxa" w:w="60"/>
              <w:right w:type="dxa" w:w="80"/>
            </w:tcMar>
            <w:vAlign w:val="center"/>
          </w:tcPr>
          <w:p>
            <w:pPr>
              <w:jc w:val="center"/>
            </w:pPr>
            <w:r>
              <w:rPr>
                <w:b w:val="false"/>
                <w:bCs w:val="false"/>
                <w:sz w:val="16"/>
                <w:szCs w:val="16"/>
              </w:rPr>
              <w:t xml:space="preserve">—</w:t>
            </w:r>
          </w:p>
        </w:tc>
      </w:tr>
      <w:tr>
        <w:tc>
          <w:tcPr>
            <w:tcW w:type="dxa" w:w="2700"/>
            <w:shd w:fill="F2F3F4" w:val="clear"/>
            <w:tcMar>
              <w:top w:type="dxa" w:w="60"/>
              <w:left w:type="dxa" w:w="80"/>
              <w:bottom w:type="dxa" w:w="60"/>
              <w:right w:type="dxa" w:w="80"/>
            </w:tcMar>
            <w:vAlign w:val="center"/>
          </w:tcPr>
          <w:p>
            <w:pPr>
              <w:jc w:val="left"/>
            </w:pPr>
            <w:r>
              <w:rPr>
                <w:b w:val="false"/>
                <w:bCs w:val="false"/>
                <w:sz w:val="16"/>
                <w:szCs w:val="16"/>
              </w:rPr>
              <w:t xml:space="preserve">List/Detail Purchase Order</w:t>
            </w:r>
          </w:p>
        </w:tc>
        <w:tc>
          <w:tcPr>
            <w:tcW w:type="dxa" w:w="940"/>
            <w:shd w:fill="F2F3F4" w:val="clear"/>
            <w:tcMar>
              <w:top w:type="dxa" w:w="60"/>
              <w:left w:type="dxa" w:w="80"/>
              <w:bottom w:type="dxa" w:w="60"/>
              <w:right w:type="dxa" w:w="80"/>
            </w:tcMar>
            <w:vAlign w:val="center"/>
          </w:tcPr>
          <w:p>
            <w:pPr>
              <w:jc w:val="center"/>
            </w:pPr>
            <w:r>
              <w:rPr>
                <w:b w:val="false"/>
                <w:bCs w:val="false"/>
                <w:sz w:val="16"/>
                <w:szCs w:val="16"/>
              </w:rPr>
              <w:t xml:space="preserve">—</w:t>
            </w:r>
          </w:p>
        </w:tc>
        <w:tc>
          <w:tcPr>
            <w:tcW w:type="dxa" w:w="900"/>
            <w:shd w:fill="F2F3F4" w:val="clear"/>
            <w:tcMar>
              <w:top w:type="dxa" w:w="60"/>
              <w:left w:type="dxa" w:w="80"/>
              <w:bottom w:type="dxa" w:w="60"/>
              <w:right w:type="dxa" w:w="80"/>
            </w:tcMar>
            <w:vAlign w:val="center"/>
          </w:tcPr>
          <w:p>
            <w:pPr>
              <w:jc w:val="center"/>
            </w:pPr>
            <w:r>
              <w:rPr>
                <w:b w:val="false"/>
                <w:bCs w:val="false"/>
                <w:sz w:val="16"/>
                <w:szCs w:val="16"/>
              </w:rPr>
              <w:t xml:space="preserve">—</w:t>
            </w:r>
          </w:p>
        </w:tc>
        <w:tc>
          <w:tcPr>
            <w:tcW w:type="dxa" w:w="950"/>
            <w:shd w:fill="F2F3F4" w:val="clear"/>
            <w:tcMar>
              <w:top w:type="dxa" w:w="60"/>
              <w:left w:type="dxa" w:w="80"/>
              <w:bottom w:type="dxa" w:w="60"/>
              <w:right w:type="dxa" w:w="80"/>
            </w:tcMar>
            <w:vAlign w:val="center"/>
          </w:tcPr>
          <w:p>
            <w:pPr>
              <w:jc w:val="center"/>
            </w:pPr>
            <w:r>
              <w:rPr>
                <w:b w:val="false"/>
                <w:bCs w:val="false"/>
                <w:sz w:val="16"/>
                <w:szCs w:val="16"/>
              </w:rPr>
              <w:t xml:space="preserve">—</w:t>
            </w:r>
          </w:p>
        </w:tc>
        <w:tc>
          <w:tcPr>
            <w:tcW w:type="dxa" w:w="990"/>
            <w:shd w:fill="F2F3F4" w:val="clear"/>
            <w:tcMar>
              <w:top w:type="dxa" w:w="60"/>
              <w:left w:type="dxa" w:w="80"/>
              <w:bottom w:type="dxa" w:w="60"/>
              <w:right w:type="dxa" w:w="80"/>
            </w:tcMar>
            <w:vAlign w:val="center"/>
          </w:tcPr>
          <w:p>
            <w:pPr>
              <w:jc w:val="center"/>
            </w:pPr>
            <w:r>
              <w:rPr>
                <w:b w:val="false"/>
                <w:bCs w:val="false"/>
                <w:sz w:val="16"/>
                <w:szCs w:val="16"/>
              </w:rPr>
              <w:t xml:space="preserve">✓</w:t>
            </w:r>
          </w:p>
        </w:tc>
        <w:tc>
          <w:tcPr>
            <w:tcW w:type="dxa" w:w="950"/>
            <w:shd w:fill="F2F3F4" w:val="clear"/>
            <w:tcMar>
              <w:top w:type="dxa" w:w="60"/>
              <w:left w:type="dxa" w:w="80"/>
              <w:bottom w:type="dxa" w:w="60"/>
              <w:right w:type="dxa" w:w="80"/>
            </w:tcMar>
            <w:vAlign w:val="center"/>
          </w:tcPr>
          <w:p>
            <w:pPr>
              <w:jc w:val="center"/>
            </w:pPr>
            <w:r>
              <w:rPr>
                <w:b w:val="false"/>
                <w:bCs w:val="false"/>
                <w:sz w:val="16"/>
                <w:szCs w:val="16"/>
              </w:rPr>
              <w:t xml:space="preserve">✓</w:t>
            </w:r>
          </w:p>
        </w:tc>
        <w:tc>
          <w:tcPr>
            <w:tcW w:type="dxa" w:w="990"/>
            <w:shd w:fill="F2F3F4" w:val="clear"/>
            <w:tcMar>
              <w:top w:type="dxa" w:w="60"/>
              <w:left w:type="dxa" w:w="80"/>
              <w:bottom w:type="dxa" w:w="60"/>
              <w:right w:type="dxa" w:w="80"/>
            </w:tcMar>
            <w:vAlign w:val="center"/>
          </w:tcPr>
          <w:p>
            <w:pPr>
              <w:jc w:val="center"/>
            </w:pPr>
            <w:r>
              <w:rPr>
                <w:b w:val="false"/>
                <w:bCs w:val="false"/>
                <w:sz w:val="16"/>
                <w:szCs w:val="16"/>
              </w:rPr>
              <w:t xml:space="preserve">—</w:t>
            </w:r>
          </w:p>
        </w:tc>
        <w:tc>
          <w:tcPr>
            <w:tcW w:type="dxa" w:w="800"/>
            <w:shd w:fill="F2F3F4" w:val="clear"/>
            <w:tcMar>
              <w:top w:type="dxa" w:w="60"/>
              <w:left w:type="dxa" w:w="80"/>
              <w:bottom w:type="dxa" w:w="60"/>
              <w:right w:type="dxa" w:w="80"/>
            </w:tcMar>
            <w:vAlign w:val="center"/>
          </w:tcPr>
          <w:p>
            <w:pPr>
              <w:jc w:val="center"/>
            </w:pPr>
            <w:r>
              <w:rPr>
                <w:b w:val="false"/>
                <w:bCs w:val="false"/>
                <w:sz w:val="16"/>
                <w:szCs w:val="16"/>
              </w:rPr>
              <w:t xml:space="preserve">✓ read-only</w:t>
            </w:r>
          </w:p>
        </w:tc>
      </w:tr>
      <w:tr>
        <w:tc>
          <w:tcPr>
            <w:tcW w:type="dxa" w:w="2700"/>
            <w:tcMar>
              <w:top w:type="dxa" w:w="60"/>
              <w:left w:type="dxa" w:w="80"/>
              <w:bottom w:type="dxa" w:w="60"/>
              <w:right w:type="dxa" w:w="80"/>
            </w:tcMar>
            <w:vAlign w:val="center"/>
          </w:tcPr>
          <w:p>
            <w:pPr>
              <w:jc w:val="left"/>
            </w:pPr>
            <w:r>
              <w:rPr>
                <w:b w:val="false"/>
                <w:bCs w:val="false"/>
                <w:sz w:val="16"/>
                <w:szCs w:val="16"/>
              </w:rPr>
              <w:t xml:space="preserve">Goods Receipt (konfirmasi terima barang)</w:t>
            </w:r>
          </w:p>
        </w:tc>
        <w:tc>
          <w:tcPr>
            <w:tcW w:type="dxa" w:w="940"/>
            <w:tcMar>
              <w:top w:type="dxa" w:w="60"/>
              <w:left w:type="dxa" w:w="80"/>
              <w:bottom w:type="dxa" w:w="60"/>
              <w:right w:type="dxa" w:w="80"/>
            </w:tcMar>
            <w:vAlign w:val="center"/>
          </w:tcPr>
          <w:p>
            <w:pPr>
              <w:jc w:val="center"/>
            </w:pPr>
            <w:r>
              <w:rPr>
                <w:b w:val="false"/>
                <w:bCs w:val="false"/>
                <w:sz w:val="16"/>
                <w:szCs w:val="16"/>
              </w:rPr>
              <w:t xml:space="preserve">—</w:t>
            </w:r>
          </w:p>
        </w:tc>
        <w:tc>
          <w:tcPr>
            <w:tcW w:type="dxa" w:w="900"/>
            <w:tcMar>
              <w:top w:type="dxa" w:w="60"/>
              <w:left w:type="dxa" w:w="80"/>
              <w:bottom w:type="dxa" w:w="60"/>
              <w:right w:type="dxa" w:w="80"/>
            </w:tcMar>
            <w:vAlign w:val="center"/>
          </w:tcPr>
          <w:p>
            <w:pPr>
              <w:jc w:val="center"/>
            </w:pPr>
            <w:r>
              <w:rPr>
                <w:b w:val="false"/>
                <w:bCs w:val="false"/>
                <w:sz w:val="16"/>
                <w:szCs w:val="16"/>
              </w:rPr>
              <w:t xml:space="preserve">—</w:t>
            </w:r>
          </w:p>
        </w:tc>
        <w:tc>
          <w:tcPr>
            <w:tcW w:type="dxa" w:w="950"/>
            <w:tcMar>
              <w:top w:type="dxa" w:w="60"/>
              <w:left w:type="dxa" w:w="80"/>
              <w:bottom w:type="dxa" w:w="60"/>
              <w:right w:type="dxa" w:w="80"/>
            </w:tcMar>
            <w:vAlign w:val="center"/>
          </w:tcPr>
          <w:p>
            <w:pPr>
              <w:jc w:val="center"/>
            </w:pPr>
            <w:r>
              <w:rPr>
                <w:b w:val="false"/>
                <w:bCs w:val="false"/>
                <w:sz w:val="16"/>
                <w:szCs w:val="16"/>
              </w:rPr>
              <w:t xml:space="preserve">—</w:t>
            </w:r>
          </w:p>
        </w:tc>
        <w:tc>
          <w:tcPr>
            <w:tcW w:type="dxa" w:w="990"/>
            <w:tcMar>
              <w:top w:type="dxa" w:w="60"/>
              <w:left w:type="dxa" w:w="80"/>
              <w:bottom w:type="dxa" w:w="60"/>
              <w:right w:type="dxa" w:w="80"/>
            </w:tcMar>
            <w:vAlign w:val="center"/>
          </w:tcPr>
          <w:p>
            <w:pPr>
              <w:jc w:val="center"/>
            </w:pPr>
            <w:r>
              <w:rPr>
                <w:b w:val="false"/>
                <w:bCs w:val="false"/>
                <w:sz w:val="16"/>
                <w:szCs w:val="16"/>
              </w:rPr>
              <w:t xml:space="preserve">✓ lihat</w:t>
            </w:r>
          </w:p>
        </w:tc>
        <w:tc>
          <w:tcPr>
            <w:tcW w:type="dxa" w:w="950"/>
            <w:tcMar>
              <w:top w:type="dxa" w:w="60"/>
              <w:left w:type="dxa" w:w="80"/>
              <w:bottom w:type="dxa" w:w="60"/>
              <w:right w:type="dxa" w:w="80"/>
            </w:tcMar>
            <w:vAlign w:val="center"/>
          </w:tcPr>
          <w:p>
            <w:pPr>
              <w:jc w:val="center"/>
            </w:pPr>
            <w:r>
              <w:rPr>
                <w:b w:val="false"/>
                <w:bCs w:val="false"/>
                <w:sz w:val="16"/>
                <w:szCs w:val="16"/>
              </w:rPr>
              <w:t xml:space="preserve">✓ Execute</w:t>
            </w:r>
          </w:p>
        </w:tc>
        <w:tc>
          <w:tcPr>
            <w:tcW w:type="dxa" w:w="990"/>
            <w:tcMar>
              <w:top w:type="dxa" w:w="60"/>
              <w:left w:type="dxa" w:w="80"/>
              <w:bottom w:type="dxa" w:w="60"/>
              <w:right w:type="dxa" w:w="80"/>
            </w:tcMar>
            <w:vAlign w:val="center"/>
          </w:tcPr>
          <w:p>
            <w:pPr>
              <w:jc w:val="center"/>
            </w:pPr>
            <w:r>
              <w:rPr>
                <w:b w:val="false"/>
                <w:bCs w:val="false"/>
                <w:sz w:val="16"/>
                <w:szCs w:val="16"/>
              </w:rPr>
              <w:t xml:space="preserve">—</w:t>
            </w:r>
          </w:p>
        </w:tc>
        <w:tc>
          <w:tcPr>
            <w:tcW w:type="dxa" w:w="800"/>
            <w:tcMar>
              <w:top w:type="dxa" w:w="60"/>
              <w:left w:type="dxa" w:w="80"/>
              <w:bottom w:type="dxa" w:w="60"/>
              <w:right w:type="dxa" w:w="80"/>
            </w:tcMar>
            <w:vAlign w:val="center"/>
          </w:tcPr>
          <w:p>
            <w:pPr>
              <w:jc w:val="center"/>
            </w:pPr>
            <w:r>
              <w:rPr>
                <w:b w:val="false"/>
                <w:bCs w:val="false"/>
                <w:sz w:val="16"/>
                <w:szCs w:val="16"/>
              </w:rPr>
              <w:t xml:space="preserve">—</w:t>
            </w:r>
          </w:p>
        </w:tc>
      </w:tr>
      <w:tr>
        <w:tc>
          <w:tcPr>
            <w:tcW w:type="dxa" w:w="2700"/>
            <w:shd w:fill="F2F3F4" w:val="clear"/>
            <w:tcMar>
              <w:top w:type="dxa" w:w="60"/>
              <w:left w:type="dxa" w:w="80"/>
              <w:bottom w:type="dxa" w:w="60"/>
              <w:right w:type="dxa" w:w="80"/>
            </w:tcMar>
            <w:vAlign w:val="center"/>
          </w:tcPr>
          <w:p>
            <w:pPr>
              <w:jc w:val="left"/>
            </w:pPr>
            <w:r>
              <w:rPr>
                <w:b w:val="false"/>
                <w:bCs w:val="false"/>
                <w:sz w:val="16"/>
                <w:szCs w:val="16"/>
              </w:rPr>
              <w:t xml:space="preserve">Notifikasi MR Ready ke Requestor</w:t>
            </w:r>
          </w:p>
        </w:tc>
        <w:tc>
          <w:tcPr>
            <w:tcW w:type="dxa" w:w="940"/>
            <w:shd w:fill="F2F3F4" w:val="clear"/>
            <w:tcMar>
              <w:top w:type="dxa" w:w="60"/>
              <w:left w:type="dxa" w:w="80"/>
              <w:bottom w:type="dxa" w:w="60"/>
              <w:right w:type="dxa" w:w="80"/>
            </w:tcMar>
            <w:vAlign w:val="center"/>
          </w:tcPr>
          <w:p>
            <w:pPr>
              <w:jc w:val="center"/>
            </w:pPr>
            <w:r>
              <w:rPr>
                <w:b w:val="false"/>
                <w:bCs w:val="false"/>
                <w:sz w:val="16"/>
                <w:szCs w:val="16"/>
              </w:rPr>
              <w:t xml:space="preserve">✓ terima</w:t>
            </w:r>
          </w:p>
        </w:tc>
        <w:tc>
          <w:tcPr>
            <w:tcW w:type="dxa" w:w="900"/>
            <w:shd w:fill="F2F3F4" w:val="clear"/>
            <w:tcMar>
              <w:top w:type="dxa" w:w="60"/>
              <w:left w:type="dxa" w:w="80"/>
              <w:bottom w:type="dxa" w:w="60"/>
              <w:right w:type="dxa" w:w="80"/>
            </w:tcMar>
            <w:vAlign w:val="center"/>
          </w:tcPr>
          <w:p>
            <w:pPr>
              <w:jc w:val="center"/>
            </w:pPr>
            <w:r>
              <w:rPr>
                <w:b w:val="false"/>
                <w:bCs w:val="false"/>
                <w:sz w:val="16"/>
                <w:szCs w:val="16"/>
              </w:rPr>
              <w:t xml:space="preserve">—</w:t>
            </w:r>
          </w:p>
        </w:tc>
        <w:tc>
          <w:tcPr>
            <w:tcW w:type="dxa" w:w="950"/>
            <w:shd w:fill="F2F3F4" w:val="clear"/>
            <w:tcMar>
              <w:top w:type="dxa" w:w="60"/>
              <w:left w:type="dxa" w:w="80"/>
              <w:bottom w:type="dxa" w:w="60"/>
              <w:right w:type="dxa" w:w="80"/>
            </w:tcMar>
            <w:vAlign w:val="center"/>
          </w:tcPr>
          <w:p>
            <w:pPr>
              <w:jc w:val="center"/>
            </w:pPr>
            <w:r>
              <w:rPr>
                <w:b w:val="false"/>
                <w:bCs w:val="false"/>
                <w:sz w:val="16"/>
                <w:szCs w:val="16"/>
              </w:rPr>
              <w:t xml:space="preserve">—</w:t>
            </w:r>
          </w:p>
        </w:tc>
        <w:tc>
          <w:tcPr>
            <w:tcW w:type="dxa" w:w="990"/>
            <w:shd w:fill="F2F3F4" w:val="clear"/>
            <w:tcMar>
              <w:top w:type="dxa" w:w="60"/>
              <w:left w:type="dxa" w:w="80"/>
              <w:bottom w:type="dxa" w:w="60"/>
              <w:right w:type="dxa" w:w="80"/>
            </w:tcMar>
            <w:vAlign w:val="center"/>
          </w:tcPr>
          <w:p>
            <w:pPr>
              <w:jc w:val="center"/>
            </w:pPr>
            <w:r>
              <w:rPr>
                <w:b w:val="false"/>
                <w:bCs w:val="false"/>
                <w:sz w:val="16"/>
                <w:szCs w:val="16"/>
              </w:rPr>
              <w:t xml:space="preserve">✓ kirim</w:t>
            </w:r>
          </w:p>
        </w:tc>
        <w:tc>
          <w:tcPr>
            <w:tcW w:type="dxa" w:w="950"/>
            <w:shd w:fill="F2F3F4" w:val="clear"/>
            <w:tcMar>
              <w:top w:type="dxa" w:w="60"/>
              <w:left w:type="dxa" w:w="80"/>
              <w:bottom w:type="dxa" w:w="60"/>
              <w:right w:type="dxa" w:w="80"/>
            </w:tcMar>
            <w:vAlign w:val="center"/>
          </w:tcPr>
          <w:p>
            <w:pPr>
              <w:jc w:val="center"/>
            </w:pPr>
            <w:r>
              <w:rPr>
                <w:b w:val="false"/>
                <w:bCs w:val="false"/>
                <w:sz w:val="16"/>
                <w:szCs w:val="16"/>
              </w:rPr>
              <w:t xml:space="preserve">—</w:t>
            </w:r>
          </w:p>
        </w:tc>
        <w:tc>
          <w:tcPr>
            <w:tcW w:type="dxa" w:w="990"/>
            <w:shd w:fill="F2F3F4" w:val="clear"/>
            <w:tcMar>
              <w:top w:type="dxa" w:w="60"/>
              <w:left w:type="dxa" w:w="80"/>
              <w:bottom w:type="dxa" w:w="60"/>
              <w:right w:type="dxa" w:w="80"/>
            </w:tcMar>
            <w:vAlign w:val="center"/>
          </w:tcPr>
          <w:p>
            <w:pPr>
              <w:jc w:val="center"/>
            </w:pPr>
            <w:r>
              <w:rPr>
                <w:b w:val="false"/>
                <w:bCs w:val="false"/>
                <w:sz w:val="16"/>
                <w:szCs w:val="16"/>
              </w:rPr>
              <w:t xml:space="preserve">—</w:t>
            </w:r>
          </w:p>
        </w:tc>
        <w:tc>
          <w:tcPr>
            <w:tcW w:type="dxa" w:w="800"/>
            <w:shd w:fill="F2F3F4" w:val="clear"/>
            <w:tcMar>
              <w:top w:type="dxa" w:w="60"/>
              <w:left w:type="dxa" w:w="80"/>
              <w:bottom w:type="dxa" w:w="60"/>
              <w:right w:type="dxa" w:w="80"/>
            </w:tcMar>
            <w:vAlign w:val="center"/>
          </w:tcPr>
          <w:p>
            <w:pPr>
              <w:jc w:val="center"/>
            </w:pPr>
            <w:r>
              <w:rPr>
                <w:b w:val="false"/>
                <w:bCs w:val="false"/>
                <w:sz w:val="16"/>
                <w:szCs w:val="16"/>
              </w:rPr>
              <w:t xml:space="preserve">—</w:t>
            </w:r>
          </w:p>
        </w:tc>
      </w:tr>
      <w:tr>
        <w:tc>
          <w:tcPr>
            <w:tcW w:type="dxa" w:w="2700"/>
            <w:tcMar>
              <w:top w:type="dxa" w:w="60"/>
              <w:left w:type="dxa" w:w="80"/>
              <w:bottom w:type="dxa" w:w="60"/>
              <w:right w:type="dxa" w:w="80"/>
            </w:tcMar>
            <w:vAlign w:val="center"/>
          </w:tcPr>
          <w:p>
            <w:pPr>
              <w:jc w:val="left"/>
            </w:pPr>
            <w:r>
              <w:rPr>
                <w:b w:val="false"/>
                <w:bCs w:val="false"/>
                <w:sz w:val="16"/>
                <w:szCs w:val="16"/>
              </w:rPr>
              <w:t xml:space="preserve">Create Warehouse Release</w:t>
            </w:r>
          </w:p>
        </w:tc>
        <w:tc>
          <w:tcPr>
            <w:tcW w:type="dxa" w:w="940"/>
            <w:tcMar>
              <w:top w:type="dxa" w:w="60"/>
              <w:left w:type="dxa" w:w="80"/>
              <w:bottom w:type="dxa" w:w="60"/>
              <w:right w:type="dxa" w:w="80"/>
            </w:tcMar>
            <w:vAlign w:val="center"/>
          </w:tcPr>
          <w:p>
            <w:pPr>
              <w:jc w:val="center"/>
            </w:pPr>
            <w:r>
              <w:rPr>
                <w:b w:val="false"/>
                <w:bCs w:val="false"/>
                <w:sz w:val="16"/>
                <w:szCs w:val="16"/>
              </w:rPr>
              <w:t xml:space="preserve">✓ Create</w:t>
            </w:r>
          </w:p>
        </w:tc>
        <w:tc>
          <w:tcPr>
            <w:tcW w:type="dxa" w:w="900"/>
            <w:tcMar>
              <w:top w:type="dxa" w:w="60"/>
              <w:left w:type="dxa" w:w="80"/>
              <w:bottom w:type="dxa" w:w="60"/>
              <w:right w:type="dxa" w:w="80"/>
            </w:tcMar>
            <w:vAlign w:val="center"/>
          </w:tcPr>
          <w:p>
            <w:pPr>
              <w:jc w:val="center"/>
            </w:pPr>
            <w:r>
              <w:rPr>
                <w:b w:val="false"/>
                <w:bCs w:val="false"/>
                <w:sz w:val="16"/>
                <w:szCs w:val="16"/>
              </w:rPr>
              <w:t xml:space="preserve">—</w:t>
            </w:r>
          </w:p>
        </w:tc>
        <w:tc>
          <w:tcPr>
            <w:tcW w:type="dxa" w:w="950"/>
            <w:tcMar>
              <w:top w:type="dxa" w:w="60"/>
              <w:left w:type="dxa" w:w="80"/>
              <w:bottom w:type="dxa" w:w="60"/>
              <w:right w:type="dxa" w:w="80"/>
            </w:tcMar>
            <w:vAlign w:val="center"/>
          </w:tcPr>
          <w:p>
            <w:pPr>
              <w:jc w:val="center"/>
            </w:pPr>
            <w:r>
              <w:rPr>
                <w:b w:val="false"/>
                <w:bCs w:val="false"/>
                <w:sz w:val="16"/>
                <w:szCs w:val="16"/>
              </w:rPr>
              <w:t xml:space="preserve">—</w:t>
            </w:r>
          </w:p>
        </w:tc>
        <w:tc>
          <w:tcPr>
            <w:tcW w:type="dxa" w:w="990"/>
            <w:tcMar>
              <w:top w:type="dxa" w:w="60"/>
              <w:left w:type="dxa" w:w="80"/>
              <w:bottom w:type="dxa" w:w="60"/>
              <w:right w:type="dxa" w:w="80"/>
            </w:tcMar>
            <w:vAlign w:val="center"/>
          </w:tcPr>
          <w:p>
            <w:pPr>
              <w:jc w:val="center"/>
            </w:pPr>
            <w:r>
              <w:rPr>
                <w:b w:val="false"/>
                <w:bCs w:val="false"/>
                <w:sz w:val="16"/>
                <w:szCs w:val="16"/>
              </w:rPr>
              <w:t xml:space="preserve">—</w:t>
            </w:r>
          </w:p>
        </w:tc>
        <w:tc>
          <w:tcPr>
            <w:tcW w:type="dxa" w:w="950"/>
            <w:tcMar>
              <w:top w:type="dxa" w:w="60"/>
              <w:left w:type="dxa" w:w="80"/>
              <w:bottom w:type="dxa" w:w="60"/>
              <w:right w:type="dxa" w:w="80"/>
            </w:tcMar>
            <w:vAlign w:val="center"/>
          </w:tcPr>
          <w:p>
            <w:pPr>
              <w:jc w:val="center"/>
            </w:pPr>
            <w:r>
              <w:rPr>
                <w:b w:val="false"/>
                <w:bCs w:val="false"/>
                <w:sz w:val="16"/>
                <w:szCs w:val="16"/>
              </w:rPr>
              <w:t xml:space="preserve">—</w:t>
            </w:r>
          </w:p>
        </w:tc>
        <w:tc>
          <w:tcPr>
            <w:tcW w:type="dxa" w:w="990"/>
            <w:tcMar>
              <w:top w:type="dxa" w:w="60"/>
              <w:left w:type="dxa" w:w="80"/>
              <w:bottom w:type="dxa" w:w="60"/>
              <w:right w:type="dxa" w:w="80"/>
            </w:tcMar>
            <w:vAlign w:val="center"/>
          </w:tcPr>
          <w:p>
            <w:pPr>
              <w:jc w:val="center"/>
            </w:pPr>
            <w:r>
              <w:rPr>
                <w:b w:val="false"/>
                <w:bCs w:val="false"/>
                <w:sz w:val="16"/>
                <w:szCs w:val="16"/>
              </w:rPr>
              <w:t xml:space="preserve">—</w:t>
            </w:r>
          </w:p>
        </w:tc>
        <w:tc>
          <w:tcPr>
            <w:tcW w:type="dxa" w:w="800"/>
            <w:tcMar>
              <w:top w:type="dxa" w:w="60"/>
              <w:left w:type="dxa" w:w="80"/>
              <w:bottom w:type="dxa" w:w="60"/>
              <w:right w:type="dxa" w:w="80"/>
            </w:tcMar>
            <w:vAlign w:val="center"/>
          </w:tcPr>
          <w:p>
            <w:pPr>
              <w:jc w:val="center"/>
            </w:pPr>
            <w:r>
              <w:rPr>
                <w:b w:val="false"/>
                <w:bCs w:val="false"/>
                <w:sz w:val="16"/>
                <w:szCs w:val="16"/>
              </w:rPr>
              <w:t xml:space="preserve">—</w:t>
            </w:r>
          </w:p>
        </w:tc>
      </w:tr>
      <w:tr>
        <w:tc>
          <w:tcPr>
            <w:tcW w:type="dxa" w:w="2700"/>
            <w:shd w:fill="F2F3F4" w:val="clear"/>
            <w:tcMar>
              <w:top w:type="dxa" w:w="60"/>
              <w:left w:type="dxa" w:w="80"/>
              <w:bottom w:type="dxa" w:w="60"/>
              <w:right w:type="dxa" w:w="80"/>
            </w:tcMar>
            <w:vAlign w:val="center"/>
          </w:tcPr>
          <w:p>
            <w:pPr>
              <w:jc w:val="left"/>
            </w:pPr>
            <w:r>
              <w:rPr>
                <w:b w:val="false"/>
                <w:bCs w:val="false"/>
                <w:sz w:val="16"/>
                <w:szCs w:val="16"/>
              </w:rPr>
              <w:t xml:space="preserve">Approve/Reject WR (sisi Procurement)</w:t>
            </w:r>
          </w:p>
        </w:tc>
        <w:tc>
          <w:tcPr>
            <w:tcW w:type="dxa" w:w="940"/>
            <w:shd w:fill="F2F3F4" w:val="clear"/>
            <w:tcMar>
              <w:top w:type="dxa" w:w="60"/>
              <w:left w:type="dxa" w:w="80"/>
              <w:bottom w:type="dxa" w:w="60"/>
              <w:right w:type="dxa" w:w="80"/>
            </w:tcMar>
            <w:vAlign w:val="center"/>
          </w:tcPr>
          <w:p>
            <w:pPr>
              <w:jc w:val="center"/>
            </w:pPr>
            <w:r>
              <w:rPr>
                <w:b w:val="false"/>
                <w:bCs w:val="false"/>
                <w:sz w:val="16"/>
                <w:szCs w:val="16"/>
              </w:rPr>
              <w:t xml:space="preserve">—</w:t>
            </w:r>
          </w:p>
        </w:tc>
        <w:tc>
          <w:tcPr>
            <w:tcW w:type="dxa" w:w="900"/>
            <w:shd w:fill="F2F3F4" w:val="clear"/>
            <w:tcMar>
              <w:top w:type="dxa" w:w="60"/>
              <w:left w:type="dxa" w:w="80"/>
              <w:bottom w:type="dxa" w:w="60"/>
              <w:right w:type="dxa" w:w="80"/>
            </w:tcMar>
            <w:vAlign w:val="center"/>
          </w:tcPr>
          <w:p>
            <w:pPr>
              <w:jc w:val="center"/>
            </w:pPr>
            <w:r>
              <w:rPr>
                <w:b w:val="false"/>
                <w:bCs w:val="false"/>
                <w:sz w:val="16"/>
                <w:szCs w:val="16"/>
              </w:rPr>
              <w:t xml:space="preserve">—</w:t>
            </w:r>
          </w:p>
        </w:tc>
        <w:tc>
          <w:tcPr>
            <w:tcW w:type="dxa" w:w="950"/>
            <w:shd w:fill="F2F3F4" w:val="clear"/>
            <w:tcMar>
              <w:top w:type="dxa" w:w="60"/>
              <w:left w:type="dxa" w:w="80"/>
              <w:bottom w:type="dxa" w:w="60"/>
              <w:right w:type="dxa" w:w="80"/>
            </w:tcMar>
            <w:vAlign w:val="center"/>
          </w:tcPr>
          <w:p>
            <w:pPr>
              <w:jc w:val="center"/>
            </w:pPr>
            <w:r>
              <w:rPr>
                <w:b w:val="false"/>
                <w:bCs w:val="false"/>
                <w:sz w:val="16"/>
                <w:szCs w:val="16"/>
              </w:rPr>
              <w:t xml:space="preserve">—</w:t>
            </w:r>
          </w:p>
        </w:tc>
        <w:tc>
          <w:tcPr>
            <w:tcW w:type="dxa" w:w="990"/>
            <w:shd w:fill="F2F3F4" w:val="clear"/>
            <w:tcMar>
              <w:top w:type="dxa" w:w="60"/>
              <w:left w:type="dxa" w:w="80"/>
              <w:bottom w:type="dxa" w:w="60"/>
              <w:right w:type="dxa" w:w="80"/>
            </w:tcMar>
            <w:vAlign w:val="center"/>
          </w:tcPr>
          <w:p>
            <w:pPr>
              <w:jc w:val="center"/>
            </w:pPr>
            <w:r>
              <w:rPr>
                <w:b w:val="false"/>
                <w:bCs w:val="false"/>
                <w:sz w:val="16"/>
                <w:szCs w:val="16"/>
              </w:rPr>
              <w:t xml:space="preserve">✓</w:t>
            </w:r>
          </w:p>
        </w:tc>
        <w:tc>
          <w:tcPr>
            <w:tcW w:type="dxa" w:w="950"/>
            <w:shd w:fill="F2F3F4" w:val="clear"/>
            <w:tcMar>
              <w:top w:type="dxa" w:w="60"/>
              <w:left w:type="dxa" w:w="80"/>
              <w:bottom w:type="dxa" w:w="60"/>
              <w:right w:type="dxa" w:w="80"/>
            </w:tcMar>
            <w:vAlign w:val="center"/>
          </w:tcPr>
          <w:p>
            <w:pPr>
              <w:jc w:val="center"/>
            </w:pPr>
            <w:r>
              <w:rPr>
                <w:b w:val="false"/>
                <w:bCs w:val="false"/>
                <w:sz w:val="16"/>
                <w:szCs w:val="16"/>
              </w:rPr>
              <w:t xml:space="preserve">—</w:t>
            </w:r>
          </w:p>
        </w:tc>
        <w:tc>
          <w:tcPr>
            <w:tcW w:type="dxa" w:w="990"/>
            <w:shd w:fill="F2F3F4" w:val="clear"/>
            <w:tcMar>
              <w:top w:type="dxa" w:w="60"/>
              <w:left w:type="dxa" w:w="80"/>
              <w:bottom w:type="dxa" w:w="60"/>
              <w:right w:type="dxa" w:w="80"/>
            </w:tcMar>
            <w:vAlign w:val="center"/>
          </w:tcPr>
          <w:p>
            <w:pPr>
              <w:jc w:val="center"/>
            </w:pPr>
            <w:r>
              <w:rPr>
                <w:b w:val="false"/>
                <w:bCs w:val="false"/>
                <w:sz w:val="16"/>
                <w:szCs w:val="16"/>
              </w:rPr>
              <w:t xml:space="preserve">—</w:t>
            </w:r>
          </w:p>
        </w:tc>
        <w:tc>
          <w:tcPr>
            <w:tcW w:type="dxa" w:w="800"/>
            <w:shd w:fill="F2F3F4" w:val="clear"/>
            <w:tcMar>
              <w:top w:type="dxa" w:w="60"/>
              <w:left w:type="dxa" w:w="80"/>
              <w:bottom w:type="dxa" w:w="60"/>
              <w:right w:type="dxa" w:w="80"/>
            </w:tcMar>
            <w:vAlign w:val="center"/>
          </w:tcPr>
          <w:p>
            <w:pPr>
              <w:jc w:val="center"/>
            </w:pPr>
            <w:r>
              <w:rPr>
                <w:b w:val="false"/>
                <w:bCs w:val="false"/>
                <w:sz w:val="16"/>
                <w:szCs w:val="16"/>
              </w:rPr>
              <w:t xml:space="preserve">—</w:t>
            </w:r>
          </w:p>
        </w:tc>
      </w:tr>
      <w:tr>
        <w:tc>
          <w:tcPr>
            <w:tcW w:type="dxa" w:w="2700"/>
            <w:tcMar>
              <w:top w:type="dxa" w:w="60"/>
              <w:left w:type="dxa" w:w="80"/>
              <w:bottom w:type="dxa" w:w="60"/>
              <w:right w:type="dxa" w:w="80"/>
            </w:tcMar>
            <w:vAlign w:val="center"/>
          </w:tcPr>
          <w:p>
            <w:pPr>
              <w:jc w:val="left"/>
            </w:pPr>
            <w:r>
              <w:rPr>
                <w:b w:val="false"/>
                <w:bCs w:val="false"/>
                <w:sz w:val="16"/>
                <w:szCs w:val="16"/>
              </w:rPr>
              <w:t xml:space="preserve">Approve/Reject WR (sisi Warehouse)</w:t>
            </w:r>
          </w:p>
        </w:tc>
        <w:tc>
          <w:tcPr>
            <w:tcW w:type="dxa" w:w="940"/>
            <w:tcMar>
              <w:top w:type="dxa" w:w="60"/>
              <w:left w:type="dxa" w:w="80"/>
              <w:bottom w:type="dxa" w:w="60"/>
              <w:right w:type="dxa" w:w="80"/>
            </w:tcMar>
            <w:vAlign w:val="center"/>
          </w:tcPr>
          <w:p>
            <w:pPr>
              <w:jc w:val="center"/>
            </w:pPr>
            <w:r>
              <w:rPr>
                <w:b w:val="false"/>
                <w:bCs w:val="false"/>
                <w:sz w:val="16"/>
                <w:szCs w:val="16"/>
              </w:rPr>
              <w:t xml:space="preserve">—</w:t>
            </w:r>
          </w:p>
        </w:tc>
        <w:tc>
          <w:tcPr>
            <w:tcW w:type="dxa" w:w="900"/>
            <w:tcMar>
              <w:top w:type="dxa" w:w="60"/>
              <w:left w:type="dxa" w:w="80"/>
              <w:bottom w:type="dxa" w:w="60"/>
              <w:right w:type="dxa" w:w="80"/>
            </w:tcMar>
            <w:vAlign w:val="center"/>
          </w:tcPr>
          <w:p>
            <w:pPr>
              <w:jc w:val="center"/>
            </w:pPr>
            <w:r>
              <w:rPr>
                <w:b w:val="false"/>
                <w:bCs w:val="false"/>
                <w:sz w:val="16"/>
                <w:szCs w:val="16"/>
              </w:rPr>
              <w:t xml:space="preserve">—</w:t>
            </w:r>
          </w:p>
        </w:tc>
        <w:tc>
          <w:tcPr>
            <w:tcW w:type="dxa" w:w="950"/>
            <w:tcMar>
              <w:top w:type="dxa" w:w="60"/>
              <w:left w:type="dxa" w:w="80"/>
              <w:bottom w:type="dxa" w:w="60"/>
              <w:right w:type="dxa" w:w="80"/>
            </w:tcMar>
            <w:vAlign w:val="center"/>
          </w:tcPr>
          <w:p>
            <w:pPr>
              <w:jc w:val="center"/>
            </w:pPr>
            <w:r>
              <w:rPr>
                <w:b w:val="false"/>
                <w:bCs w:val="false"/>
                <w:sz w:val="16"/>
                <w:szCs w:val="16"/>
              </w:rPr>
              <w:t xml:space="preserve">—</w:t>
            </w:r>
          </w:p>
        </w:tc>
        <w:tc>
          <w:tcPr>
            <w:tcW w:type="dxa" w:w="990"/>
            <w:tcMar>
              <w:top w:type="dxa" w:w="60"/>
              <w:left w:type="dxa" w:w="80"/>
              <w:bottom w:type="dxa" w:w="60"/>
              <w:right w:type="dxa" w:w="80"/>
            </w:tcMar>
            <w:vAlign w:val="center"/>
          </w:tcPr>
          <w:p>
            <w:pPr>
              <w:jc w:val="center"/>
            </w:pPr>
            <w:r>
              <w:rPr>
                <w:b w:val="false"/>
                <w:bCs w:val="false"/>
                <w:sz w:val="16"/>
                <w:szCs w:val="16"/>
              </w:rPr>
              <w:t xml:space="preserve">—</w:t>
            </w:r>
          </w:p>
        </w:tc>
        <w:tc>
          <w:tcPr>
            <w:tcW w:type="dxa" w:w="950"/>
            <w:tcMar>
              <w:top w:type="dxa" w:w="60"/>
              <w:left w:type="dxa" w:w="80"/>
              <w:bottom w:type="dxa" w:w="60"/>
              <w:right w:type="dxa" w:w="80"/>
            </w:tcMar>
            <w:vAlign w:val="center"/>
          </w:tcPr>
          <w:p>
            <w:pPr>
              <w:jc w:val="center"/>
            </w:pPr>
            <w:r>
              <w:rPr>
                <w:b w:val="false"/>
                <w:bCs w:val="false"/>
                <w:sz w:val="16"/>
                <w:szCs w:val="16"/>
              </w:rPr>
              <w:t xml:space="preserve">✓</w:t>
            </w:r>
          </w:p>
        </w:tc>
        <w:tc>
          <w:tcPr>
            <w:tcW w:type="dxa" w:w="990"/>
            <w:tcMar>
              <w:top w:type="dxa" w:w="60"/>
              <w:left w:type="dxa" w:w="80"/>
              <w:bottom w:type="dxa" w:w="60"/>
              <w:right w:type="dxa" w:w="80"/>
            </w:tcMar>
            <w:vAlign w:val="center"/>
          </w:tcPr>
          <w:p>
            <w:pPr>
              <w:jc w:val="center"/>
            </w:pPr>
            <w:r>
              <w:rPr>
                <w:b w:val="false"/>
                <w:bCs w:val="false"/>
                <w:sz w:val="16"/>
                <w:szCs w:val="16"/>
              </w:rPr>
              <w:t xml:space="preserve">—</w:t>
            </w:r>
          </w:p>
        </w:tc>
        <w:tc>
          <w:tcPr>
            <w:tcW w:type="dxa" w:w="800"/>
            <w:tcMar>
              <w:top w:type="dxa" w:w="60"/>
              <w:left w:type="dxa" w:w="80"/>
              <w:bottom w:type="dxa" w:w="60"/>
              <w:right w:type="dxa" w:w="80"/>
            </w:tcMar>
            <w:vAlign w:val="center"/>
          </w:tcPr>
          <w:p>
            <w:pPr>
              <w:jc w:val="center"/>
            </w:pPr>
            <w:r>
              <w:rPr>
                <w:b w:val="false"/>
                <w:bCs w:val="false"/>
                <w:sz w:val="16"/>
                <w:szCs w:val="16"/>
              </w:rPr>
              <w:t xml:space="preserve">—</w:t>
            </w:r>
          </w:p>
        </w:tc>
      </w:tr>
      <w:tr>
        <w:tc>
          <w:tcPr>
            <w:tcW w:type="dxa" w:w="2700"/>
            <w:shd w:fill="F2F3F4" w:val="clear"/>
            <w:tcMar>
              <w:top w:type="dxa" w:w="60"/>
              <w:left w:type="dxa" w:w="80"/>
              <w:bottom w:type="dxa" w:w="60"/>
              <w:right w:type="dxa" w:w="80"/>
            </w:tcMar>
            <w:vAlign w:val="center"/>
          </w:tcPr>
          <w:p>
            <w:pPr>
              <w:jc w:val="left"/>
            </w:pPr>
            <w:r>
              <w:rPr>
                <w:b w:val="false"/>
                <w:bCs w:val="false"/>
                <w:sz w:val="16"/>
                <w:szCs w:val="16"/>
              </w:rPr>
              <w:t xml:space="preserve">Eksekusi pengiriman WR &amp; update stok</w:t>
            </w:r>
          </w:p>
        </w:tc>
        <w:tc>
          <w:tcPr>
            <w:tcW w:type="dxa" w:w="940"/>
            <w:shd w:fill="F2F3F4" w:val="clear"/>
            <w:tcMar>
              <w:top w:type="dxa" w:w="60"/>
              <w:left w:type="dxa" w:w="80"/>
              <w:bottom w:type="dxa" w:w="60"/>
              <w:right w:type="dxa" w:w="80"/>
            </w:tcMar>
            <w:vAlign w:val="center"/>
          </w:tcPr>
          <w:p>
            <w:pPr>
              <w:jc w:val="center"/>
            </w:pPr>
            <w:r>
              <w:rPr>
                <w:b w:val="false"/>
                <w:bCs w:val="false"/>
                <w:sz w:val="16"/>
                <w:szCs w:val="16"/>
              </w:rPr>
              <w:t xml:space="preserve">—</w:t>
            </w:r>
          </w:p>
        </w:tc>
        <w:tc>
          <w:tcPr>
            <w:tcW w:type="dxa" w:w="900"/>
            <w:shd w:fill="F2F3F4" w:val="clear"/>
            <w:tcMar>
              <w:top w:type="dxa" w:w="60"/>
              <w:left w:type="dxa" w:w="80"/>
              <w:bottom w:type="dxa" w:w="60"/>
              <w:right w:type="dxa" w:w="80"/>
            </w:tcMar>
            <w:vAlign w:val="center"/>
          </w:tcPr>
          <w:p>
            <w:pPr>
              <w:jc w:val="center"/>
            </w:pPr>
            <w:r>
              <w:rPr>
                <w:b w:val="false"/>
                <w:bCs w:val="false"/>
                <w:sz w:val="16"/>
                <w:szCs w:val="16"/>
              </w:rPr>
              <w:t xml:space="preserve">—</w:t>
            </w:r>
          </w:p>
        </w:tc>
        <w:tc>
          <w:tcPr>
            <w:tcW w:type="dxa" w:w="950"/>
            <w:shd w:fill="F2F3F4" w:val="clear"/>
            <w:tcMar>
              <w:top w:type="dxa" w:w="60"/>
              <w:left w:type="dxa" w:w="80"/>
              <w:bottom w:type="dxa" w:w="60"/>
              <w:right w:type="dxa" w:w="80"/>
            </w:tcMar>
            <w:vAlign w:val="center"/>
          </w:tcPr>
          <w:p>
            <w:pPr>
              <w:jc w:val="center"/>
            </w:pPr>
            <w:r>
              <w:rPr>
                <w:b w:val="false"/>
                <w:bCs w:val="false"/>
                <w:sz w:val="16"/>
                <w:szCs w:val="16"/>
              </w:rPr>
              <w:t xml:space="preserve">—</w:t>
            </w:r>
          </w:p>
        </w:tc>
        <w:tc>
          <w:tcPr>
            <w:tcW w:type="dxa" w:w="990"/>
            <w:shd w:fill="F2F3F4" w:val="clear"/>
            <w:tcMar>
              <w:top w:type="dxa" w:w="60"/>
              <w:left w:type="dxa" w:w="80"/>
              <w:bottom w:type="dxa" w:w="60"/>
              <w:right w:type="dxa" w:w="80"/>
            </w:tcMar>
            <w:vAlign w:val="center"/>
          </w:tcPr>
          <w:p>
            <w:pPr>
              <w:jc w:val="center"/>
            </w:pPr>
            <w:r>
              <w:rPr>
                <w:b w:val="false"/>
                <w:bCs w:val="false"/>
                <w:sz w:val="16"/>
                <w:szCs w:val="16"/>
              </w:rPr>
              <w:t xml:space="preserve">—</w:t>
            </w:r>
          </w:p>
        </w:tc>
        <w:tc>
          <w:tcPr>
            <w:tcW w:type="dxa" w:w="950"/>
            <w:shd w:fill="F2F3F4" w:val="clear"/>
            <w:tcMar>
              <w:top w:type="dxa" w:w="60"/>
              <w:left w:type="dxa" w:w="80"/>
              <w:bottom w:type="dxa" w:w="60"/>
              <w:right w:type="dxa" w:w="80"/>
            </w:tcMar>
            <w:vAlign w:val="center"/>
          </w:tcPr>
          <w:p>
            <w:pPr>
              <w:jc w:val="center"/>
            </w:pPr>
            <w:r>
              <w:rPr>
                <w:b w:val="false"/>
                <w:bCs w:val="false"/>
                <w:sz w:val="16"/>
                <w:szCs w:val="16"/>
              </w:rPr>
              <w:t xml:space="preserve">✓</w:t>
            </w:r>
          </w:p>
        </w:tc>
        <w:tc>
          <w:tcPr>
            <w:tcW w:type="dxa" w:w="990"/>
            <w:shd w:fill="F2F3F4" w:val="clear"/>
            <w:tcMar>
              <w:top w:type="dxa" w:w="60"/>
              <w:left w:type="dxa" w:w="80"/>
              <w:bottom w:type="dxa" w:w="60"/>
              <w:right w:type="dxa" w:w="80"/>
            </w:tcMar>
            <w:vAlign w:val="center"/>
          </w:tcPr>
          <w:p>
            <w:pPr>
              <w:jc w:val="center"/>
            </w:pPr>
            <w:r>
              <w:rPr>
                <w:b w:val="false"/>
                <w:bCs w:val="false"/>
                <w:sz w:val="16"/>
                <w:szCs w:val="16"/>
              </w:rPr>
              <w:t xml:space="preserve">—</w:t>
            </w:r>
          </w:p>
        </w:tc>
        <w:tc>
          <w:tcPr>
            <w:tcW w:type="dxa" w:w="800"/>
            <w:shd w:fill="F2F3F4" w:val="clear"/>
            <w:tcMar>
              <w:top w:type="dxa" w:w="60"/>
              <w:left w:type="dxa" w:w="80"/>
              <w:bottom w:type="dxa" w:w="60"/>
              <w:right w:type="dxa" w:w="80"/>
            </w:tcMar>
            <w:vAlign w:val="center"/>
          </w:tcPr>
          <w:p>
            <w:pPr>
              <w:jc w:val="center"/>
            </w:pPr>
            <w:r>
              <w:rPr>
                <w:b w:val="false"/>
                <w:bCs w:val="false"/>
                <w:sz w:val="16"/>
                <w:szCs w:val="16"/>
              </w:rPr>
              <w:t xml:space="preserve">—</w:t>
            </w:r>
          </w:p>
        </w:tc>
      </w:tr>
      <w:tr>
        <w:tc>
          <w:tcPr>
            <w:tcW w:type="dxa" w:w="2700"/>
            <w:tcMar>
              <w:top w:type="dxa" w:w="60"/>
              <w:left w:type="dxa" w:w="80"/>
              <w:bottom w:type="dxa" w:w="60"/>
              <w:right w:type="dxa" w:w="80"/>
            </w:tcMar>
            <w:vAlign w:val="center"/>
          </w:tcPr>
          <w:p>
            <w:pPr>
              <w:jc w:val="left"/>
            </w:pPr>
            <w:r>
              <w:rPr>
                <w:b w:val="false"/>
                <w:bCs w:val="false"/>
                <w:sz w:val="16"/>
                <w:szCs w:val="16"/>
              </w:rPr>
              <w:t xml:space="preserve">Isi Doc. Control No / Date Released (khusus MR)</w:t>
            </w:r>
          </w:p>
        </w:tc>
        <w:tc>
          <w:tcPr>
            <w:tcW w:type="dxa" w:w="940"/>
            <w:tcMar>
              <w:top w:type="dxa" w:w="60"/>
              <w:left w:type="dxa" w:w="80"/>
              <w:bottom w:type="dxa" w:w="60"/>
              <w:right w:type="dxa" w:w="80"/>
            </w:tcMar>
            <w:vAlign w:val="center"/>
          </w:tcPr>
          <w:p>
            <w:pPr>
              <w:jc w:val="center"/>
            </w:pPr>
            <w:r>
              <w:rPr>
                <w:b w:val="false"/>
                <w:bCs w:val="false"/>
                <w:sz w:val="16"/>
                <w:szCs w:val="16"/>
              </w:rPr>
              <w:t xml:space="preserve">—</w:t>
            </w:r>
          </w:p>
        </w:tc>
        <w:tc>
          <w:tcPr>
            <w:tcW w:type="dxa" w:w="900"/>
            <w:tcMar>
              <w:top w:type="dxa" w:w="60"/>
              <w:left w:type="dxa" w:w="80"/>
              <w:bottom w:type="dxa" w:w="60"/>
              <w:right w:type="dxa" w:w="80"/>
            </w:tcMar>
            <w:vAlign w:val="center"/>
          </w:tcPr>
          <w:p>
            <w:pPr>
              <w:jc w:val="center"/>
            </w:pPr>
            <w:r>
              <w:rPr>
                <w:b w:val="false"/>
                <w:bCs w:val="false"/>
                <w:sz w:val="16"/>
                <w:szCs w:val="16"/>
              </w:rPr>
              <w:t xml:space="preserve">—</w:t>
            </w:r>
          </w:p>
        </w:tc>
        <w:tc>
          <w:tcPr>
            <w:tcW w:type="dxa" w:w="950"/>
            <w:tcMar>
              <w:top w:type="dxa" w:w="60"/>
              <w:left w:type="dxa" w:w="80"/>
              <w:bottom w:type="dxa" w:w="60"/>
              <w:right w:type="dxa" w:w="80"/>
            </w:tcMar>
            <w:vAlign w:val="center"/>
          </w:tcPr>
          <w:p>
            <w:pPr>
              <w:jc w:val="center"/>
            </w:pPr>
            <w:r>
              <w:rPr>
                <w:b w:val="false"/>
                <w:bCs w:val="false"/>
                <w:sz w:val="16"/>
                <w:szCs w:val="16"/>
              </w:rPr>
              <w:t xml:space="preserve">—</w:t>
            </w:r>
          </w:p>
        </w:tc>
        <w:tc>
          <w:tcPr>
            <w:tcW w:type="dxa" w:w="990"/>
            <w:tcMar>
              <w:top w:type="dxa" w:w="60"/>
              <w:left w:type="dxa" w:w="80"/>
              <w:bottom w:type="dxa" w:w="60"/>
              <w:right w:type="dxa" w:w="80"/>
            </w:tcMar>
            <w:vAlign w:val="center"/>
          </w:tcPr>
          <w:p>
            <w:pPr>
              <w:jc w:val="center"/>
            </w:pPr>
            <w:r>
              <w:rPr>
                <w:b w:val="false"/>
                <w:bCs w:val="false"/>
                <w:sz w:val="16"/>
                <w:szCs w:val="16"/>
              </w:rPr>
              <w:t xml:space="preserve">—</w:t>
            </w:r>
          </w:p>
        </w:tc>
        <w:tc>
          <w:tcPr>
            <w:tcW w:type="dxa" w:w="950"/>
            <w:tcMar>
              <w:top w:type="dxa" w:w="60"/>
              <w:left w:type="dxa" w:w="80"/>
              <w:bottom w:type="dxa" w:w="60"/>
              <w:right w:type="dxa" w:w="80"/>
            </w:tcMar>
            <w:vAlign w:val="center"/>
          </w:tcPr>
          <w:p>
            <w:pPr>
              <w:jc w:val="center"/>
            </w:pPr>
            <w:r>
              <w:rPr>
                <w:b w:val="false"/>
                <w:bCs w:val="false"/>
                <w:sz w:val="16"/>
                <w:szCs w:val="16"/>
              </w:rPr>
              <w:t xml:space="preserve">—</w:t>
            </w:r>
          </w:p>
        </w:tc>
        <w:tc>
          <w:tcPr>
            <w:tcW w:type="dxa" w:w="990"/>
            <w:tcMar>
              <w:top w:type="dxa" w:w="60"/>
              <w:left w:type="dxa" w:w="80"/>
              <w:bottom w:type="dxa" w:w="60"/>
              <w:right w:type="dxa" w:w="80"/>
            </w:tcMar>
            <w:vAlign w:val="center"/>
          </w:tcPr>
          <w:p>
            <w:pPr>
              <w:jc w:val="center"/>
            </w:pPr>
            <w:r>
              <w:rPr>
                <w:b w:val="false"/>
                <w:bCs w:val="false"/>
                <w:sz w:val="16"/>
                <w:szCs w:val="16"/>
              </w:rPr>
              <w:t xml:space="preserve">✓</w:t>
            </w:r>
          </w:p>
        </w:tc>
        <w:tc>
          <w:tcPr>
            <w:tcW w:type="dxa" w:w="800"/>
            <w:tcMar>
              <w:top w:type="dxa" w:w="60"/>
              <w:left w:type="dxa" w:w="80"/>
              <w:bottom w:type="dxa" w:w="60"/>
              <w:right w:type="dxa" w:w="80"/>
            </w:tcMar>
            <w:vAlign w:val="center"/>
          </w:tcPr>
          <w:p>
            <w:pPr>
              <w:jc w:val="center"/>
            </w:pPr>
            <w:r>
              <w:rPr>
                <w:b w:val="false"/>
                <w:bCs w:val="false"/>
                <w:sz w:val="16"/>
                <w:szCs w:val="16"/>
              </w:rPr>
              <w:t xml:space="preserve">—</w:t>
            </w:r>
          </w:p>
        </w:tc>
      </w:tr>
      <w:tr>
        <w:tc>
          <w:tcPr>
            <w:tcW w:type="dxa" w:w="2700"/>
            <w:shd w:fill="F2F3F4" w:val="clear"/>
            <w:tcMar>
              <w:top w:type="dxa" w:w="60"/>
              <w:left w:type="dxa" w:w="80"/>
              <w:bottom w:type="dxa" w:w="60"/>
              <w:right w:type="dxa" w:w="80"/>
            </w:tcMar>
            <w:vAlign w:val="center"/>
          </w:tcPr>
          <w:p>
            <w:pPr>
              <w:jc w:val="left"/>
            </w:pPr>
            <w:r>
              <w:rPr>
                <w:b w:val="false"/>
                <w:bCs w:val="false"/>
                <w:sz w:val="16"/>
                <w:szCs w:val="16"/>
              </w:rPr>
              <w:t xml:space="preserve">Notifikasi</w:t>
            </w:r>
          </w:p>
        </w:tc>
        <w:tc>
          <w:tcPr>
            <w:tcW w:type="dxa" w:w="940"/>
            <w:shd w:fill="F2F3F4" w:val="clear"/>
            <w:tcMar>
              <w:top w:type="dxa" w:w="60"/>
              <w:left w:type="dxa" w:w="80"/>
              <w:bottom w:type="dxa" w:w="60"/>
              <w:right w:type="dxa" w:w="80"/>
            </w:tcMar>
            <w:vAlign w:val="center"/>
          </w:tcPr>
          <w:p>
            <w:pPr>
              <w:jc w:val="center"/>
            </w:pPr>
            <w:r>
              <w:rPr>
                <w:b w:val="false"/>
                <w:bCs w:val="false"/>
                <w:sz w:val="16"/>
                <w:szCs w:val="16"/>
              </w:rPr>
              <w:t xml:space="preserve">✓</w:t>
            </w:r>
          </w:p>
        </w:tc>
        <w:tc>
          <w:tcPr>
            <w:tcW w:type="dxa" w:w="900"/>
            <w:shd w:fill="F2F3F4" w:val="clear"/>
            <w:tcMar>
              <w:top w:type="dxa" w:w="60"/>
              <w:left w:type="dxa" w:w="80"/>
              <w:bottom w:type="dxa" w:w="60"/>
              <w:right w:type="dxa" w:w="80"/>
            </w:tcMar>
            <w:vAlign w:val="center"/>
          </w:tcPr>
          <w:p>
            <w:pPr>
              <w:jc w:val="center"/>
            </w:pPr>
            <w:r>
              <w:rPr>
                <w:b w:val="false"/>
                <w:bCs w:val="false"/>
                <w:sz w:val="16"/>
                <w:szCs w:val="16"/>
              </w:rPr>
              <w:t xml:space="preserve">✓</w:t>
            </w:r>
          </w:p>
        </w:tc>
        <w:tc>
          <w:tcPr>
            <w:tcW w:type="dxa" w:w="950"/>
            <w:shd w:fill="F2F3F4" w:val="clear"/>
            <w:tcMar>
              <w:top w:type="dxa" w:w="60"/>
              <w:left w:type="dxa" w:w="80"/>
              <w:bottom w:type="dxa" w:w="60"/>
              <w:right w:type="dxa" w:w="80"/>
            </w:tcMar>
            <w:vAlign w:val="center"/>
          </w:tcPr>
          <w:p>
            <w:pPr>
              <w:jc w:val="center"/>
            </w:pPr>
            <w:r>
              <w:rPr>
                <w:b w:val="false"/>
                <w:bCs w:val="false"/>
                <w:sz w:val="16"/>
                <w:szCs w:val="16"/>
              </w:rPr>
              <w:t xml:space="preserve">✓</w:t>
            </w:r>
          </w:p>
        </w:tc>
        <w:tc>
          <w:tcPr>
            <w:tcW w:type="dxa" w:w="990"/>
            <w:shd w:fill="F2F3F4" w:val="clear"/>
            <w:tcMar>
              <w:top w:type="dxa" w:w="60"/>
              <w:left w:type="dxa" w:w="80"/>
              <w:bottom w:type="dxa" w:w="60"/>
              <w:right w:type="dxa" w:w="80"/>
            </w:tcMar>
            <w:vAlign w:val="center"/>
          </w:tcPr>
          <w:p>
            <w:pPr>
              <w:jc w:val="center"/>
            </w:pPr>
            <w:r>
              <w:rPr>
                <w:b w:val="false"/>
                <w:bCs w:val="false"/>
                <w:sz w:val="16"/>
                <w:szCs w:val="16"/>
              </w:rPr>
              <w:t xml:space="preserve">✓</w:t>
            </w:r>
          </w:p>
        </w:tc>
        <w:tc>
          <w:tcPr>
            <w:tcW w:type="dxa" w:w="950"/>
            <w:shd w:fill="F2F3F4" w:val="clear"/>
            <w:tcMar>
              <w:top w:type="dxa" w:w="60"/>
              <w:left w:type="dxa" w:w="80"/>
              <w:bottom w:type="dxa" w:w="60"/>
              <w:right w:type="dxa" w:w="80"/>
            </w:tcMar>
            <w:vAlign w:val="center"/>
          </w:tcPr>
          <w:p>
            <w:pPr>
              <w:jc w:val="center"/>
            </w:pPr>
            <w:r>
              <w:rPr>
                <w:b w:val="false"/>
                <w:bCs w:val="false"/>
                <w:sz w:val="16"/>
                <w:szCs w:val="16"/>
              </w:rPr>
              <w:t xml:space="preserve">✓</w:t>
            </w:r>
          </w:p>
        </w:tc>
        <w:tc>
          <w:tcPr>
            <w:tcW w:type="dxa" w:w="990"/>
            <w:shd w:fill="F2F3F4" w:val="clear"/>
            <w:tcMar>
              <w:top w:type="dxa" w:w="60"/>
              <w:left w:type="dxa" w:w="80"/>
              <w:bottom w:type="dxa" w:w="60"/>
              <w:right w:type="dxa" w:w="80"/>
            </w:tcMar>
            <w:vAlign w:val="center"/>
          </w:tcPr>
          <w:p>
            <w:pPr>
              <w:jc w:val="center"/>
            </w:pPr>
            <w:r>
              <w:rPr>
                <w:b w:val="false"/>
                <w:bCs w:val="false"/>
                <w:sz w:val="16"/>
                <w:szCs w:val="16"/>
              </w:rPr>
              <w:t xml:space="preserve">✓</w:t>
            </w:r>
          </w:p>
        </w:tc>
        <w:tc>
          <w:tcPr>
            <w:tcW w:type="dxa" w:w="800"/>
            <w:shd w:fill="F2F3F4" w:val="clear"/>
            <w:tcMar>
              <w:top w:type="dxa" w:w="60"/>
              <w:left w:type="dxa" w:w="80"/>
              <w:bottom w:type="dxa" w:w="60"/>
              <w:right w:type="dxa" w:w="80"/>
            </w:tcMar>
            <w:vAlign w:val="center"/>
          </w:tcPr>
          <w:p>
            <w:pPr>
              <w:jc w:val="center"/>
            </w:pPr>
            <w:r>
              <w:rPr>
                <w:b w:val="false"/>
                <w:bCs w:val="false"/>
                <w:sz w:val="16"/>
                <w:szCs w:val="16"/>
              </w:rPr>
              <w:t xml:space="preserve">✓</w:t>
            </w:r>
          </w:p>
        </w:tc>
      </w:tr>
      <w:tr>
        <w:tc>
          <w:tcPr>
            <w:tcW w:type="dxa" w:w="2700"/>
            <w:tcMar>
              <w:top w:type="dxa" w:w="60"/>
              <w:left w:type="dxa" w:w="80"/>
              <w:bottom w:type="dxa" w:w="60"/>
              <w:right w:type="dxa" w:w="80"/>
            </w:tcMar>
            <w:vAlign w:val="center"/>
          </w:tcPr>
          <w:p>
            <w:pPr>
              <w:jc w:val="left"/>
            </w:pPr>
            <w:r>
              <w:rPr>
                <w:b w:val="false"/>
                <w:bCs w:val="false"/>
                <w:sz w:val="16"/>
                <w:szCs w:val="16"/>
              </w:rPr>
              <w:t xml:space="preserve">Reports lintas-project</w:t>
            </w:r>
          </w:p>
        </w:tc>
        <w:tc>
          <w:tcPr>
            <w:tcW w:type="dxa" w:w="940"/>
            <w:tcMar>
              <w:top w:type="dxa" w:w="60"/>
              <w:left w:type="dxa" w:w="80"/>
              <w:bottom w:type="dxa" w:w="60"/>
              <w:right w:type="dxa" w:w="80"/>
            </w:tcMar>
            <w:vAlign w:val="center"/>
          </w:tcPr>
          <w:p>
            <w:pPr>
              <w:jc w:val="center"/>
            </w:pPr>
            <w:r>
              <w:rPr>
                <w:b w:val="false"/>
                <w:bCs w:val="false"/>
                <w:sz w:val="16"/>
                <w:szCs w:val="16"/>
              </w:rPr>
              <w:t xml:space="preserve">—</w:t>
            </w:r>
          </w:p>
        </w:tc>
        <w:tc>
          <w:tcPr>
            <w:tcW w:type="dxa" w:w="900"/>
            <w:tcMar>
              <w:top w:type="dxa" w:w="60"/>
              <w:left w:type="dxa" w:w="80"/>
              <w:bottom w:type="dxa" w:w="60"/>
              <w:right w:type="dxa" w:w="80"/>
            </w:tcMar>
            <w:vAlign w:val="center"/>
          </w:tcPr>
          <w:p>
            <w:pPr>
              <w:jc w:val="center"/>
            </w:pPr>
            <w:r>
              <w:rPr>
                <w:b w:val="false"/>
                <w:bCs w:val="false"/>
                <w:sz w:val="16"/>
                <w:szCs w:val="16"/>
              </w:rPr>
              <w:t xml:space="preserve">—</w:t>
            </w:r>
          </w:p>
        </w:tc>
        <w:tc>
          <w:tcPr>
            <w:tcW w:type="dxa" w:w="950"/>
            <w:tcMar>
              <w:top w:type="dxa" w:w="60"/>
              <w:left w:type="dxa" w:w="80"/>
              <w:bottom w:type="dxa" w:w="60"/>
              <w:right w:type="dxa" w:w="80"/>
            </w:tcMar>
            <w:vAlign w:val="center"/>
          </w:tcPr>
          <w:p>
            <w:pPr>
              <w:jc w:val="center"/>
            </w:pPr>
            <w:r>
              <w:rPr>
                <w:b w:val="false"/>
                <w:bCs w:val="false"/>
                <w:sz w:val="16"/>
                <w:szCs w:val="16"/>
              </w:rPr>
              <w:t xml:space="preserve">—</w:t>
            </w:r>
          </w:p>
        </w:tc>
        <w:tc>
          <w:tcPr>
            <w:tcW w:type="dxa" w:w="990"/>
            <w:tcMar>
              <w:top w:type="dxa" w:w="60"/>
              <w:left w:type="dxa" w:w="80"/>
              <w:bottom w:type="dxa" w:w="60"/>
              <w:right w:type="dxa" w:w="80"/>
            </w:tcMar>
            <w:vAlign w:val="center"/>
          </w:tcPr>
          <w:p>
            <w:pPr>
              <w:jc w:val="center"/>
            </w:pPr>
            <w:r>
              <w:rPr>
                <w:b w:val="false"/>
                <w:bCs w:val="false"/>
                <w:sz w:val="16"/>
                <w:szCs w:val="16"/>
              </w:rPr>
              <w:t xml:space="preserve">—</w:t>
            </w:r>
          </w:p>
        </w:tc>
        <w:tc>
          <w:tcPr>
            <w:tcW w:type="dxa" w:w="950"/>
            <w:tcMar>
              <w:top w:type="dxa" w:w="60"/>
              <w:left w:type="dxa" w:w="80"/>
              <w:bottom w:type="dxa" w:w="60"/>
              <w:right w:type="dxa" w:w="80"/>
            </w:tcMar>
            <w:vAlign w:val="center"/>
          </w:tcPr>
          <w:p>
            <w:pPr>
              <w:jc w:val="center"/>
            </w:pPr>
            <w:r>
              <w:rPr>
                <w:b w:val="false"/>
                <w:bCs w:val="false"/>
                <w:sz w:val="16"/>
                <w:szCs w:val="16"/>
              </w:rPr>
              <w:t xml:space="preserve">—</w:t>
            </w:r>
          </w:p>
        </w:tc>
        <w:tc>
          <w:tcPr>
            <w:tcW w:type="dxa" w:w="990"/>
            <w:tcMar>
              <w:top w:type="dxa" w:w="60"/>
              <w:left w:type="dxa" w:w="80"/>
              <w:bottom w:type="dxa" w:w="60"/>
              <w:right w:type="dxa" w:w="80"/>
            </w:tcMar>
            <w:vAlign w:val="center"/>
          </w:tcPr>
          <w:p>
            <w:pPr>
              <w:jc w:val="center"/>
            </w:pPr>
            <w:r>
              <w:rPr>
                <w:b w:val="false"/>
                <w:bCs w:val="false"/>
                <w:sz w:val="16"/>
                <w:szCs w:val="16"/>
              </w:rPr>
              <w:t xml:space="preserve">—</w:t>
            </w:r>
          </w:p>
        </w:tc>
        <w:tc>
          <w:tcPr>
            <w:tcW w:type="dxa" w:w="800"/>
            <w:tcMar>
              <w:top w:type="dxa" w:w="60"/>
              <w:left w:type="dxa" w:w="80"/>
              <w:bottom w:type="dxa" w:w="60"/>
              <w:right w:type="dxa" w:w="80"/>
            </w:tcMar>
            <w:vAlign w:val="center"/>
          </w:tcPr>
          <w:p>
            <w:pPr>
              <w:jc w:val="center"/>
            </w:pPr>
            <w:r>
              <w:rPr>
                <w:b w:val="false"/>
                <w:bCs w:val="false"/>
                <w:sz w:val="16"/>
                <w:szCs w:val="16"/>
              </w:rPr>
              <w:t xml:space="preserve">✓</w:t>
            </w:r>
          </w:p>
        </w:tc>
      </w:tr>
    </w:tbl>
    <w:p>
      <w:pPr>
        <w:spacing w:after="160"/>
      </w:pPr>
      <w:r>
        <w:rPr>
          <w:i/>
          <w:iCs/>
          <w:color w:val="666666"/>
          <w:sz w:val="18"/>
          <w:szCs w:val="18"/>
        </w:rPr>
        <w:t xml:space="preserve">Catatan: tanda "—" berarti halaman/fitur tersebut disembunyikan atau dinonaktifkan untuk role tersebut; validasi hak akses tetap wajib dilakukan di sisi backend/API.</w:t>
      </w:r>
    </w:p>
    <w:p>
      <w:pPr>
        <w:sectPr>
          <w:footerReference w:type="default" r:id="rId10"/>
          <w:pgSz w:w="11906" w:h="16838" w:orient="portrait"/>
          <w:pgMar w:top="1134" w:right="1134" w:bottom="1134" w:left="1134" w:header="708" w:footer="708" w:gutter="0"/>
          <w:pgNumType/>
          <w:docGrid w:linePitch="360"/>
        </w:sectPr>
      </w:pPr>
    </w:p>
    <w:p>
      <w:pPr>
        <w:pStyle w:val="Heading1"/>
        <w:spacing w:after="160" w:before="360"/>
      </w:pPr>
      <w:r>
        <w:t xml:space="preserve">5. Alur Halaman per Role</w:t>
      </w:r>
    </w:p>
    <w:p>
      <w:pPr>
        <w:spacing w:after="160"/>
      </w:pPr>
      <w:r>
        <w:t xml:space="preserve">Bagian ini menjabarkan urutan halaman yang dilalui tiap role dari login hingga logout. Warna node pada seluruh diagram konsisten dengan role pemiliknya dan setiap label sudah diberi prefiks nama role untuk memudahkan pembacaan lintas diagram.</w:t>
      </w:r>
    </w:p>
    <w:p>
      <w:pPr>
        <w:pStyle w:val="Heading2"/>
        <w:spacing w:after="120" w:before="260"/>
      </w:pPr>
      <w:r>
        <w:t xml:space="preserve">5.1 Requestor</w:t>
      </w:r>
    </w:p>
    <w:p>
      <w:pPr>
        <w:spacing w:after="160"/>
      </w:pPr>
      <w:r>
        <w:rPr>
          <w:i/>
          <w:iCs/>
          <w:color w:val="C0392B"/>
          <w:sz w:val="19"/>
          <w:szCs w:val="19"/>
        </w:rPr>
        <w:t xml:space="preserve">Perubahan pada revisi ini: Requestor kini membuat Warehouse Release setelah menerima notifikasi barang siap dari Procurement, bukan menunggu Warehouse Staff membuatkannya.</w:t>
      </w:r>
    </w:p>
    <w:p>
      <w:pPr>
        <w:spacing w:after="80" w:before="120"/>
        <w:jc w:val="center"/>
      </w:pPr>
      <w:r>
        <w:drawing>
          <wp:inline distT="0" distB="0" distL="0" distR="0">
            <wp:extent cx="4905375" cy="719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05375" cy="7191375"/>
                    </a:xfrm>
                    <a:prstGeom prst="rect">
                      <a:avLst/>
                    </a:prstGeom>
                  </pic:spPr>
                </pic:pic>
              </a:graphicData>
            </a:graphic>
          </wp:inline>
        </w:drawing>
      </w:r>
    </w:p>
    <w:p>
      <w:pPr>
        <w:spacing w:after="240"/>
        <w:jc w:val="center"/>
      </w:pPr>
      <w:r>
        <w:rPr>
          <w:i/>
          <w:iCs/>
          <w:color w:val="555555"/>
          <w:sz w:val="18"/>
          <w:szCs w:val="18"/>
        </w:rPr>
        <w:t xml:space="preserve">Gambar 5.1a — Alur Halaman Requestor (Bagian 1 dari 2)</w:t>
      </w:r>
    </w:p>
    <w:p>
      <w:pPr>
        <w:spacing w:after="80" w:before="120"/>
        <w:jc w:val="center"/>
      </w:pPr>
      <w:r>
        <w:drawing>
          <wp:inline distT="0" distB="0" distL="0" distR="0">
            <wp:extent cx="4219575" cy="660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219575" cy="6600825"/>
                    </a:xfrm>
                    <a:prstGeom prst="rect">
                      <a:avLst/>
                    </a:prstGeom>
                  </pic:spPr>
                </pic:pic>
              </a:graphicData>
            </a:graphic>
          </wp:inline>
        </w:drawing>
      </w:r>
    </w:p>
    <w:p>
      <w:pPr>
        <w:spacing w:after="240"/>
        <w:jc w:val="center"/>
      </w:pPr>
      <w:r>
        <w:rPr>
          <w:i/>
          <w:iCs/>
          <w:color w:val="555555"/>
          <w:sz w:val="18"/>
          <w:szCs w:val="18"/>
        </w:rPr>
        <w:t xml:space="preserve">Gambar 5.1b — Alur Halaman Requestor (Bagian 2 dari 2)</w:t>
      </w:r>
    </w:p>
    <w:p>
      <w:pPr>
        <w:sectPr>
          <w:footerReference w:type="default" r:id="rId11"/>
          <w:pgSz w:w="11906" w:h="16838" w:orient="portrait"/>
          <w:pgMar w:top="1134" w:right="1134" w:bottom="1134" w:left="1134" w:header="708" w:footer="708" w:gutter="0"/>
          <w:pgNumType/>
          <w:docGrid w:linePitch="360"/>
        </w:sectPr>
      </w:pPr>
    </w:p>
    <w:p>
      <w:pPr>
        <w:pStyle w:val="Heading2"/>
        <w:spacing w:after="120" w:before="260"/>
      </w:pPr>
      <w:r>
        <w:t xml:space="preserve">5.2 Systems Engineer</w:t>
      </w:r>
    </w:p>
    <w:p>
      <w:pPr>
        <w:spacing w:after="80" w:before="120"/>
        <w:jc w:val="center"/>
      </w:pPr>
      <w:r>
        <w:drawing>
          <wp:inline distT="0" distB="0" distL="0" distR="0">
            <wp:extent cx="5191125" cy="776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191125" cy="7762875"/>
                    </a:xfrm>
                    <a:prstGeom prst="rect">
                      <a:avLst/>
                    </a:prstGeom>
                  </pic:spPr>
                </pic:pic>
              </a:graphicData>
            </a:graphic>
          </wp:inline>
        </w:drawing>
      </w:r>
    </w:p>
    <w:p>
      <w:pPr>
        <w:spacing w:after="240"/>
        <w:jc w:val="center"/>
      </w:pPr>
      <w:r>
        <w:rPr>
          <w:i/>
          <w:iCs/>
          <w:color w:val="555555"/>
          <w:sz w:val="18"/>
          <w:szCs w:val="18"/>
        </w:rPr>
        <w:t xml:space="preserve">Gambar 5.2 — Alur Halaman Systems Engineer</w:t>
      </w:r>
    </w:p>
    <w:p>
      <w:pPr>
        <w:sectPr>
          <w:footerReference w:type="default" r:id="rId12"/>
          <w:pgSz w:w="11906" w:h="16838" w:orient="portrait"/>
          <w:pgMar w:top="1134" w:right="1134" w:bottom="1134" w:left="1134" w:header="708" w:footer="708" w:gutter="0"/>
          <w:pgNumType/>
          <w:docGrid w:linePitch="360"/>
        </w:sectPr>
      </w:pPr>
    </w:p>
    <w:p>
      <w:pPr>
        <w:pStyle w:val="Heading2"/>
        <w:spacing w:after="120" w:before="260"/>
      </w:pPr>
      <w:r>
        <w:t xml:space="preserve">5.3 Project Manager</w:t>
      </w:r>
    </w:p>
    <w:p>
      <w:pPr>
        <w:spacing w:after="80" w:before="120"/>
        <w:jc w:val="center"/>
      </w:pPr>
      <w:r>
        <w:drawing>
          <wp:inline distT="0" distB="0" distL="0" distR="0">
            <wp:extent cx="4962525" cy="841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962525" cy="8410575"/>
                    </a:xfrm>
                    <a:prstGeom prst="rect">
                      <a:avLst/>
                    </a:prstGeom>
                  </pic:spPr>
                </pic:pic>
              </a:graphicData>
            </a:graphic>
          </wp:inline>
        </w:drawing>
      </w:r>
    </w:p>
    <w:p>
      <w:pPr>
        <w:spacing w:after="240"/>
        <w:jc w:val="center"/>
      </w:pPr>
      <w:r>
        <w:rPr>
          <w:i/>
          <w:iCs/>
          <w:color w:val="555555"/>
          <w:sz w:val="18"/>
          <w:szCs w:val="18"/>
        </w:rPr>
        <w:t xml:space="preserve">Gambar 5.3 — Alur Halaman Project Manager</w:t>
      </w:r>
    </w:p>
    <w:p>
      <w:pPr>
        <w:sectPr>
          <w:footerReference w:type="default" r:id="rId13"/>
          <w:pgSz w:w="11906" w:h="16838" w:orient="portrait"/>
          <w:pgMar w:top="1134" w:right="1134" w:bottom="1134" w:left="1134" w:header="708" w:footer="708" w:gutter="0"/>
          <w:pgNumType/>
          <w:docGrid w:linePitch="360"/>
        </w:sectPr>
      </w:pPr>
    </w:p>
    <w:p>
      <w:pPr>
        <w:pStyle w:val="Heading2"/>
        <w:spacing w:after="120" w:before="260"/>
      </w:pPr>
      <w:r>
        <w:t xml:space="preserve">5.4 Procurement Staff / Manager (Baru)</w:t>
      </w:r>
    </w:p>
    <w:p>
      <w:pPr>
        <w:spacing w:after="160"/>
      </w:pPr>
      <w:r>
        <w:rPr>
          <w:i/>
          <w:iCs/>
          <w:color w:val="C0392B"/>
          <w:sz w:val="19"/>
          <w:szCs w:val="19"/>
        </w:rPr>
        <w:t xml:space="preserve">Role baru yang menjembatani MR yang sudah disetujui dengan ketersediaan barang: mencocokkan ke stok gudang, menerbitkan PO bila stok kurang, dan mengabarkan progres ke Requestor.</w:t>
      </w:r>
    </w:p>
    <w:p>
      <w:pPr>
        <w:spacing w:after="80" w:before="120"/>
        <w:jc w:val="center"/>
      </w:pPr>
      <w:r>
        <w:drawing>
          <wp:inline distT="0" distB="0" distL="0" distR="0">
            <wp:extent cx="5486400" cy="841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486400" cy="8410575"/>
                    </a:xfrm>
                    <a:prstGeom prst="rect">
                      <a:avLst/>
                    </a:prstGeom>
                  </pic:spPr>
                </pic:pic>
              </a:graphicData>
            </a:graphic>
          </wp:inline>
        </w:drawing>
      </w:r>
    </w:p>
    <w:p>
      <w:pPr>
        <w:spacing w:after="240"/>
        <w:jc w:val="center"/>
      </w:pPr>
      <w:r>
        <w:rPr>
          <w:i/>
          <w:iCs/>
          <w:color w:val="555555"/>
          <w:sz w:val="18"/>
          <w:szCs w:val="18"/>
        </w:rPr>
        <w:t xml:space="preserve">Gambar 5.4a — Alur Halaman Procurement Staff/Manager (Bagian 1 dari 2)</w:t>
      </w:r>
    </w:p>
    <w:p>
      <w:pPr>
        <w:spacing w:after="80" w:before="120"/>
        <w:jc w:val="center"/>
      </w:pPr>
      <w:r>
        <w:drawing>
          <wp:inline distT="0" distB="0" distL="0" distR="0">
            <wp:extent cx="5676900" cy="795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676900" cy="7953375"/>
                    </a:xfrm>
                    <a:prstGeom prst="rect">
                      <a:avLst/>
                    </a:prstGeom>
                  </pic:spPr>
                </pic:pic>
              </a:graphicData>
            </a:graphic>
          </wp:inline>
        </w:drawing>
      </w:r>
    </w:p>
    <w:p>
      <w:pPr>
        <w:spacing w:after="240"/>
        <w:jc w:val="center"/>
      </w:pPr>
      <w:r>
        <w:rPr>
          <w:i/>
          <w:iCs/>
          <w:color w:val="555555"/>
          <w:sz w:val="18"/>
          <w:szCs w:val="18"/>
        </w:rPr>
        <w:t xml:space="preserve">Gambar 5.4b — Alur Halaman Procurement Staff/Manager (Bagian 2 dari 2)</w:t>
      </w:r>
    </w:p>
    <w:p>
      <w:pPr>
        <w:sectPr>
          <w:footerReference w:type="default" r:id="rId14"/>
          <w:pgSz w:w="11906" w:h="16838" w:orient="portrait"/>
          <w:pgMar w:top="1134" w:right="1134" w:bottom="1134" w:left="1134" w:header="708" w:footer="708" w:gutter="0"/>
          <w:pgNumType/>
          <w:docGrid w:linePitch="360"/>
        </w:sectPr>
      </w:pPr>
    </w:p>
    <w:p>
      <w:pPr>
        <w:pStyle w:val="Heading2"/>
        <w:spacing w:after="120" w:before="260"/>
      </w:pPr>
      <w:r>
        <w:t xml:space="preserve">5.5 Warehouse / Store Staff</w:t>
      </w:r>
    </w:p>
    <w:p>
      <w:pPr>
        <w:spacing w:after="160"/>
      </w:pPr>
      <w:r>
        <w:rPr>
          <w:i/>
          <w:iCs/>
          <w:color w:val="C0392B"/>
          <w:sz w:val="19"/>
          <w:szCs w:val="19"/>
        </w:rPr>
        <w:t xml:space="preserve">Perubahan pada revisi ini: Warehouse Staff tidak lagi membuat WR — perannya kini menerima barang (Goods Receipt), ikut menyetujui WR, dan mengeksekusi pengiriman setelah WR disetujui kedua pihak.</w:t>
      </w:r>
    </w:p>
    <w:p>
      <w:pPr>
        <w:spacing w:after="80" w:before="120"/>
        <w:jc w:val="center"/>
      </w:pPr>
      <w:r>
        <w:drawing>
          <wp:inline distT="0" distB="0" distL="0" distR="0">
            <wp:extent cx="5943600" cy="679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43600" cy="6791325"/>
                    </a:xfrm>
                    <a:prstGeom prst="rect">
                      <a:avLst/>
                    </a:prstGeom>
                  </pic:spPr>
                </pic:pic>
              </a:graphicData>
            </a:graphic>
          </wp:inline>
        </w:drawing>
      </w:r>
    </w:p>
    <w:p>
      <w:pPr>
        <w:spacing w:after="240"/>
        <w:jc w:val="center"/>
      </w:pPr>
      <w:r>
        <w:rPr>
          <w:i/>
          <w:iCs/>
          <w:color w:val="555555"/>
          <w:sz w:val="18"/>
          <w:szCs w:val="18"/>
        </w:rPr>
        <w:t xml:space="preserve">Gambar 5.5a — Alur Halaman Warehouse Staff (Bagian 1 dari 2) — Goods Receipt</w:t>
      </w:r>
    </w:p>
    <w:p>
      <w:pPr>
        <w:spacing w:after="80" w:before="120"/>
        <w:jc w:val="center"/>
      </w:pPr>
      <w:r>
        <w:drawing>
          <wp:inline distT="0" distB="0" distL="0" distR="0">
            <wp:extent cx="5943600" cy="673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43600" cy="6734175"/>
                    </a:xfrm>
                    <a:prstGeom prst="rect">
                      <a:avLst/>
                    </a:prstGeom>
                  </pic:spPr>
                </pic:pic>
              </a:graphicData>
            </a:graphic>
          </wp:inline>
        </w:drawing>
      </w:r>
    </w:p>
    <w:p>
      <w:pPr>
        <w:spacing w:after="240"/>
        <w:jc w:val="center"/>
      </w:pPr>
      <w:r>
        <w:rPr>
          <w:i/>
          <w:iCs/>
          <w:color w:val="555555"/>
          <w:sz w:val="18"/>
          <w:szCs w:val="18"/>
        </w:rPr>
        <w:t xml:space="preserve">Gambar 5.5b — Alur Halaman Warehouse Staff (Bagian 2 dari 2) — Approval &amp; Pengiriman</w:t>
      </w:r>
    </w:p>
    <w:p>
      <w:pPr>
        <w:sectPr>
          <w:footerReference w:type="default" r:id="rId15"/>
          <w:pgSz w:w="11906" w:h="16838" w:orient="portrait"/>
          <w:pgMar w:top="1134" w:right="1134" w:bottom="1134" w:left="1134" w:header="708" w:footer="708" w:gutter="0"/>
          <w:pgNumType/>
          <w:docGrid w:linePitch="360"/>
        </w:sectPr>
      </w:pPr>
    </w:p>
    <w:p>
      <w:pPr>
        <w:pStyle w:val="Heading2"/>
        <w:spacing w:after="120" w:before="260"/>
      </w:pPr>
      <w:r>
        <w:t xml:space="preserve">5.6 Document Control</w:t>
      </w:r>
    </w:p>
    <w:p>
      <w:pPr>
        <w:spacing w:after="160"/>
      </w:pPr>
      <w:r>
        <w:rPr>
          <w:i/>
          <w:iCs/>
          <w:color w:val="C0392B"/>
          <w:sz w:val="19"/>
          <w:szCs w:val="19"/>
        </w:rPr>
        <w:t xml:space="preserve">Cakupan role ini sengaja dibuat sempit: hanya registrasi nomor dokumen (Doc. Control No) untuk Material Request yang sudah disetujui Project Manager. Bukan role Finance, tidak menangani WR/FR, dan tidak menandai dokumen selesai/Completed.</w:t>
      </w:r>
    </w:p>
    <w:p>
      <w:pPr>
        <w:spacing w:after="80" w:before="120"/>
        <w:jc w:val="center"/>
      </w:pPr>
      <w:r>
        <w:drawing>
          <wp:inline distT="0" distB="0" distL="0" distR="0">
            <wp:extent cx="5762625" cy="669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62625" cy="6696075"/>
                    </a:xfrm>
                    <a:prstGeom prst="rect">
                      <a:avLst/>
                    </a:prstGeom>
                  </pic:spPr>
                </pic:pic>
              </a:graphicData>
            </a:graphic>
          </wp:inline>
        </w:drawing>
      </w:r>
    </w:p>
    <w:p>
      <w:pPr>
        <w:spacing w:after="240"/>
        <w:jc w:val="center"/>
      </w:pPr>
      <w:r>
        <w:rPr>
          <w:i/>
          <w:iCs/>
          <w:color w:val="555555"/>
          <w:sz w:val="18"/>
          <w:szCs w:val="18"/>
        </w:rPr>
        <w:t xml:space="preserve">Gambar 5.6 — Alur Halaman Document Control</w:t>
      </w:r>
    </w:p>
    <w:p>
      <w:pPr>
        <w:pStyle w:val="Heading2"/>
        <w:spacing w:after="120" w:before="260"/>
      </w:pPr>
      <w:r>
        <w:t xml:space="preserve">5.7 Management / Director</w:t>
      </w:r>
    </w:p>
    <w:p>
      <w:pPr>
        <w:spacing w:after="80" w:before="120"/>
        <w:jc w:val="center"/>
      </w:pPr>
      <w:r>
        <w:drawing>
          <wp:inline distT="0" distB="0" distL="0" distR="0">
            <wp:extent cx="4838700" cy="502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838700" cy="5029200"/>
                    </a:xfrm>
                    <a:prstGeom prst="rect">
                      <a:avLst/>
                    </a:prstGeom>
                  </pic:spPr>
                </pic:pic>
              </a:graphicData>
            </a:graphic>
          </wp:inline>
        </w:drawing>
      </w:r>
    </w:p>
    <w:p>
      <w:pPr>
        <w:spacing w:after="240"/>
        <w:jc w:val="center"/>
      </w:pPr>
      <w:r>
        <w:rPr>
          <w:i/>
          <w:iCs/>
          <w:color w:val="555555"/>
          <w:sz w:val="18"/>
          <w:szCs w:val="18"/>
        </w:rPr>
        <w:t xml:space="preserve">Gambar 5.7 — Alur Halaman Management / Director</w:t>
      </w:r>
    </w:p>
    <w:p>
      <w:pPr>
        <w:sectPr>
          <w:footerReference w:type="default" r:id="rId16"/>
          <w:pgSz w:w="11906" w:h="16838" w:orient="portrait"/>
          <w:pgMar w:top="1134" w:right="1134" w:bottom="1134" w:left="1134" w:header="708" w:footer="708" w:gutter="0"/>
          <w:pgNumType/>
          <w:docGrid w:linePitch="360"/>
        </w:sectPr>
      </w:pPr>
    </w:p>
    <w:p>
      <w:pPr>
        <w:pStyle w:val="Heading1"/>
        <w:spacing w:after="160" w:before="360"/>
      </w:pPr>
      <w:r>
        <w:t xml:space="preserve">6. Alur Lintas-Role End-to-End (Revisi)</w:t>
      </w:r>
    </w:p>
    <w:p>
      <w:pPr>
        <w:spacing w:after="160"/>
      </w:pPr>
      <w:r>
        <w:t xml:space="preserve">Diagram tiga bagian berikut menggambarkan bagaimana satu dokumen (MR) berpindah antar halaman dan antar role sejak diajukan hingga barang diterima di site — mencakup jalur stok gudang, Purchase Order ke supplier, dan Goods Receipt yang sebelumnya belum tercakup. Warna node menandai role pemilik aksi; garis putus merah menandai jalur reject, garis panah biasa menandai jalur maju.</w:t>
      </w:r>
    </w:p>
    <w:p>
      <w:pPr>
        <w:sectPr>
          <w:footerReference w:type="default" r:id="rId17"/>
          <w:pgSz w:w="11906" w:h="16838" w:orient="portrait"/>
          <w:pgMar w:top="1134" w:right="1134" w:bottom="1134" w:left="1134" w:header="708" w:footer="708" w:gutter="0"/>
          <w:pgNumType/>
          <w:docGrid w:linePitch="360"/>
        </w:sectPr>
      </w:pPr>
    </w:p>
    <w:p>
      <w:pPr>
        <w:pStyle w:val="Heading2"/>
        <w:spacing w:after="120" w:before="260"/>
      </w:pPr>
      <w:r>
        <w:t xml:space="preserve">6.1 Bagian 1 — Persetujuan Material Request</w:t>
      </w:r>
    </w:p>
    <w:p>
      <w:pPr>
        <w:spacing w:after="160"/>
      </w:pPr>
      <w:r>
        <w:rPr>
          <w:i/>
          <w:iCs/>
          <w:color w:val="C0392B"/>
          <w:sz w:val="19"/>
          <w:szCs w:val="19"/>
        </w:rPr>
        <w:t xml:space="preserve">Ditambahkan langkah Document Control (registrasi Doc. Control No) tepat setelah MR disetujui Project Manager — sebelum lanjut ke Procurement.</w:t>
      </w:r>
    </w:p>
    <w:p>
      <w:pPr>
        <w:spacing w:after="80" w:before="120"/>
        <w:jc w:val="center"/>
      </w:pPr>
      <w:r>
        <w:drawing>
          <wp:inline distT="0" distB="0" distL="0" distR="0">
            <wp:extent cx="6096000" cy="576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6096000" cy="5762625"/>
                    </a:xfrm>
                    <a:prstGeom prst="rect">
                      <a:avLst/>
                    </a:prstGeom>
                  </pic:spPr>
                </pic:pic>
              </a:graphicData>
            </a:graphic>
          </wp:inline>
        </w:drawing>
      </w:r>
    </w:p>
    <w:p>
      <w:pPr>
        <w:spacing w:after="240"/>
        <w:jc w:val="center"/>
      </w:pPr>
      <w:r>
        <w:rPr>
          <w:i/>
          <w:iCs/>
          <w:color w:val="555555"/>
          <w:sz w:val="18"/>
          <w:szCs w:val="18"/>
        </w:rPr>
        <w:t xml:space="preserve">Gambar 6.1 — Alur Lintas-Role Bagian 1: Persetujuan MR (Systems Engineer → Project Manager → Document Control)</w:t>
      </w:r>
    </w:p>
    <w:p>
      <w:pPr>
        <w:sectPr>
          <w:footerReference w:type="default" r:id="rId18"/>
          <w:pgSz w:w="16838" w:h="11906" w:orient="landscape"/>
          <w:pgMar w:top="1134" w:right="1134" w:bottom="1134" w:left="1134" w:header="708" w:footer="708" w:gutter="0"/>
          <w:pgNumType/>
          <w:docGrid w:linePitch="360"/>
        </w:sectPr>
      </w:pPr>
    </w:p>
    <w:p>
      <w:pPr>
        <w:pStyle w:val="Heading2"/>
        <w:spacing w:after="120" w:before="260"/>
      </w:pPr>
      <w:r>
        <w:t xml:space="preserve">6.2 Bagian 2 — Stok, Purchase Order &amp; Goods Receipt</w:t>
      </w:r>
    </w:p>
    <w:p>
      <w:pPr>
        <w:spacing w:after="80" w:before="120"/>
        <w:jc w:val="center"/>
      </w:pPr>
      <w:r>
        <w:drawing>
          <wp:inline distT="0" distB="0" distL="0" distR="0">
            <wp:extent cx="6353175" cy="576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6353175" cy="5762625"/>
                    </a:xfrm>
                    <a:prstGeom prst="rect">
                      <a:avLst/>
                    </a:prstGeom>
                  </pic:spPr>
                </pic:pic>
              </a:graphicData>
            </a:graphic>
          </wp:inline>
        </w:drawing>
      </w:r>
    </w:p>
    <w:p>
      <w:pPr>
        <w:spacing w:after="240"/>
        <w:jc w:val="center"/>
      </w:pPr>
      <w:r>
        <w:rPr>
          <w:i/>
          <w:iCs/>
          <w:color w:val="555555"/>
          <w:sz w:val="18"/>
          <w:szCs w:val="18"/>
        </w:rPr>
        <w:t xml:space="preserve">Gambar 6.2 — Alur Lintas-Role Bagian 2: Pencocokan Stok, PO ke Supplier, dan Goods Receipt</w:t>
      </w:r>
    </w:p>
    <w:p>
      <w:pPr>
        <w:sectPr>
          <w:footerReference w:type="default" r:id="rId19"/>
          <w:pgSz w:w="16838" w:h="11906" w:orient="landscape"/>
          <w:pgMar w:top="1134" w:right="1134" w:bottom="1134" w:left="1134" w:header="708" w:footer="708" w:gutter="0"/>
          <w:pgNumType/>
          <w:docGrid w:linePitch="360"/>
        </w:sectPr>
      </w:pPr>
    </w:p>
    <w:p>
      <w:pPr>
        <w:pStyle w:val="Heading2"/>
        <w:spacing w:after="120" w:before="260"/>
      </w:pPr>
      <w:r>
        <w:t xml:space="preserve">6.3 Bagian 3 — Warehouse Release sampai Selesai</w:t>
      </w:r>
    </w:p>
    <w:p>
      <w:pPr>
        <w:spacing w:after="160"/>
      </w:pPr>
      <w:r>
        <w:rPr>
          <w:i/>
          <w:iCs/>
          <w:color w:val="C0392B"/>
          <w:sz w:val="19"/>
          <w:szCs w:val="19"/>
        </w:rPr>
        <w:t xml:space="preserve">Langkah Document Control TIDAK ada di bagian ini — registrasi Doc. Control No sudah selesai di Bagian 1 saat MR disetujui PM, bukan di akhir alur WR.</w:t>
      </w:r>
    </w:p>
    <w:p>
      <w:pPr>
        <w:spacing w:after="80" w:before="120"/>
        <w:jc w:val="center"/>
      </w:pPr>
      <w:r>
        <w:drawing>
          <wp:inline distT="0" distB="0" distL="0" distR="0">
            <wp:extent cx="7896225" cy="499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7896225" cy="4991100"/>
                    </a:xfrm>
                    <a:prstGeom prst="rect">
                      <a:avLst/>
                    </a:prstGeom>
                  </pic:spPr>
                </pic:pic>
              </a:graphicData>
            </a:graphic>
          </wp:inline>
        </w:drawing>
      </w:r>
    </w:p>
    <w:p>
      <w:pPr>
        <w:spacing w:after="240"/>
        <w:jc w:val="center"/>
      </w:pPr>
      <w:r>
        <w:rPr>
          <w:i/>
          <w:iCs/>
          <w:color w:val="555555"/>
          <w:sz w:val="18"/>
          <w:szCs w:val="18"/>
        </w:rPr>
        <w:t xml:space="preserve">Gambar 6.3 — Alur Lintas-Role Bagian 3: Warehouse Release, Approval Ganda, dan Pengiriman</w:t>
      </w:r>
    </w:p>
    <w:p>
      <w:pPr>
        <w:sectPr>
          <w:footerReference w:type="default" r:id="rId20"/>
          <w:pgSz w:w="16838" w:h="11906" w:orient="landscape"/>
          <w:pgMar w:top="1134" w:right="1134" w:bottom="1134" w:left="1134" w:header="708" w:footer="708" w:gutter="0"/>
          <w:pgNumType/>
          <w:docGrid w:linePitch="360"/>
        </w:sectPr>
      </w:pPr>
    </w:p>
    <w:p>
      <w:pPr>
        <w:pStyle w:val="Heading1"/>
        <w:spacing w:after="160" w:before="360"/>
      </w:pPr>
      <w:r>
        <w:t xml:space="preserve">7. Rekomendasi Implementasi Tambahan</w:t>
      </w:r>
    </w:p>
    <w:p>
      <w:pPr>
        <w:spacing w:after="160"/>
      </w:pPr>
      <w:r>
        <w:t xml:space="preserve">Selain rekomendasi RBAC umum pada dokumen sebelumnya, berikut pertimbangan teknis khusus untuk alur Procurement, PO, dan Goods Receipt:</w:t>
      </w:r>
    </w:p>
    <w:p>
      <w:pPr>
        <w:pStyle w:val="ListParagraph"/>
        <w:numPr>
          <w:ilvl w:val="0"/>
          <w:numId w:val="2"/>
        </w:numPr>
        <w:spacing w:after="80"/>
      </w:pPr>
      <w:r>
        <w:t xml:space="preserve">Simpan status fulfillment di level line item MR (Not Started / Reserved from Stock / PO Sent / Received / Ready), bukan hanya di level dokumen — status dokumen MR (Full/Partial Ready) dihitung otomatis dari agregasi status seluruh item.</w:t>
      </w:r>
    </w:p>
    <w:p>
      <w:pPr>
        <w:pStyle w:val="ListParagraph"/>
        <w:numPr>
          <w:ilvl w:val="0"/>
          <w:numId w:val="2"/>
        </w:numPr>
        <w:spacing w:after="80"/>
      </w:pPr>
      <w:r>
        <w:t xml:space="preserve">Purchase Order sebaiknya mendukung relasi one-to-many terhadap MR: satu PO bisa mencakup item dari beberapa MR sekaligus (konsolidasi ke vendor yang sama) — pertimbangkan struktur data PO Line yang mereferensikan MR Line asal.</w:t>
      </w:r>
    </w:p>
    <w:p>
      <w:pPr>
        <w:pStyle w:val="ListParagraph"/>
        <w:numPr>
          <w:ilvl w:val="0"/>
          <w:numId w:val="2"/>
        </w:numPr>
        <w:spacing w:after="80"/>
      </w:pPr>
      <w:r>
        <w:t xml:space="preserve">Generate PDF PO dan pengiriman email ke supplier sebaiknya diproses asinkron (job queue) agar tidak memblokir aksi user saat submit; sediakan status pengiriman email (terkirim/gagal) yang terlihat oleh Procurement Staff.</w:t>
      </w:r>
    </w:p>
    <w:p>
      <w:pPr>
        <w:pStyle w:val="ListParagraph"/>
        <w:numPr>
          <w:ilvl w:val="0"/>
          <w:numId w:val="2"/>
        </w:numPr>
        <w:spacing w:after="80"/>
      </w:pPr>
      <w:r>
        <w:t xml:space="preserve">Goods Receipt harus mendukung penerimaan parsial (partial receipt) per PO line, konsisten dengan pola Release Qty pada WR.</w:t>
      </w:r>
    </w:p>
    <w:p>
      <w:pPr>
        <w:pStyle w:val="ListParagraph"/>
        <w:numPr>
          <w:ilvl w:val="0"/>
          <w:numId w:val="2"/>
        </w:numPr>
        <w:spacing w:after="80"/>
      </w:pPr>
      <w:r>
        <w:t xml:space="preserve">Approval WR sebaiknya disimpan sebagai dua record approval terpisah (Warehouse, Procurement) dengan status independen, bukan satu flag boolean — memudahkan audit siapa menyetujui apa dan kapan.</w:t>
      </w:r>
    </w:p>
    <w:p>
      <w:pPr>
        <w:pStyle w:val="ListParagraph"/>
        <w:numPr>
          <w:ilvl w:val="0"/>
          <w:numId w:val="2"/>
        </w:numPr>
        <w:spacing w:after="80"/>
      </w:pPr>
      <w:r>
        <w:t xml:space="preserve">Notifikasi otomatis perlu dipicu pada: PO terkirim ke supplier, barang diterima (Goods Receipt), status MR berubah jadi Ready (Full/Partial), dan setiap keputusan approval WR.</w:t>
      </w:r>
    </w:p>
    <w:p>
      <w:pPr>
        <w:pStyle w:val="ListParagraph"/>
        <w:numPr>
          <w:ilvl w:val="0"/>
          <w:numId w:val="2"/>
        </w:numPr>
        <w:spacing w:after="80"/>
      </w:pPr>
      <w:r>
        <w:t xml:space="preserve">Pertimbangkan menambahkan nomor referensi silang (cross-reference) antara MR, PO, Goods Receipt, dan WR pada setiap dokumen agar mudah ditelusuri dari titik mana pun (traceability).</w:t>
      </w:r>
    </w:p>
    <w:p>
      <w:pPr>
        <w:pStyle w:val="Heading1"/>
        <w:spacing w:after="160" w:before="360"/>
      </w:pPr>
      <w:r>
        <w:t xml:space="preserve">8. Penutup</w:t>
      </w:r>
    </w:p>
    <w:p>
      <w:pPr>
        <w:spacing w:after="160"/>
      </w:pPr>
      <w:r>
        <w:t xml:space="preserve">Revisi ini melengkapi celah pada alur sebelumnya dengan menambahkan peran Procurement Staff/Manager dan seluruh proses pengadaan (stock matching, Purchase Order, Goods Receipt) yang menjembatani persetujuan Material Request dengan pengiriman barang ke site melalui Warehouse Release. Dokumen ini bersama prototipe UI dan dokumen perancangan sistem ERP menjadi tiga acuan utama bagi tim pengembang.</w:t>
      </w:r>
    </w:p>
    <w:sectPr>
      <w:footerReference w:type="default" r:id="rId21"/>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4"/>
      </w:pBdr>
      <w:jc w:val="center"/>
    </w:pPr>
    <w:r>
      <w:rPr>
        <w:color w:val="777777"/>
        <w:sz w:val="16"/>
        <w:szCs w:val="16"/>
      </w:rPr>
      <w:t xml:space="preserve">Desain Alur Halaman per Role - E-Proc Elsicom (Rev.2)  |  Halaman </w:t>
    </w:r>
    <w:r>
      <w:rPr>
        <w:color w:val="777777"/>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4"/>
      </w:pBdr>
      <w:jc w:val="center"/>
    </w:pPr>
    <w:r>
      <w:rPr>
        <w:color w:val="777777"/>
        <w:sz w:val="16"/>
        <w:szCs w:val="16"/>
      </w:rPr>
      <w:t xml:space="preserve">Desain Alur Halaman per Role - E-Proc Elsicom (Rev.2)  |  Halaman </w:t>
    </w:r>
    <w:r>
      <w:rPr>
        <w:color w:val="777777"/>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4"/>
      </w:pBdr>
      <w:jc w:val="center"/>
    </w:pPr>
    <w:r>
      <w:rPr>
        <w:color w:val="777777"/>
        <w:sz w:val="16"/>
        <w:szCs w:val="16"/>
      </w:rPr>
      <w:t xml:space="preserve">Desain Alur Halaman per Role - E-Proc Elsicom (Rev.2)  |  Halaman </w:t>
    </w:r>
    <w:r>
      <w:rPr>
        <w:color w:val="777777"/>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4"/>
      </w:pBdr>
      <w:jc w:val="center"/>
    </w:pPr>
    <w:r>
      <w:rPr>
        <w:color w:val="777777"/>
        <w:sz w:val="16"/>
        <w:szCs w:val="16"/>
      </w:rPr>
      <w:t xml:space="preserve">Desain Alur Halaman per Role - E-Proc Elsicom (Rev.2)  |  Halaman </w:t>
    </w:r>
    <w:r>
      <w:rPr>
        <w:color w:val="777777"/>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4"/>
      </w:pBdr>
      <w:jc w:val="center"/>
    </w:pPr>
    <w:r>
      <w:rPr>
        <w:color w:val="777777"/>
        <w:sz w:val="16"/>
        <w:szCs w:val="16"/>
      </w:rPr>
      <w:t xml:space="preserve">Desain Alur Halaman per Role - E-Proc Elsicom (Rev.2)  |  Halaman </w:t>
    </w:r>
    <w:r>
      <w:rPr>
        <w:color w:val="777777"/>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4"/>
      </w:pBdr>
      <w:jc w:val="center"/>
    </w:pPr>
    <w:r>
      <w:rPr>
        <w:color w:val="777777"/>
        <w:sz w:val="16"/>
        <w:szCs w:val="16"/>
      </w:rPr>
      <w:t xml:space="preserve">Desain Alur Halaman per Role - E-Proc Elsicom (Rev.2)  |  Halaman </w:t>
    </w:r>
    <w:r>
      <w:rPr>
        <w:color w:val="777777"/>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4"/>
      </w:pBdr>
      <w:jc w:val="center"/>
    </w:pPr>
    <w:r>
      <w:rPr>
        <w:color w:val="777777"/>
        <w:sz w:val="16"/>
        <w:szCs w:val="16"/>
      </w:rPr>
      <w:t xml:space="preserve">Desain Alur Halaman per Role - E-Proc Elsicom (Rev.2)  |  Halaman </w:t>
    </w:r>
    <w:r>
      <w:rPr>
        <w:color w:val="777777"/>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4"/>
      </w:pBdr>
      <w:jc w:val="center"/>
    </w:pPr>
    <w:r>
      <w:rPr>
        <w:color w:val="777777"/>
        <w:sz w:val="16"/>
        <w:szCs w:val="16"/>
      </w:rPr>
      <w:t xml:space="preserve">Desain Alur Halaman per Role - E-Proc Elsicom (Rev.2)  |  Halaman </w:t>
    </w:r>
    <w:r>
      <w:rPr>
        <w:color w:val="777777"/>
        <w:sz w:val="16"/>
        <w:szCs w:val="16"/>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4"/>
      </w:pBdr>
      <w:jc w:val="center"/>
    </w:pPr>
    <w:r>
      <w:rPr>
        <w:color w:val="777777"/>
        <w:sz w:val="16"/>
        <w:szCs w:val="16"/>
      </w:rPr>
      <w:t xml:space="preserve">Desain Alur Halaman per Role - E-Proc Elsicom (Rev.2)  |  Halaman </w:t>
    </w:r>
    <w:r>
      <w:rPr>
        <w:color w:val="777777"/>
        <w:sz w:val="16"/>
        <w:szCs w:val="16"/>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4"/>
      </w:pBdr>
      <w:jc w:val="center"/>
    </w:pPr>
    <w:r>
      <w:rPr>
        <w:color w:val="777777"/>
        <w:sz w:val="16"/>
        <w:szCs w:val="16"/>
      </w:rPr>
      <w:t xml:space="preserve">Desain Alur Halaman per Role - E-Proc Elsicom (Rev.2)  |  Halaman </w:t>
    </w:r>
    <w:r>
      <w:rPr>
        <w:color w:val="777777"/>
        <w:sz w:val="16"/>
        <w:szCs w:val="16"/>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4"/>
      </w:pBdr>
      <w:jc w:val="center"/>
    </w:pPr>
    <w:r>
      <w:rPr>
        <w:color w:val="777777"/>
        <w:sz w:val="16"/>
        <w:szCs w:val="16"/>
      </w:rPr>
      <w:t xml:space="preserve">Desain Alur Halaman per Role - E-Proc Elsicom (Rev.2)  |  Halaman </w:t>
    </w:r>
    <w:r>
      <w:rPr>
        <w:color w:val="777777"/>
        <w:sz w:val="16"/>
        <w:szCs w:val="16"/>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4"/>
      </w:pBdr>
      <w:jc w:val="center"/>
    </w:pPr>
    <w:r>
      <w:rPr>
        <w:color w:val="777777"/>
        <w:sz w:val="16"/>
        <w:szCs w:val="16"/>
      </w:rPr>
      <w:t xml:space="preserve">Desain Alur Halaman per Role - E-Proc Elsicom (Rev.2)  |  Halaman </w:t>
    </w:r>
    <w:r>
      <w:rPr>
        <w:color w:val="777777"/>
        <w:sz w:val="16"/>
        <w:szCs w:val="16"/>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4"/>
      </w:pBdr>
      <w:jc w:val="center"/>
    </w:pPr>
    <w:r>
      <w:rPr>
        <w:color w:val="777777"/>
        <w:sz w:val="16"/>
        <w:szCs w:val="16"/>
      </w:rPr>
      <w:t xml:space="preserve">Desain Alur Halaman per Role - E-Proc Elsicom (Rev.2)  |  Halaman </w:t>
    </w:r>
    <w:r>
      <w:rPr>
        <w:color w:val="777777"/>
        <w:sz w:val="16"/>
        <w:szCs w:val="16"/>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4"/>
      </w:pBdr>
      <w:jc w:val="center"/>
    </w:pPr>
    <w:r>
      <w:rPr>
        <w:color w:val="777777"/>
        <w:sz w:val="16"/>
        <w:szCs w:val="16"/>
      </w:rPr>
      <w:t xml:space="preserve">Desain Alur Halaman per Role - E-Proc Elsicom (Rev.2)  |  Halaman </w:t>
    </w:r>
    <w:r>
      <w:rPr>
        <w:color w:val="777777"/>
        <w:sz w:val="16"/>
        <w:szCs w:val="16"/>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4"/>
      </w:pBdr>
      <w:jc w:val="center"/>
    </w:pPr>
    <w:r>
      <w:rPr>
        <w:color w:val="777777"/>
        <w:sz w:val="16"/>
        <w:szCs w:val="16"/>
      </w:rPr>
      <w:t xml:space="preserve">Desain Alur Halaman per Role - E-Proc Elsicom (Rev.2)  |  Halaman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pPr>
    <w:rPr>
      <w:b/>
      <w:bCs/>
      <w:color w:val="1B4F72"/>
      <w:sz w:val="30"/>
      <w:szCs w:val="30"/>
    </w:rPr>
  </w:style>
  <w:style w:type="paragraph" w:styleId="Heading2">
    <w:name w:val="Heading 2"/>
    <w:basedOn w:val="Normal"/>
    <w:next w:val="Normal"/>
    <w:qFormat/>
    <w:pPr>
      <w:spacing w:after="100" w:before="220"/>
    </w:pPr>
    <w:rPr>
      <w:b/>
      <w:bCs/>
      <w:color w:val="2874A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footer" Target="footer12.xml"/><Relationship Id="rId19" Type="http://schemas.openxmlformats.org/officeDocument/2006/relationships/footer" Target="footer13.xml"/><Relationship Id="rId20" Type="http://schemas.openxmlformats.org/officeDocument/2006/relationships/footer" Target="footer14.xml"/><Relationship Id="rId21" Type="http://schemas.openxmlformats.org/officeDocument/2006/relationships/footer" Target="footer15.xml"/><Relationship Id="rId22" Type="http://schemas.openxmlformats.org/officeDocument/2006/relationships/image" Target="media/3a9cbe63107e302d9ba63eeb3327a2044dcaa689.png"/><Relationship Id="rId23" Type="http://schemas.openxmlformats.org/officeDocument/2006/relationships/image" Target="media/44639be0f886e81a4007a62e53f2f0bc64238011.png"/><Relationship Id="rId24" Type="http://schemas.openxmlformats.org/officeDocument/2006/relationships/image" Target="media/57d5259e4cd332adf9449b61d232cdab326ccd42.png"/><Relationship Id="rId25" Type="http://schemas.openxmlformats.org/officeDocument/2006/relationships/image" Target="media/1b8c624b615c961f216f89789db7278b571c559d.png"/><Relationship Id="rId26" Type="http://schemas.openxmlformats.org/officeDocument/2006/relationships/image" Target="media/97ce78303b8e1d284099611558821c82ebf094ab.png"/><Relationship Id="rId27" Type="http://schemas.openxmlformats.org/officeDocument/2006/relationships/image" Target="media/f4534d2b467f30bfc04be2d54db51e0040f39400.png"/><Relationship Id="rId28" Type="http://schemas.openxmlformats.org/officeDocument/2006/relationships/image" Target="media/29601db9144d4d0e1f8d11e71da546469c272222.png"/><Relationship Id="rId29" Type="http://schemas.openxmlformats.org/officeDocument/2006/relationships/image" Target="media/735f95eca75185297b71c0bee2c02b6cf15b4d8c.png"/><Relationship Id="rId30" Type="http://schemas.openxmlformats.org/officeDocument/2006/relationships/image" Target="media/9e5e76889fa6424f4876c554c9c9b475954029fb.png"/><Relationship Id="rId31" Type="http://schemas.openxmlformats.org/officeDocument/2006/relationships/image" Target="media/15f24cc69527765d9898b2a0a54eea4b9e18041d.png"/><Relationship Id="rId32" Type="http://schemas.openxmlformats.org/officeDocument/2006/relationships/image" Target="media/216f03ca00ae2b848e0b53d0f327be05bf1ab16e.png"/><Relationship Id="rId33" Type="http://schemas.openxmlformats.org/officeDocument/2006/relationships/image" Target="media/5f9c829d4fca7ea1f0a719258ea9018550198f5a.png"/><Relationship Id="rId34" Type="http://schemas.openxmlformats.org/officeDocument/2006/relationships/image" Target="media/f9dca68b7cdf230f485d1c9af31834a40f61348f.png"/><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2026-08-11T03:44:58.042Z</dcterms:created>
  <dcterms:modified xsi:type="dcterms:W3CDTF">2026-08-11T03:44:58.049Z</dcterms:modified>
</cp:coreProperties>
</file>

<file path=docProps/custom.xml><?xml version="1.0" encoding="utf-8"?>
<Properties xmlns="http://schemas.openxmlformats.org/officeDocument/2006/custom-properties" xmlns:vt="http://schemas.openxmlformats.org/officeDocument/2006/docPropsVTypes"/>
</file>