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7D55" w:rsidRPr="00786CE2" w:rsidRDefault="00786CE2" w:rsidP="00D15382">
      <w:pPr>
        <w:jc w:val="center"/>
        <w:rPr>
          <w:sz w:val="44"/>
          <w:szCs w:val="44"/>
        </w:rPr>
      </w:pPr>
      <w:r w:rsidRPr="00786CE2">
        <w:rPr>
          <w:sz w:val="44"/>
          <w:szCs w:val="44"/>
        </w:rPr>
        <w:t>Overview of the input and output variables of the irrigation model</w:t>
      </w:r>
    </w:p>
    <w:p w:rsidR="00D15382" w:rsidRDefault="00D15382" w:rsidP="00D15382">
      <w:pPr>
        <w:jc w:val="center"/>
        <w:rPr>
          <w:sz w:val="28"/>
          <w:szCs w:val="28"/>
        </w:rPr>
      </w:pPr>
    </w:p>
    <w:p w:rsidR="00D15382" w:rsidRPr="00D15382" w:rsidRDefault="00D15382" w:rsidP="00D15382">
      <w:pPr>
        <w:jc w:val="center"/>
        <w:rPr>
          <w:sz w:val="28"/>
          <w:szCs w:val="28"/>
        </w:rPr>
      </w:pP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3461"/>
        <w:gridCol w:w="3490"/>
        <w:gridCol w:w="2677"/>
      </w:tblGrid>
      <w:tr w:rsidR="00CA1CE6" w:rsidTr="00CA1CE6">
        <w:tc>
          <w:tcPr>
            <w:tcW w:w="1797" w:type="pct"/>
          </w:tcPr>
          <w:p w:rsidR="00CA1CE6" w:rsidRPr="00D15382" w:rsidRDefault="00CA1CE6">
            <w:pPr>
              <w:rPr>
                <w:b/>
              </w:rPr>
            </w:pPr>
            <w:r w:rsidRPr="00D15382">
              <w:rPr>
                <w:b/>
                <w:sz w:val="20"/>
              </w:rPr>
              <w:t>Variable Name</w:t>
            </w:r>
          </w:p>
        </w:tc>
        <w:tc>
          <w:tcPr>
            <w:tcW w:w="1812" w:type="pct"/>
          </w:tcPr>
          <w:p w:rsidR="00CA1CE6" w:rsidRPr="00D15382" w:rsidRDefault="00CA1CE6">
            <w:pPr>
              <w:rPr>
                <w:b/>
              </w:rPr>
            </w:pPr>
            <w:r w:rsidRPr="00D15382">
              <w:rPr>
                <w:b/>
                <w:sz w:val="20"/>
              </w:rPr>
              <w:t>Format and Units</w:t>
            </w:r>
          </w:p>
        </w:tc>
        <w:tc>
          <w:tcPr>
            <w:tcW w:w="1390" w:type="pct"/>
          </w:tcPr>
          <w:p w:rsidR="00CA1CE6" w:rsidRPr="00D15382" w:rsidRDefault="00CA1CE6">
            <w:pPr>
              <w:rPr>
                <w:b/>
              </w:rPr>
            </w:pPr>
            <w:r w:rsidRPr="00D15382">
              <w:rPr>
                <w:b/>
                <w:sz w:val="20"/>
              </w:rPr>
              <w:t>Description</w:t>
            </w:r>
          </w:p>
        </w:tc>
      </w:tr>
      <w:tr w:rsidR="00CA1CE6" w:rsidTr="00CA1CE6">
        <w:tc>
          <w:tcPr>
            <w:tcW w:w="1797" w:type="pct"/>
          </w:tcPr>
          <w:p w:rsidR="00CA1CE6" w:rsidRDefault="00CA1CE6">
            <w:r>
              <w:t>Crop</w:t>
            </w:r>
          </w:p>
        </w:tc>
        <w:tc>
          <w:tcPr>
            <w:tcW w:w="1812" w:type="pct"/>
          </w:tcPr>
          <w:p w:rsidR="00CA1CE6" w:rsidRDefault="00CA1CE6">
            <w:r>
              <w:t>string</w:t>
            </w:r>
          </w:p>
        </w:tc>
        <w:tc>
          <w:tcPr>
            <w:tcW w:w="1390" w:type="pct"/>
          </w:tcPr>
          <w:p w:rsidR="00CA1CE6" w:rsidRDefault="00CA1CE6">
            <w:r>
              <w:t>Crop name</w:t>
            </w:r>
          </w:p>
        </w:tc>
      </w:tr>
      <w:tr w:rsidR="00CA1CE6" w:rsidTr="00CA1CE6">
        <w:tc>
          <w:tcPr>
            <w:tcW w:w="1797" w:type="pct"/>
          </w:tcPr>
          <w:p w:rsidR="00CA1CE6" w:rsidRDefault="00CA1CE6">
            <w:proofErr w:type="spellStart"/>
            <w:r>
              <w:t>Clim</w:t>
            </w:r>
            <w:proofErr w:type="spellEnd"/>
          </w:p>
        </w:tc>
        <w:tc>
          <w:tcPr>
            <w:tcW w:w="1812" w:type="pct"/>
          </w:tcPr>
          <w:p w:rsidR="00CA1CE6" w:rsidRDefault="00CA1CE6">
            <w:r>
              <w:t>Integer (1,2 or 3)</w:t>
            </w:r>
          </w:p>
        </w:tc>
        <w:tc>
          <w:tcPr>
            <w:tcW w:w="1390" w:type="pct"/>
          </w:tcPr>
          <w:p w:rsidR="00CA1CE6" w:rsidRDefault="00CA1CE6">
            <w:r>
              <w:t>Climate zone where the farm is located. 1 corresponds to Mediterranean environment, 2 to arid environment, 3 still needs to be defined</w:t>
            </w:r>
          </w:p>
        </w:tc>
      </w:tr>
      <w:tr w:rsidR="00CA1CE6" w:rsidTr="00CA1CE6">
        <w:tc>
          <w:tcPr>
            <w:tcW w:w="1797" w:type="pct"/>
          </w:tcPr>
          <w:p w:rsidR="00CA1CE6" w:rsidRDefault="00CA1CE6" w:rsidP="00CA1CE6">
            <w:proofErr w:type="spellStart"/>
            <w:r>
              <w:t>Kc_in</w:t>
            </w:r>
            <w:proofErr w:type="spellEnd"/>
            <w:r>
              <w:t xml:space="preserve">, </w:t>
            </w:r>
            <w:proofErr w:type="spellStart"/>
            <w:r>
              <w:t>Kc_mid</w:t>
            </w:r>
            <w:proofErr w:type="spellEnd"/>
            <w:r>
              <w:t xml:space="preserve">, </w:t>
            </w:r>
            <w:proofErr w:type="spellStart"/>
            <w:r>
              <w:t>Kc_end</w:t>
            </w:r>
            <w:proofErr w:type="spellEnd"/>
          </w:p>
        </w:tc>
        <w:tc>
          <w:tcPr>
            <w:tcW w:w="1812" w:type="pct"/>
          </w:tcPr>
          <w:p w:rsidR="00CA1CE6" w:rsidRDefault="00CA1CE6" w:rsidP="00CA1CE6">
            <w:r>
              <w:t>Decimal (-)</w:t>
            </w:r>
          </w:p>
        </w:tc>
        <w:tc>
          <w:tcPr>
            <w:tcW w:w="1390" w:type="pct"/>
          </w:tcPr>
          <w:p w:rsidR="00CA1CE6" w:rsidRDefault="00CA1CE6" w:rsidP="00CA1CE6">
            <w:r>
              <w:t>Initial, mid and end season crop coefficient</w:t>
            </w:r>
          </w:p>
        </w:tc>
      </w:tr>
      <w:tr w:rsidR="00CA1CE6" w:rsidTr="00CA1CE6">
        <w:tc>
          <w:tcPr>
            <w:tcW w:w="1797" w:type="pct"/>
          </w:tcPr>
          <w:p w:rsidR="00CA1CE6" w:rsidRDefault="00CA1CE6" w:rsidP="00CA1CE6">
            <w:r>
              <w:t>lgp_f1, lgp_f2, lpg_f3, lgp_f4</w:t>
            </w:r>
          </w:p>
        </w:tc>
        <w:tc>
          <w:tcPr>
            <w:tcW w:w="1812" w:type="pct"/>
          </w:tcPr>
          <w:p w:rsidR="00CA1CE6" w:rsidRDefault="00CA1CE6" w:rsidP="00CA1CE6">
            <w:r>
              <w:t>Decimal (-)</w:t>
            </w:r>
          </w:p>
        </w:tc>
        <w:tc>
          <w:tcPr>
            <w:tcW w:w="1390" w:type="pct"/>
          </w:tcPr>
          <w:p w:rsidR="00CA1CE6" w:rsidRDefault="00CA1CE6" w:rsidP="00CA1CE6">
            <w:r>
              <w:t>Duration of each growing stage of the crop (initial, development, maturity and senescence) expressed in percentage with respect to total growing period</w:t>
            </w:r>
          </w:p>
        </w:tc>
      </w:tr>
      <w:tr w:rsidR="00785A00" w:rsidTr="00CA1CE6">
        <w:tc>
          <w:tcPr>
            <w:tcW w:w="1797" w:type="pct"/>
          </w:tcPr>
          <w:p w:rsidR="00785A00" w:rsidRDefault="00785A00" w:rsidP="00CA1CE6">
            <w:r>
              <w:t>RD1, RD2</w:t>
            </w:r>
          </w:p>
        </w:tc>
        <w:tc>
          <w:tcPr>
            <w:tcW w:w="1812" w:type="pct"/>
          </w:tcPr>
          <w:p w:rsidR="00785A00" w:rsidRDefault="00785A00" w:rsidP="00CA1CE6">
            <w:r>
              <w:t>Decimal (m)</w:t>
            </w:r>
          </w:p>
        </w:tc>
        <w:tc>
          <w:tcPr>
            <w:tcW w:w="1390" w:type="pct"/>
          </w:tcPr>
          <w:p w:rsidR="00785A00" w:rsidRDefault="00785A00" w:rsidP="00CA1CE6">
            <w:r>
              <w:t>Minimum and maximum depth of the roots</w:t>
            </w:r>
          </w:p>
        </w:tc>
      </w:tr>
      <w:tr w:rsidR="00785A00" w:rsidTr="00CA1CE6">
        <w:tc>
          <w:tcPr>
            <w:tcW w:w="1797" w:type="pct"/>
          </w:tcPr>
          <w:p w:rsidR="00785A00" w:rsidRDefault="00785A00" w:rsidP="00CA1CE6">
            <w:r>
              <w:t>DF</w:t>
            </w:r>
          </w:p>
        </w:tc>
        <w:tc>
          <w:tcPr>
            <w:tcW w:w="1812" w:type="pct"/>
          </w:tcPr>
          <w:p w:rsidR="00785A00" w:rsidRDefault="00785A00" w:rsidP="00CA1CE6">
            <w:r>
              <w:t>Decimal (-)</w:t>
            </w:r>
          </w:p>
        </w:tc>
        <w:tc>
          <w:tcPr>
            <w:tcW w:w="1390" w:type="pct"/>
          </w:tcPr>
          <w:p w:rsidR="00785A00" w:rsidRDefault="00785A00" w:rsidP="00CA1CE6">
            <w:r>
              <w:t>Depletion Factor, i.e. the coefficient assessing the amount of water that can be depleted before the crop enters water stress</w:t>
            </w:r>
          </w:p>
        </w:tc>
      </w:tr>
      <w:tr w:rsidR="00785A00" w:rsidTr="00CA1CE6">
        <w:tc>
          <w:tcPr>
            <w:tcW w:w="1797" w:type="pct"/>
          </w:tcPr>
          <w:p w:rsidR="00785A00" w:rsidRDefault="00785A00" w:rsidP="00CA1CE6">
            <w:r>
              <w:t>Type</w:t>
            </w:r>
          </w:p>
        </w:tc>
        <w:tc>
          <w:tcPr>
            <w:tcW w:w="1812" w:type="pct"/>
          </w:tcPr>
          <w:p w:rsidR="00785A00" w:rsidRDefault="00785A00" w:rsidP="00CA1CE6">
            <w:r>
              <w:t>Integer (1 or 2)</w:t>
            </w:r>
          </w:p>
        </w:tc>
        <w:tc>
          <w:tcPr>
            <w:tcW w:w="1390" w:type="pct"/>
          </w:tcPr>
          <w:p w:rsidR="00785A00" w:rsidRDefault="00785A00" w:rsidP="00CA1CE6">
            <w:r>
              <w:t>1: annual crop. 2: Perennial crop</w:t>
            </w:r>
          </w:p>
        </w:tc>
      </w:tr>
      <w:tr w:rsidR="00785A00" w:rsidTr="00CA1CE6">
        <w:tc>
          <w:tcPr>
            <w:tcW w:w="1797" w:type="pct"/>
          </w:tcPr>
          <w:p w:rsidR="00785A00" w:rsidRDefault="00785A00" w:rsidP="00CA1CE6">
            <w:r>
              <w:t>Irr_def_1, Irr_def_2, Irr_def_3</w:t>
            </w:r>
          </w:p>
        </w:tc>
        <w:tc>
          <w:tcPr>
            <w:tcW w:w="1812" w:type="pct"/>
          </w:tcPr>
          <w:p w:rsidR="00785A00" w:rsidRDefault="00785A00" w:rsidP="00CA1CE6">
            <w:r>
              <w:t>Decimal (-)</w:t>
            </w:r>
          </w:p>
        </w:tc>
        <w:tc>
          <w:tcPr>
            <w:tcW w:w="1390" w:type="pct"/>
          </w:tcPr>
          <w:p w:rsidR="00785A00" w:rsidRDefault="00785A00" w:rsidP="00CA1CE6">
            <w:r>
              <w:t>Coefficient of irrigation deficit, i.e. the percentage with respect to full irrigation for early, mid and late phases of the growing season</w:t>
            </w:r>
          </w:p>
        </w:tc>
      </w:tr>
      <w:tr w:rsidR="00785A00" w:rsidTr="00CA1CE6">
        <w:tc>
          <w:tcPr>
            <w:tcW w:w="1797" w:type="pct"/>
          </w:tcPr>
          <w:p w:rsidR="00785A00" w:rsidRDefault="00785A00" w:rsidP="00CA1CE6">
            <w:proofErr w:type="spellStart"/>
            <w:r>
              <w:t>Early_irr</w:t>
            </w:r>
            <w:proofErr w:type="spellEnd"/>
            <w:r>
              <w:t xml:space="preserve">, </w:t>
            </w:r>
            <w:proofErr w:type="spellStart"/>
            <w:r>
              <w:t>Late_irr</w:t>
            </w:r>
            <w:proofErr w:type="spellEnd"/>
            <w:r>
              <w:t xml:space="preserve">, </w:t>
            </w:r>
            <w:proofErr w:type="spellStart"/>
            <w:r>
              <w:t>Limit_irr</w:t>
            </w:r>
            <w:proofErr w:type="spellEnd"/>
          </w:p>
        </w:tc>
        <w:tc>
          <w:tcPr>
            <w:tcW w:w="1812" w:type="pct"/>
          </w:tcPr>
          <w:p w:rsidR="00785A00" w:rsidRDefault="00785A00" w:rsidP="00CA1CE6">
            <w:r>
              <w:t>Decimal (-)</w:t>
            </w:r>
          </w:p>
        </w:tc>
        <w:tc>
          <w:tcPr>
            <w:tcW w:w="1390" w:type="pct"/>
          </w:tcPr>
          <w:p w:rsidR="00785A00" w:rsidRDefault="00785A00" w:rsidP="00785A00">
            <w:r>
              <w:t xml:space="preserve">Thresholds in which, once exceeded, irrigation is recommended. </w:t>
            </w:r>
            <w:proofErr w:type="spellStart"/>
            <w:r>
              <w:t>Early_irr</w:t>
            </w:r>
            <w:proofErr w:type="spellEnd"/>
            <w:r>
              <w:t xml:space="preserve"> considers no water stress conditions, </w:t>
            </w:r>
            <w:proofErr w:type="spellStart"/>
            <w:r>
              <w:t>Late_irr</w:t>
            </w:r>
            <w:proofErr w:type="spellEnd"/>
            <w:r>
              <w:t xml:space="preserve"> considers moderate water stress, </w:t>
            </w:r>
            <w:proofErr w:type="spellStart"/>
            <w:r>
              <w:t>Limit_irr</w:t>
            </w:r>
            <w:proofErr w:type="spellEnd"/>
            <w:r>
              <w:t xml:space="preserve"> considers the maximum level of water stress that can be reached by the crop</w:t>
            </w:r>
            <w:bookmarkStart w:id="0" w:name="_GoBack"/>
            <w:bookmarkEnd w:id="0"/>
          </w:p>
        </w:tc>
      </w:tr>
    </w:tbl>
    <w:p w:rsidR="00CF7503" w:rsidRDefault="00CF7503"/>
    <w:sectPr w:rsidR="00CF750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52C6"/>
    <w:rsid w:val="002E2CCF"/>
    <w:rsid w:val="003B756D"/>
    <w:rsid w:val="0041569C"/>
    <w:rsid w:val="0042501C"/>
    <w:rsid w:val="004705A9"/>
    <w:rsid w:val="00622C11"/>
    <w:rsid w:val="00785A00"/>
    <w:rsid w:val="00786CE2"/>
    <w:rsid w:val="0089058A"/>
    <w:rsid w:val="0095562E"/>
    <w:rsid w:val="00AE1359"/>
    <w:rsid w:val="00B82409"/>
    <w:rsid w:val="00C621A8"/>
    <w:rsid w:val="00C657BE"/>
    <w:rsid w:val="00C814EC"/>
    <w:rsid w:val="00CA1CE6"/>
    <w:rsid w:val="00CF7503"/>
    <w:rsid w:val="00D15382"/>
    <w:rsid w:val="00D452C6"/>
    <w:rsid w:val="00D700DF"/>
    <w:rsid w:val="00DC7683"/>
    <w:rsid w:val="00EB5D40"/>
    <w:rsid w:val="00FF7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1EE4BF"/>
  <w15:chartTrackingRefBased/>
  <w15:docId w15:val="{4FAEA064-F35C-4AD4-A81F-DA846ED21B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Pr>
      <w:lang w:val="en-GB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styleId="Grigliatabella">
    <w:name w:val="Table Grid"/>
    <w:basedOn w:val="Tabellanormale"/>
    <w:uiPriority w:val="39"/>
    <w:rsid w:val="00D452C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2570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444</TotalTime>
  <Pages>1</Pages>
  <Words>194</Words>
  <Characters>1107</Characters>
  <Application>Microsoft Office Word</Application>
  <DocSecurity>0</DocSecurity>
  <Lines>9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</dc:creator>
  <cp:keywords/>
  <dc:description/>
  <cp:lastModifiedBy>Andrea</cp:lastModifiedBy>
  <cp:revision>8</cp:revision>
  <dcterms:created xsi:type="dcterms:W3CDTF">2024-11-05T09:40:00Z</dcterms:created>
  <dcterms:modified xsi:type="dcterms:W3CDTF">2025-01-20T17:08:00Z</dcterms:modified>
</cp:coreProperties>
</file>