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FD8CDF" w14:textId="77777777" w:rsidR="0060737F" w:rsidRPr="008A6928" w:rsidRDefault="002014B0" w:rsidP="002014B0">
      <w:pPr>
        <w:pStyle w:val="Ttol"/>
        <w:jc w:val="center"/>
        <w:rPr>
          <w:lang w:val="en-GB"/>
        </w:rPr>
      </w:pPr>
      <w:r w:rsidRPr="008A6928">
        <w:rPr>
          <w:lang w:val="en-GB"/>
        </w:rPr>
        <w:t>ACQUAOUNT PLATFORM</w:t>
      </w:r>
    </w:p>
    <w:p w14:paraId="3E122E0A" w14:textId="77777777" w:rsidR="002014B0" w:rsidRPr="008A6928" w:rsidRDefault="002014B0" w:rsidP="002014B0">
      <w:pPr>
        <w:pStyle w:val="Subttol"/>
        <w:jc w:val="center"/>
        <w:rPr>
          <w:lang w:val="en-GB"/>
        </w:rPr>
      </w:pPr>
      <w:r w:rsidRPr="008A6928">
        <w:rPr>
          <w:lang w:val="en-GB"/>
        </w:rPr>
        <w:t>Use Manual</w:t>
      </w:r>
    </w:p>
    <w:p w14:paraId="5A7D062E" w14:textId="77777777" w:rsidR="002014B0" w:rsidRPr="008A6928" w:rsidRDefault="002014B0" w:rsidP="002014B0">
      <w:pPr>
        <w:pStyle w:val="Ttol1"/>
        <w:rPr>
          <w:lang w:val="en-GB"/>
        </w:rPr>
      </w:pPr>
      <w:r w:rsidRPr="008A6928">
        <w:rPr>
          <w:lang w:val="en-GB"/>
        </w:rPr>
        <w:t>Description Of The Platform</w:t>
      </w:r>
    </w:p>
    <w:p w14:paraId="0962F6AB" w14:textId="630F27F9" w:rsidR="00984412" w:rsidRPr="008A6928" w:rsidRDefault="00984412" w:rsidP="00984412">
      <w:pPr>
        <w:rPr>
          <w:lang w:val="en-GB"/>
        </w:rPr>
      </w:pPr>
      <w:r w:rsidRPr="008A6928">
        <w:rPr>
          <w:lang w:val="en-GB"/>
        </w:rPr>
        <w:t xml:space="preserve">The </w:t>
      </w:r>
      <w:r w:rsidR="007107CA">
        <w:rPr>
          <w:lang w:val="en-GB"/>
        </w:rPr>
        <w:t>ACQUAOUNT</w:t>
      </w:r>
      <w:r w:rsidRPr="008A6928">
        <w:rPr>
          <w:lang w:val="en-GB"/>
        </w:rPr>
        <w:t xml:space="preserve"> Platform is a web server hosting </w:t>
      </w:r>
      <w:r w:rsidR="00D43CB4">
        <w:rPr>
          <w:lang w:val="en-GB"/>
        </w:rPr>
        <w:t>many</w:t>
      </w:r>
      <w:r w:rsidRPr="008A6928">
        <w:rPr>
          <w:lang w:val="en-GB"/>
        </w:rPr>
        <w:t xml:space="preserve"> </w:t>
      </w:r>
      <w:proofErr w:type="gramStart"/>
      <w:r w:rsidRPr="008A6928">
        <w:rPr>
          <w:lang w:val="en-GB"/>
        </w:rPr>
        <w:t>Web</w:t>
      </w:r>
      <w:proofErr w:type="gramEnd"/>
      <w:r w:rsidRPr="008A6928">
        <w:rPr>
          <w:lang w:val="en-GB"/>
        </w:rPr>
        <w:t xml:space="preserve"> Of Things </w:t>
      </w:r>
      <w:proofErr w:type="spellStart"/>
      <w:r w:rsidRPr="008A6928">
        <w:rPr>
          <w:lang w:val="en-GB"/>
        </w:rPr>
        <w:t>Thing</w:t>
      </w:r>
      <w:r w:rsidR="00D43CB4">
        <w:rPr>
          <w:lang w:val="en-GB"/>
        </w:rPr>
        <w:t>s</w:t>
      </w:r>
      <w:proofErr w:type="spellEnd"/>
      <w:r w:rsidRPr="008A6928">
        <w:rPr>
          <w:lang w:val="en-GB"/>
        </w:rPr>
        <w:t>. Thing</w:t>
      </w:r>
      <w:r w:rsidR="00D43CB4">
        <w:rPr>
          <w:lang w:val="en-GB"/>
        </w:rPr>
        <w:t>s</w:t>
      </w:r>
      <w:r w:rsidRPr="008A6928">
        <w:rPr>
          <w:lang w:val="en-GB"/>
        </w:rPr>
        <w:t>, in this use case, represent a field in the real world (to be more precise, a physical location). Everything that can be done with this thing is specified in the Thing Description, a document in JSON format.</w:t>
      </w:r>
    </w:p>
    <w:p w14:paraId="349DBD70" w14:textId="77777777" w:rsidR="00984412" w:rsidRPr="008A6928" w:rsidRDefault="00984412" w:rsidP="00984412">
      <w:pPr>
        <w:rPr>
          <w:lang w:val="en-GB"/>
        </w:rPr>
      </w:pPr>
      <w:r w:rsidRPr="008A6928">
        <w:rPr>
          <w:lang w:val="en-GB"/>
        </w:rPr>
        <w:t>Each Thing Description</w:t>
      </w:r>
      <w:r w:rsidR="00894859" w:rsidRPr="008A6928">
        <w:rPr>
          <w:lang w:val="en-GB"/>
        </w:rPr>
        <w:t xml:space="preserve"> has 3 main sections apart from various separate attributes: the properties, the actions, and the events.</w:t>
      </w:r>
      <w:r w:rsidR="00096A8E" w:rsidRPr="008A6928">
        <w:rPr>
          <w:lang w:val="en-GB"/>
        </w:rPr>
        <w:t xml:space="preserve"> Inside each of these sections everything needed to use them is described, from the body required to use them or the format of the data being returned.</w:t>
      </w:r>
    </w:p>
    <w:p w14:paraId="227937D3" w14:textId="77777777" w:rsidR="00894859" w:rsidRDefault="00894859" w:rsidP="00984412">
      <w:pPr>
        <w:rPr>
          <w:lang w:val="en-GB"/>
        </w:rPr>
      </w:pPr>
      <w:r w:rsidRPr="008A6928">
        <w:rPr>
          <w:lang w:val="en-GB"/>
        </w:rPr>
        <w:t>The properties represent properties of the Thing, and in normal cases can be read or written (in this case, just read). The actions are physical actions that</w:t>
      </w:r>
      <w:r w:rsidR="006D63CB" w:rsidRPr="008A6928">
        <w:rPr>
          <w:lang w:val="en-GB"/>
        </w:rPr>
        <w:t xml:space="preserve"> the Thing can do which can be invoked. Finally, the events are occurrences that happen at a specific moment to which the client can subscribe to </w:t>
      </w:r>
      <w:proofErr w:type="spellStart"/>
      <w:r w:rsidR="006D63CB" w:rsidRPr="008A6928">
        <w:rPr>
          <w:lang w:val="en-GB"/>
        </w:rPr>
        <w:t>to</w:t>
      </w:r>
      <w:proofErr w:type="spellEnd"/>
      <w:r w:rsidR="006D63CB" w:rsidRPr="008A6928">
        <w:rPr>
          <w:lang w:val="en-GB"/>
        </w:rPr>
        <w:t xml:space="preserve"> be notified when they happen.</w:t>
      </w:r>
    </w:p>
    <w:p w14:paraId="404BDACA" w14:textId="4399B5BF" w:rsidR="0016316A" w:rsidRPr="008A6928" w:rsidRDefault="0016316A" w:rsidP="00984412">
      <w:pPr>
        <w:rPr>
          <w:lang w:val="en-GB"/>
        </w:rPr>
      </w:pPr>
      <w:r>
        <w:rPr>
          <w:lang w:val="en-GB"/>
        </w:rPr>
        <w:t xml:space="preserve">There are two different types of Things in the platform: Fields and Weather Stations. Both </w:t>
      </w:r>
      <w:r w:rsidR="004B3DD0">
        <w:rPr>
          <w:lang w:val="en-GB"/>
        </w:rPr>
        <w:t xml:space="preserve">types of </w:t>
      </w:r>
      <w:r>
        <w:rPr>
          <w:lang w:val="en-GB"/>
        </w:rPr>
        <w:t>things</w:t>
      </w:r>
      <w:r w:rsidR="004B3DD0">
        <w:rPr>
          <w:lang w:val="en-GB"/>
        </w:rPr>
        <w:t xml:space="preserve"> function in the same way, but don’t have the exact same properties.</w:t>
      </w:r>
    </w:p>
    <w:p w14:paraId="1F5F4DBB" w14:textId="3F7F4F0F" w:rsidR="00096A8E" w:rsidRPr="008A6928" w:rsidRDefault="00096A8E" w:rsidP="00984412">
      <w:pPr>
        <w:rPr>
          <w:lang w:val="en-GB"/>
        </w:rPr>
      </w:pPr>
      <w:r w:rsidRPr="008A6928">
        <w:rPr>
          <w:lang w:val="en-GB"/>
        </w:rPr>
        <w:t xml:space="preserve">The properties available in </w:t>
      </w:r>
      <w:r w:rsidR="004B3DD0">
        <w:rPr>
          <w:lang w:val="en-GB"/>
        </w:rPr>
        <w:t xml:space="preserve">a Field in </w:t>
      </w:r>
      <w:r w:rsidRPr="008A6928">
        <w:rPr>
          <w:lang w:val="en-GB"/>
        </w:rPr>
        <w:t>the platform are:</w:t>
      </w:r>
    </w:p>
    <w:p w14:paraId="2635BBA1" w14:textId="5685BB83" w:rsidR="00096A8E" w:rsidRPr="008A6928" w:rsidRDefault="00096A8E" w:rsidP="00096A8E">
      <w:pPr>
        <w:pStyle w:val="Pargrafdellista"/>
        <w:numPr>
          <w:ilvl w:val="0"/>
          <w:numId w:val="1"/>
        </w:numPr>
        <w:rPr>
          <w:lang w:val="en-GB"/>
        </w:rPr>
      </w:pPr>
      <w:proofErr w:type="spellStart"/>
      <w:r w:rsidRPr="008A6928">
        <w:rPr>
          <w:lang w:val="en-GB"/>
        </w:rPr>
        <w:t>fieldInformation</w:t>
      </w:r>
      <w:proofErr w:type="spellEnd"/>
      <w:r w:rsidRPr="008A6928">
        <w:rPr>
          <w:lang w:val="en-GB"/>
        </w:rPr>
        <w:t>: Provides some static information about the field of this thing.</w:t>
      </w:r>
    </w:p>
    <w:p w14:paraId="766BC7E8" w14:textId="77777777" w:rsidR="00096A8E" w:rsidRPr="008A6928" w:rsidRDefault="00096A8E" w:rsidP="00096A8E">
      <w:pPr>
        <w:pStyle w:val="Pargrafdellista"/>
        <w:numPr>
          <w:ilvl w:val="0"/>
          <w:numId w:val="1"/>
        </w:numPr>
        <w:rPr>
          <w:lang w:val="en-GB"/>
        </w:rPr>
      </w:pPr>
      <w:proofErr w:type="spellStart"/>
      <w:r w:rsidRPr="008A6928">
        <w:rPr>
          <w:lang w:val="en-GB"/>
        </w:rPr>
        <w:t>sensorsList</w:t>
      </w:r>
      <w:proofErr w:type="spellEnd"/>
      <w:r w:rsidRPr="008A6928">
        <w:rPr>
          <w:lang w:val="en-GB"/>
        </w:rPr>
        <w:t>: Provides a list of the sensors in this field.</w:t>
      </w:r>
    </w:p>
    <w:p w14:paraId="1FE106DE" w14:textId="77777777" w:rsidR="00096A8E" w:rsidRPr="008A6928" w:rsidRDefault="00096A8E" w:rsidP="00096A8E">
      <w:pPr>
        <w:pStyle w:val="Pargrafdellista"/>
        <w:numPr>
          <w:ilvl w:val="0"/>
          <w:numId w:val="1"/>
        </w:numPr>
        <w:rPr>
          <w:lang w:val="en-GB"/>
        </w:rPr>
      </w:pPr>
      <w:proofErr w:type="spellStart"/>
      <w:r w:rsidRPr="008A6928">
        <w:rPr>
          <w:lang w:val="en-GB"/>
        </w:rPr>
        <w:t>sensorInformation</w:t>
      </w:r>
      <w:proofErr w:type="spellEnd"/>
      <w:r w:rsidRPr="008A6928">
        <w:rPr>
          <w:lang w:val="en-GB"/>
        </w:rPr>
        <w:t>: Provides detailed information about one of the sensors.</w:t>
      </w:r>
    </w:p>
    <w:p w14:paraId="16D14898" w14:textId="77777777" w:rsidR="00096A8E" w:rsidRPr="008A6928" w:rsidRDefault="00096A8E" w:rsidP="00096A8E">
      <w:pPr>
        <w:pStyle w:val="Pargrafdellista"/>
        <w:numPr>
          <w:ilvl w:val="0"/>
          <w:numId w:val="1"/>
        </w:numPr>
        <w:rPr>
          <w:lang w:val="en-GB"/>
        </w:rPr>
      </w:pPr>
      <w:proofErr w:type="spellStart"/>
      <w:r w:rsidRPr="008A6928">
        <w:rPr>
          <w:lang w:val="en-GB"/>
        </w:rPr>
        <w:t>propertiesList</w:t>
      </w:r>
      <w:proofErr w:type="spellEnd"/>
      <w:r w:rsidRPr="008A6928">
        <w:rPr>
          <w:lang w:val="en-GB"/>
        </w:rPr>
        <w:t>: Provides a list of all the properties being observed at this field.</w:t>
      </w:r>
    </w:p>
    <w:p w14:paraId="75DAAFCE" w14:textId="77777777" w:rsidR="00096A8E" w:rsidRPr="008A6928" w:rsidRDefault="00096A8E" w:rsidP="00096A8E">
      <w:pPr>
        <w:pStyle w:val="Pargrafdellista"/>
        <w:numPr>
          <w:ilvl w:val="0"/>
          <w:numId w:val="1"/>
        </w:numPr>
        <w:rPr>
          <w:lang w:val="en-GB"/>
        </w:rPr>
      </w:pPr>
      <w:proofErr w:type="spellStart"/>
      <w:r w:rsidRPr="008A6928">
        <w:rPr>
          <w:lang w:val="en-GB"/>
        </w:rPr>
        <w:t>propertyInformation</w:t>
      </w:r>
      <w:proofErr w:type="spellEnd"/>
      <w:r w:rsidRPr="008A6928">
        <w:rPr>
          <w:lang w:val="en-GB"/>
        </w:rPr>
        <w:t>: Provides detailed information about one of the properties.</w:t>
      </w:r>
    </w:p>
    <w:p w14:paraId="619761B4" w14:textId="77777777" w:rsidR="00096A8E" w:rsidRPr="008A6928" w:rsidRDefault="00096A8E" w:rsidP="00096A8E">
      <w:pPr>
        <w:pStyle w:val="Pargrafdellista"/>
        <w:numPr>
          <w:ilvl w:val="0"/>
          <w:numId w:val="1"/>
        </w:numPr>
        <w:rPr>
          <w:lang w:val="en-GB"/>
        </w:rPr>
      </w:pPr>
      <w:proofErr w:type="spellStart"/>
      <w:r w:rsidRPr="008A6928">
        <w:rPr>
          <w:lang w:val="en-GB"/>
        </w:rPr>
        <w:t>datastreamsList</w:t>
      </w:r>
      <w:proofErr w:type="spellEnd"/>
      <w:r w:rsidRPr="008A6928">
        <w:rPr>
          <w:lang w:val="en-GB"/>
        </w:rPr>
        <w:t xml:space="preserve">: Provides a list of </w:t>
      </w:r>
      <w:proofErr w:type="spellStart"/>
      <w:r w:rsidRPr="008A6928">
        <w:rPr>
          <w:lang w:val="en-GB"/>
        </w:rPr>
        <w:t>datastreams</w:t>
      </w:r>
      <w:proofErr w:type="spellEnd"/>
      <w:r w:rsidRPr="008A6928">
        <w:rPr>
          <w:lang w:val="en-GB"/>
        </w:rPr>
        <w:t xml:space="preserve"> in the field. A </w:t>
      </w:r>
      <w:proofErr w:type="spellStart"/>
      <w:r w:rsidRPr="008A6928">
        <w:rPr>
          <w:lang w:val="en-GB"/>
        </w:rPr>
        <w:t>datastream</w:t>
      </w:r>
      <w:proofErr w:type="spellEnd"/>
      <w:r w:rsidRPr="008A6928">
        <w:rPr>
          <w:lang w:val="en-GB"/>
        </w:rPr>
        <w:t xml:space="preserve"> is the flow of data defined by the combination of a Thing, Sensor, and Property.</w:t>
      </w:r>
    </w:p>
    <w:p w14:paraId="078C1794" w14:textId="77777777" w:rsidR="00096A8E" w:rsidRPr="008A6928" w:rsidRDefault="00096A8E" w:rsidP="00096A8E">
      <w:pPr>
        <w:pStyle w:val="Pargrafdellista"/>
        <w:numPr>
          <w:ilvl w:val="0"/>
          <w:numId w:val="1"/>
        </w:numPr>
        <w:rPr>
          <w:lang w:val="en-GB"/>
        </w:rPr>
      </w:pPr>
      <w:proofErr w:type="spellStart"/>
      <w:r w:rsidRPr="008A6928">
        <w:rPr>
          <w:lang w:val="en-GB"/>
        </w:rPr>
        <w:t>datastreamInformation</w:t>
      </w:r>
      <w:proofErr w:type="spellEnd"/>
      <w:r w:rsidRPr="008A6928">
        <w:rPr>
          <w:lang w:val="en-GB"/>
        </w:rPr>
        <w:t xml:space="preserve">: Provides </w:t>
      </w:r>
      <w:r w:rsidR="00860944" w:rsidRPr="008A6928">
        <w:rPr>
          <w:lang w:val="en-GB"/>
        </w:rPr>
        <w:t xml:space="preserve">detailed information about one </w:t>
      </w:r>
      <w:proofErr w:type="spellStart"/>
      <w:r w:rsidR="00860944" w:rsidRPr="008A6928">
        <w:rPr>
          <w:lang w:val="en-GB"/>
        </w:rPr>
        <w:t>datastream</w:t>
      </w:r>
      <w:proofErr w:type="spellEnd"/>
      <w:r w:rsidR="00860944" w:rsidRPr="008A6928">
        <w:rPr>
          <w:lang w:val="en-GB"/>
        </w:rPr>
        <w:t>.</w:t>
      </w:r>
    </w:p>
    <w:p w14:paraId="24712C6F" w14:textId="77777777" w:rsidR="00096A8E" w:rsidRDefault="00096A8E" w:rsidP="00096A8E">
      <w:pPr>
        <w:pStyle w:val="Pargrafdellista"/>
        <w:numPr>
          <w:ilvl w:val="0"/>
          <w:numId w:val="1"/>
        </w:numPr>
        <w:rPr>
          <w:lang w:val="en-GB"/>
        </w:rPr>
      </w:pPr>
      <w:proofErr w:type="spellStart"/>
      <w:r w:rsidRPr="008A6928">
        <w:rPr>
          <w:lang w:val="en-GB"/>
        </w:rPr>
        <w:t>datastreamLastMeasure</w:t>
      </w:r>
      <w:proofErr w:type="spellEnd"/>
      <w:r w:rsidR="00860944" w:rsidRPr="008A6928">
        <w:rPr>
          <w:lang w:val="en-GB"/>
        </w:rPr>
        <w:t xml:space="preserve">: Provides the last measure taken in a specified </w:t>
      </w:r>
      <w:proofErr w:type="spellStart"/>
      <w:r w:rsidR="00860944" w:rsidRPr="008A6928">
        <w:rPr>
          <w:lang w:val="en-GB"/>
        </w:rPr>
        <w:t>datastream</w:t>
      </w:r>
      <w:proofErr w:type="spellEnd"/>
      <w:r w:rsidR="00860944" w:rsidRPr="008A6928">
        <w:rPr>
          <w:lang w:val="en-GB"/>
        </w:rPr>
        <w:t>.</w:t>
      </w:r>
    </w:p>
    <w:p w14:paraId="6EA76C9B" w14:textId="6B0A759C" w:rsidR="00170321" w:rsidRPr="008A6928" w:rsidRDefault="00170321" w:rsidP="00096A8E">
      <w:pPr>
        <w:pStyle w:val="Pargrafdellista"/>
        <w:numPr>
          <w:ilvl w:val="0"/>
          <w:numId w:val="1"/>
        </w:numPr>
        <w:rPr>
          <w:lang w:val="en-GB"/>
        </w:rPr>
      </w:pPr>
      <w:proofErr w:type="spellStart"/>
      <w:r>
        <w:rPr>
          <w:lang w:val="en-GB"/>
        </w:rPr>
        <w:t>datastreamAggregateMeasure</w:t>
      </w:r>
      <w:proofErr w:type="spellEnd"/>
      <w:r>
        <w:rPr>
          <w:lang w:val="en-GB"/>
        </w:rPr>
        <w:t>: Provides the average of last 6 months’ measures.</w:t>
      </w:r>
    </w:p>
    <w:p w14:paraId="24C2637C" w14:textId="77777777" w:rsidR="00096A8E" w:rsidRPr="008A6928" w:rsidRDefault="00096A8E" w:rsidP="00096A8E">
      <w:pPr>
        <w:pStyle w:val="Pargrafdellista"/>
        <w:numPr>
          <w:ilvl w:val="0"/>
          <w:numId w:val="1"/>
        </w:numPr>
        <w:rPr>
          <w:lang w:val="en-GB"/>
        </w:rPr>
      </w:pPr>
      <w:proofErr w:type="spellStart"/>
      <w:r w:rsidRPr="008A6928">
        <w:rPr>
          <w:lang w:val="en-GB"/>
        </w:rPr>
        <w:t>datastreamMeasures</w:t>
      </w:r>
      <w:proofErr w:type="spellEnd"/>
      <w:r w:rsidR="00860944" w:rsidRPr="008A6928">
        <w:rPr>
          <w:lang w:val="en-GB"/>
        </w:rPr>
        <w:t xml:space="preserve">: Provides all the measures taken in a specified </w:t>
      </w:r>
      <w:proofErr w:type="spellStart"/>
      <w:r w:rsidR="00860944" w:rsidRPr="008A6928">
        <w:rPr>
          <w:lang w:val="en-GB"/>
        </w:rPr>
        <w:t>datastream</w:t>
      </w:r>
      <w:proofErr w:type="spellEnd"/>
      <w:r w:rsidR="00860944" w:rsidRPr="008A6928">
        <w:rPr>
          <w:lang w:val="en-GB"/>
        </w:rPr>
        <w:t>.</w:t>
      </w:r>
    </w:p>
    <w:p w14:paraId="1394FF40" w14:textId="689AF888" w:rsidR="004B3DD0" w:rsidRDefault="00096A8E" w:rsidP="004B3DD0">
      <w:pPr>
        <w:pStyle w:val="Pargrafdellista"/>
        <w:numPr>
          <w:ilvl w:val="0"/>
          <w:numId w:val="1"/>
        </w:numPr>
        <w:rPr>
          <w:lang w:val="en-GB"/>
        </w:rPr>
      </w:pPr>
      <w:proofErr w:type="spellStart"/>
      <w:r w:rsidRPr="008A6928">
        <w:rPr>
          <w:lang w:val="en-GB"/>
        </w:rPr>
        <w:t>lastMeasures</w:t>
      </w:r>
      <w:proofErr w:type="spellEnd"/>
      <w:r w:rsidR="00860944" w:rsidRPr="008A6928">
        <w:rPr>
          <w:lang w:val="en-GB"/>
        </w:rPr>
        <w:t xml:space="preserve">: Provides the last measures taken in all </w:t>
      </w:r>
      <w:proofErr w:type="spellStart"/>
      <w:r w:rsidR="00860944" w:rsidRPr="008A6928">
        <w:rPr>
          <w:lang w:val="en-GB"/>
        </w:rPr>
        <w:t>datastreams</w:t>
      </w:r>
      <w:proofErr w:type="spellEnd"/>
      <w:r w:rsidR="00860944" w:rsidRPr="008A6928">
        <w:rPr>
          <w:lang w:val="en-GB"/>
        </w:rPr>
        <w:t>.</w:t>
      </w:r>
    </w:p>
    <w:p w14:paraId="75EA177C" w14:textId="29B26DB1" w:rsidR="004B3DD0" w:rsidRPr="008A6928" w:rsidRDefault="004B3DD0" w:rsidP="004B3DD0">
      <w:pPr>
        <w:rPr>
          <w:lang w:val="en-GB"/>
        </w:rPr>
      </w:pPr>
      <w:r w:rsidRPr="008A6928">
        <w:rPr>
          <w:lang w:val="en-GB"/>
        </w:rPr>
        <w:t xml:space="preserve">The properties available in </w:t>
      </w:r>
      <w:r>
        <w:rPr>
          <w:lang w:val="en-GB"/>
        </w:rPr>
        <w:t xml:space="preserve">a Weather Station in </w:t>
      </w:r>
      <w:r w:rsidRPr="008A6928">
        <w:rPr>
          <w:lang w:val="en-GB"/>
        </w:rPr>
        <w:t>the platform are:</w:t>
      </w:r>
    </w:p>
    <w:p w14:paraId="3093ECCE" w14:textId="50CAD444" w:rsidR="004B3DD0" w:rsidRPr="008A6928" w:rsidRDefault="004B3DD0" w:rsidP="004B3DD0">
      <w:pPr>
        <w:pStyle w:val="Pargrafdellista"/>
        <w:numPr>
          <w:ilvl w:val="0"/>
          <w:numId w:val="1"/>
        </w:numPr>
        <w:rPr>
          <w:lang w:val="en-GB"/>
        </w:rPr>
      </w:pPr>
      <w:proofErr w:type="spellStart"/>
      <w:r>
        <w:rPr>
          <w:lang w:val="en-GB"/>
        </w:rPr>
        <w:t>stationInformation</w:t>
      </w:r>
      <w:proofErr w:type="spellEnd"/>
      <w:r w:rsidRPr="008A6928">
        <w:rPr>
          <w:lang w:val="en-GB"/>
        </w:rPr>
        <w:t xml:space="preserve">: Provides some static information about the </w:t>
      </w:r>
      <w:r>
        <w:rPr>
          <w:lang w:val="en-GB"/>
        </w:rPr>
        <w:t>station</w:t>
      </w:r>
      <w:r w:rsidRPr="008A6928">
        <w:rPr>
          <w:lang w:val="en-GB"/>
        </w:rPr>
        <w:t xml:space="preserve"> of this thing.</w:t>
      </w:r>
    </w:p>
    <w:p w14:paraId="3812ED6A" w14:textId="13E16088" w:rsidR="004B3DD0" w:rsidRPr="008A6928" w:rsidRDefault="004B3DD0" w:rsidP="004B3DD0">
      <w:pPr>
        <w:pStyle w:val="Pargrafdellista"/>
        <w:numPr>
          <w:ilvl w:val="0"/>
          <w:numId w:val="1"/>
        </w:numPr>
        <w:rPr>
          <w:lang w:val="en-GB"/>
        </w:rPr>
      </w:pPr>
      <w:proofErr w:type="spellStart"/>
      <w:r w:rsidRPr="008A6928">
        <w:rPr>
          <w:lang w:val="en-GB"/>
        </w:rPr>
        <w:t>propertiesList</w:t>
      </w:r>
      <w:proofErr w:type="spellEnd"/>
      <w:r w:rsidRPr="008A6928">
        <w:rPr>
          <w:lang w:val="en-GB"/>
        </w:rPr>
        <w:t xml:space="preserve">: Provides a list of all the properties being observed at this </w:t>
      </w:r>
      <w:r>
        <w:rPr>
          <w:lang w:val="en-GB"/>
        </w:rPr>
        <w:t>station</w:t>
      </w:r>
      <w:r w:rsidRPr="008A6928">
        <w:rPr>
          <w:lang w:val="en-GB"/>
        </w:rPr>
        <w:t>.</w:t>
      </w:r>
    </w:p>
    <w:p w14:paraId="492AD02D" w14:textId="77777777" w:rsidR="004B3DD0" w:rsidRPr="008A6928" w:rsidRDefault="004B3DD0" w:rsidP="004B3DD0">
      <w:pPr>
        <w:pStyle w:val="Pargrafdellista"/>
        <w:numPr>
          <w:ilvl w:val="0"/>
          <w:numId w:val="1"/>
        </w:numPr>
        <w:rPr>
          <w:lang w:val="en-GB"/>
        </w:rPr>
      </w:pPr>
      <w:proofErr w:type="spellStart"/>
      <w:r w:rsidRPr="008A6928">
        <w:rPr>
          <w:lang w:val="en-GB"/>
        </w:rPr>
        <w:t>propertyInformation</w:t>
      </w:r>
      <w:proofErr w:type="spellEnd"/>
      <w:r w:rsidRPr="008A6928">
        <w:rPr>
          <w:lang w:val="en-GB"/>
        </w:rPr>
        <w:t>: Provides detailed information about one of the properties.</w:t>
      </w:r>
    </w:p>
    <w:p w14:paraId="0A8131EE" w14:textId="4D1FCE3C" w:rsidR="004B3DD0" w:rsidRPr="008A6928" w:rsidRDefault="004B3DD0" w:rsidP="004B3DD0">
      <w:pPr>
        <w:pStyle w:val="Pargrafdellista"/>
        <w:numPr>
          <w:ilvl w:val="0"/>
          <w:numId w:val="1"/>
        </w:numPr>
        <w:rPr>
          <w:lang w:val="en-GB"/>
        </w:rPr>
      </w:pPr>
      <w:proofErr w:type="spellStart"/>
      <w:r w:rsidRPr="008A6928">
        <w:rPr>
          <w:lang w:val="en-GB"/>
        </w:rPr>
        <w:t>datastreamsList</w:t>
      </w:r>
      <w:proofErr w:type="spellEnd"/>
      <w:r w:rsidRPr="008A6928">
        <w:rPr>
          <w:lang w:val="en-GB"/>
        </w:rPr>
        <w:t xml:space="preserve">: Provides a list of </w:t>
      </w:r>
      <w:proofErr w:type="spellStart"/>
      <w:r w:rsidRPr="008A6928">
        <w:rPr>
          <w:lang w:val="en-GB"/>
        </w:rPr>
        <w:t>datastreams</w:t>
      </w:r>
      <w:proofErr w:type="spellEnd"/>
      <w:r w:rsidRPr="008A6928">
        <w:rPr>
          <w:lang w:val="en-GB"/>
        </w:rPr>
        <w:t xml:space="preserve"> in the </w:t>
      </w:r>
      <w:r>
        <w:rPr>
          <w:lang w:val="en-GB"/>
        </w:rPr>
        <w:t>station</w:t>
      </w:r>
      <w:r w:rsidRPr="008A6928">
        <w:rPr>
          <w:lang w:val="en-GB"/>
        </w:rPr>
        <w:t>.</w:t>
      </w:r>
    </w:p>
    <w:p w14:paraId="19653A4D" w14:textId="77777777" w:rsidR="004B3DD0" w:rsidRPr="008A6928" w:rsidRDefault="004B3DD0" w:rsidP="004B3DD0">
      <w:pPr>
        <w:pStyle w:val="Pargrafdellista"/>
        <w:numPr>
          <w:ilvl w:val="0"/>
          <w:numId w:val="1"/>
        </w:numPr>
        <w:rPr>
          <w:lang w:val="en-GB"/>
        </w:rPr>
      </w:pPr>
      <w:proofErr w:type="spellStart"/>
      <w:r w:rsidRPr="008A6928">
        <w:rPr>
          <w:lang w:val="en-GB"/>
        </w:rPr>
        <w:t>datastreamInformation</w:t>
      </w:r>
      <w:proofErr w:type="spellEnd"/>
      <w:r w:rsidRPr="008A6928">
        <w:rPr>
          <w:lang w:val="en-GB"/>
        </w:rPr>
        <w:t xml:space="preserve">: Provides detailed information about one </w:t>
      </w:r>
      <w:proofErr w:type="spellStart"/>
      <w:r w:rsidRPr="008A6928">
        <w:rPr>
          <w:lang w:val="en-GB"/>
        </w:rPr>
        <w:t>datastream</w:t>
      </w:r>
      <w:proofErr w:type="spellEnd"/>
      <w:r w:rsidRPr="008A6928">
        <w:rPr>
          <w:lang w:val="en-GB"/>
        </w:rPr>
        <w:t>.</w:t>
      </w:r>
    </w:p>
    <w:p w14:paraId="5B7A5059" w14:textId="77777777" w:rsidR="004B3DD0" w:rsidRDefault="004B3DD0" w:rsidP="004B3DD0">
      <w:pPr>
        <w:pStyle w:val="Pargrafdellista"/>
        <w:numPr>
          <w:ilvl w:val="0"/>
          <w:numId w:val="1"/>
        </w:numPr>
        <w:rPr>
          <w:lang w:val="en-GB"/>
        </w:rPr>
      </w:pPr>
      <w:proofErr w:type="spellStart"/>
      <w:r w:rsidRPr="008A6928">
        <w:rPr>
          <w:lang w:val="en-GB"/>
        </w:rPr>
        <w:t>datastreamLastMeasure</w:t>
      </w:r>
      <w:proofErr w:type="spellEnd"/>
      <w:r w:rsidRPr="008A6928">
        <w:rPr>
          <w:lang w:val="en-GB"/>
        </w:rPr>
        <w:t xml:space="preserve">: Provides the last measure taken in a specified </w:t>
      </w:r>
      <w:proofErr w:type="spellStart"/>
      <w:r w:rsidRPr="008A6928">
        <w:rPr>
          <w:lang w:val="en-GB"/>
        </w:rPr>
        <w:t>datastream</w:t>
      </w:r>
      <w:proofErr w:type="spellEnd"/>
      <w:r w:rsidRPr="008A6928">
        <w:rPr>
          <w:lang w:val="en-GB"/>
        </w:rPr>
        <w:t>.</w:t>
      </w:r>
    </w:p>
    <w:p w14:paraId="2C1DBD53" w14:textId="38DB9EDD" w:rsidR="00170321" w:rsidRPr="00170321" w:rsidRDefault="00170321" w:rsidP="00170321">
      <w:pPr>
        <w:pStyle w:val="Pargrafdellista"/>
        <w:numPr>
          <w:ilvl w:val="0"/>
          <w:numId w:val="1"/>
        </w:numPr>
        <w:rPr>
          <w:lang w:val="en-GB"/>
        </w:rPr>
      </w:pPr>
      <w:proofErr w:type="spellStart"/>
      <w:r>
        <w:rPr>
          <w:lang w:val="en-GB"/>
        </w:rPr>
        <w:t>datastreamAggregateMeasure</w:t>
      </w:r>
      <w:proofErr w:type="spellEnd"/>
      <w:r>
        <w:rPr>
          <w:lang w:val="en-GB"/>
        </w:rPr>
        <w:t>: Provides the average of last 6 months’ measures.</w:t>
      </w:r>
    </w:p>
    <w:p w14:paraId="7E693EE5" w14:textId="77777777" w:rsidR="004B3DD0" w:rsidRPr="008A6928" w:rsidRDefault="004B3DD0" w:rsidP="004B3DD0">
      <w:pPr>
        <w:pStyle w:val="Pargrafdellista"/>
        <w:numPr>
          <w:ilvl w:val="0"/>
          <w:numId w:val="1"/>
        </w:numPr>
        <w:rPr>
          <w:lang w:val="en-GB"/>
        </w:rPr>
      </w:pPr>
      <w:proofErr w:type="spellStart"/>
      <w:r w:rsidRPr="008A6928">
        <w:rPr>
          <w:lang w:val="en-GB"/>
        </w:rPr>
        <w:t>datastreamMeasures</w:t>
      </w:r>
      <w:proofErr w:type="spellEnd"/>
      <w:r w:rsidRPr="008A6928">
        <w:rPr>
          <w:lang w:val="en-GB"/>
        </w:rPr>
        <w:t xml:space="preserve">: Provides all the measures taken in a specified </w:t>
      </w:r>
      <w:proofErr w:type="spellStart"/>
      <w:r w:rsidRPr="008A6928">
        <w:rPr>
          <w:lang w:val="en-GB"/>
        </w:rPr>
        <w:t>datastream</w:t>
      </w:r>
      <w:proofErr w:type="spellEnd"/>
      <w:r w:rsidRPr="008A6928">
        <w:rPr>
          <w:lang w:val="en-GB"/>
        </w:rPr>
        <w:t>.</w:t>
      </w:r>
    </w:p>
    <w:p w14:paraId="78D49C5D" w14:textId="0C434644" w:rsidR="004B3DD0" w:rsidRPr="004B3DD0" w:rsidRDefault="004B3DD0" w:rsidP="004B3DD0">
      <w:pPr>
        <w:pStyle w:val="Pargrafdellista"/>
        <w:numPr>
          <w:ilvl w:val="0"/>
          <w:numId w:val="1"/>
        </w:numPr>
        <w:rPr>
          <w:lang w:val="en-GB"/>
        </w:rPr>
      </w:pPr>
      <w:proofErr w:type="spellStart"/>
      <w:r w:rsidRPr="008A6928">
        <w:rPr>
          <w:lang w:val="en-GB"/>
        </w:rPr>
        <w:t>lastMeasures</w:t>
      </w:r>
      <w:proofErr w:type="spellEnd"/>
      <w:r w:rsidRPr="008A6928">
        <w:rPr>
          <w:lang w:val="en-GB"/>
        </w:rPr>
        <w:t xml:space="preserve">: Provides the last measures taken in all </w:t>
      </w:r>
      <w:proofErr w:type="spellStart"/>
      <w:r w:rsidRPr="008A6928">
        <w:rPr>
          <w:lang w:val="en-GB"/>
        </w:rPr>
        <w:t>datastreams</w:t>
      </w:r>
      <w:proofErr w:type="spellEnd"/>
      <w:r w:rsidRPr="008A6928">
        <w:rPr>
          <w:lang w:val="en-GB"/>
        </w:rPr>
        <w:t>.</w:t>
      </w:r>
    </w:p>
    <w:p w14:paraId="7542163C" w14:textId="77777777" w:rsidR="009B5291" w:rsidRDefault="009B5291" w:rsidP="006771FB">
      <w:pPr>
        <w:rPr>
          <w:lang w:val="en-GB"/>
        </w:rPr>
      </w:pPr>
    </w:p>
    <w:p w14:paraId="5AA7BE07" w14:textId="41BC70D9" w:rsidR="006771FB" w:rsidRPr="008A6928" w:rsidRDefault="00343DBA" w:rsidP="006771FB">
      <w:pPr>
        <w:rPr>
          <w:lang w:val="en-GB"/>
        </w:rPr>
      </w:pPr>
      <w:r>
        <w:rPr>
          <w:lang w:val="en-GB"/>
        </w:rPr>
        <w:lastRenderedPageBreak/>
        <w:t>An</w:t>
      </w:r>
      <w:r w:rsidR="006771FB" w:rsidRPr="008A6928">
        <w:rPr>
          <w:lang w:val="en-GB"/>
        </w:rPr>
        <w:t xml:space="preserve"> action available</w:t>
      </w:r>
      <w:r w:rsidR="004B3DD0">
        <w:rPr>
          <w:lang w:val="en-GB"/>
        </w:rPr>
        <w:t xml:space="preserve">, in both the Fields and the Weather Stations, </w:t>
      </w:r>
      <w:r w:rsidR="006771FB" w:rsidRPr="008A6928">
        <w:rPr>
          <w:lang w:val="en-GB"/>
        </w:rPr>
        <w:t>is:</w:t>
      </w:r>
    </w:p>
    <w:p w14:paraId="7031EC74" w14:textId="77777777" w:rsidR="006771FB" w:rsidRDefault="006771FB" w:rsidP="006771FB">
      <w:pPr>
        <w:pStyle w:val="Pargrafdellista"/>
        <w:numPr>
          <w:ilvl w:val="0"/>
          <w:numId w:val="2"/>
        </w:numPr>
        <w:rPr>
          <w:lang w:val="en-GB"/>
        </w:rPr>
      </w:pPr>
      <w:proofErr w:type="spellStart"/>
      <w:r w:rsidRPr="008A6928">
        <w:rPr>
          <w:lang w:val="en-GB"/>
        </w:rPr>
        <w:t>receiveMeasure</w:t>
      </w:r>
      <w:proofErr w:type="spellEnd"/>
      <w:r w:rsidRPr="008A6928">
        <w:rPr>
          <w:lang w:val="en-GB"/>
        </w:rPr>
        <w:t>: Used as an endpoint for the sensors to upload data to the platform.</w:t>
      </w:r>
    </w:p>
    <w:p w14:paraId="38E3C2DA" w14:textId="78D57670" w:rsidR="00343DBA" w:rsidRDefault="00343DBA" w:rsidP="00343DBA">
      <w:pPr>
        <w:rPr>
          <w:lang w:val="en-GB"/>
        </w:rPr>
      </w:pPr>
      <w:r>
        <w:rPr>
          <w:lang w:val="en-GB"/>
        </w:rPr>
        <w:t>A different action is planned to be made available in the Fields but not yet implemented:</w:t>
      </w:r>
    </w:p>
    <w:p w14:paraId="43865333" w14:textId="6739BE15" w:rsidR="004B3DD0" w:rsidRPr="00343DBA" w:rsidRDefault="00343DBA" w:rsidP="006771FB">
      <w:pPr>
        <w:pStyle w:val="Pargrafdellista"/>
        <w:numPr>
          <w:ilvl w:val="0"/>
          <w:numId w:val="3"/>
        </w:numPr>
        <w:rPr>
          <w:lang w:val="en-GB"/>
        </w:rPr>
      </w:pPr>
      <w:proofErr w:type="spellStart"/>
      <w:r>
        <w:rPr>
          <w:lang w:val="en-GB"/>
        </w:rPr>
        <w:t>sendCommand</w:t>
      </w:r>
      <w:proofErr w:type="spellEnd"/>
      <w:r>
        <w:rPr>
          <w:lang w:val="en-GB"/>
        </w:rPr>
        <w:t>: Sends a command to a sensor or device, such as change measurement frequency or perform an action such as closing a gate.</w:t>
      </w:r>
    </w:p>
    <w:p w14:paraId="46491D25" w14:textId="4FEC9E6B" w:rsidR="006771FB" w:rsidRPr="008A6928" w:rsidRDefault="006771FB" w:rsidP="006771FB">
      <w:pPr>
        <w:rPr>
          <w:lang w:val="en-GB"/>
        </w:rPr>
      </w:pPr>
      <w:r w:rsidRPr="008A6928">
        <w:rPr>
          <w:lang w:val="en-GB"/>
        </w:rPr>
        <w:t>The only event available</w:t>
      </w:r>
      <w:r w:rsidR="004B3DD0">
        <w:rPr>
          <w:lang w:val="en-GB"/>
        </w:rPr>
        <w:t xml:space="preserve"> in both types of Things</w:t>
      </w:r>
      <w:r w:rsidRPr="008A6928">
        <w:rPr>
          <w:lang w:val="en-GB"/>
        </w:rPr>
        <w:t xml:space="preserve"> is:</w:t>
      </w:r>
    </w:p>
    <w:p w14:paraId="7DEFE9C8" w14:textId="77777777" w:rsidR="006771FB" w:rsidRPr="008A6928" w:rsidRDefault="006771FB" w:rsidP="006771FB">
      <w:pPr>
        <w:pStyle w:val="Pargrafdellista"/>
        <w:numPr>
          <w:ilvl w:val="0"/>
          <w:numId w:val="2"/>
        </w:numPr>
        <w:rPr>
          <w:lang w:val="en-GB"/>
        </w:rPr>
      </w:pPr>
      <w:proofErr w:type="spellStart"/>
      <w:r w:rsidRPr="008A6928">
        <w:rPr>
          <w:lang w:val="en-GB"/>
        </w:rPr>
        <w:t>newObservation</w:t>
      </w:r>
      <w:proofErr w:type="spellEnd"/>
      <w:r w:rsidRPr="008A6928">
        <w:rPr>
          <w:lang w:val="en-GB"/>
        </w:rPr>
        <w:t>: This event is triggered every time there is a new measure in the system.</w:t>
      </w:r>
    </w:p>
    <w:p w14:paraId="2907470C" w14:textId="77777777" w:rsidR="000D7DE9" w:rsidRDefault="000D7DE9" w:rsidP="000D7DE9">
      <w:pPr>
        <w:pStyle w:val="Ttol2"/>
        <w:rPr>
          <w:lang w:val="en-GB"/>
        </w:rPr>
      </w:pPr>
      <w:r>
        <w:rPr>
          <w:lang w:val="en-GB"/>
        </w:rPr>
        <w:t>Monitoring Platform</w:t>
      </w:r>
    </w:p>
    <w:p w14:paraId="055DAE1C" w14:textId="77777777" w:rsidR="00AE744D" w:rsidRDefault="00D43CB4" w:rsidP="00D43CB4">
      <w:pPr>
        <w:rPr>
          <w:lang w:val="en-GB"/>
        </w:rPr>
      </w:pPr>
      <w:r>
        <w:rPr>
          <w:lang w:val="en-GB"/>
        </w:rPr>
        <w:t>Alongside the WoT platform, a very simple monitoring platform has been created. This monitoring platform provides a graphical way to check the data available inside the WoT platform by specifying a pilot site and then one or more Datastreams.</w:t>
      </w:r>
    </w:p>
    <w:p w14:paraId="77E89996" w14:textId="7B67E890" w:rsidR="00B24F04" w:rsidRPr="008A6928" w:rsidRDefault="00AE744D" w:rsidP="00D43CB4">
      <w:pPr>
        <w:rPr>
          <w:sz w:val="32"/>
          <w:szCs w:val="32"/>
          <w:lang w:val="en-GB"/>
        </w:rPr>
      </w:pPr>
      <w:r>
        <w:rPr>
          <w:lang w:val="en-GB"/>
        </w:rPr>
        <w:t xml:space="preserve">The simple monitoring platform is </w:t>
      </w:r>
      <w:r w:rsidR="003E0058">
        <w:rPr>
          <w:lang w:val="en-GB"/>
        </w:rPr>
        <w:t xml:space="preserve">available in </w:t>
      </w:r>
      <w:hyperlink r:id="rId8" w:history="1">
        <w:r w:rsidR="005218AB" w:rsidRPr="00BA05B7">
          <w:rPr>
            <w:rStyle w:val="Enlla"/>
            <w:lang w:val="en-GB"/>
          </w:rPr>
          <w:t>https://84.88.76.18/acquaount/</w:t>
        </w:r>
      </w:hyperlink>
      <w:r w:rsidR="005218AB">
        <w:rPr>
          <w:lang w:val="en-GB"/>
        </w:rPr>
        <w:t xml:space="preserve"> </w:t>
      </w:r>
      <w:r w:rsidR="00FD39F7">
        <w:rPr>
          <w:lang w:val="en-GB"/>
        </w:rPr>
        <w:t xml:space="preserve">and </w:t>
      </w:r>
      <w:r w:rsidR="00C56285">
        <w:rPr>
          <w:lang w:val="en-GB"/>
        </w:rPr>
        <w:t>supports all pilot sites</w:t>
      </w:r>
      <w:r w:rsidR="007A3C8D">
        <w:rPr>
          <w:lang w:val="en-GB"/>
        </w:rPr>
        <w:t>, dynamically loading all fields that have Datastreams available in the Platform</w:t>
      </w:r>
      <w:r w:rsidR="00FD39F7">
        <w:rPr>
          <w:lang w:val="en-GB"/>
        </w:rPr>
        <w:t>.</w:t>
      </w:r>
      <w:r w:rsidR="00B24F04" w:rsidRPr="008A6928">
        <w:rPr>
          <w:lang w:val="en-GB"/>
        </w:rPr>
        <w:br w:type="page"/>
      </w:r>
    </w:p>
    <w:p w14:paraId="3158FA1E" w14:textId="77777777" w:rsidR="002014B0" w:rsidRPr="008A6928" w:rsidRDefault="002014B0" w:rsidP="002014B0">
      <w:pPr>
        <w:pStyle w:val="Ttol1"/>
        <w:rPr>
          <w:lang w:val="en-GB"/>
        </w:rPr>
      </w:pPr>
      <w:r w:rsidRPr="008A6928">
        <w:rPr>
          <w:lang w:val="en-GB"/>
        </w:rPr>
        <w:lastRenderedPageBreak/>
        <w:t>How To Use The Platform</w:t>
      </w:r>
    </w:p>
    <w:p w14:paraId="3D8016A8" w14:textId="3CA00F0A" w:rsidR="00B24F04" w:rsidRPr="008A6928" w:rsidRDefault="008D63BD" w:rsidP="00B24F04">
      <w:pPr>
        <w:rPr>
          <w:lang w:val="en-GB"/>
        </w:rPr>
      </w:pPr>
      <w:r w:rsidRPr="008A6928">
        <w:rPr>
          <w:lang w:val="en-GB"/>
        </w:rPr>
        <w:t xml:space="preserve">The platform can be used through HTTP requests or through the node-wot </w:t>
      </w:r>
      <w:r w:rsidR="00BA1CE4" w:rsidRPr="008A6928">
        <w:rPr>
          <w:lang w:val="en-GB"/>
        </w:rPr>
        <w:t>open-source</w:t>
      </w:r>
      <w:r w:rsidRPr="008A6928">
        <w:rPr>
          <w:lang w:val="en-GB"/>
        </w:rPr>
        <w:t xml:space="preserve"> client, which was also used to implement the platform. The various attributes can be tested by forking the Postman collection found </w:t>
      </w:r>
      <w:hyperlink r:id="rId9" w:anchor="?env%5BACQUAOUNT%5D=W3sia2V5IjoiYXBpVVJMIiwidmFsdWUiOiIxNzIuMjAuNDkuODE6ODAiLCJlbmFibGVkIjp0cnVlLCJ0eXBlIjoiZGVmYXVsdCIsInNlc3Npb25WYWx1ZSI6IjE3Mi4yMC40OS44MTo4MCIsInNlc3Npb25JbmRleCI6MH1d" w:history="1">
        <w:r w:rsidRPr="008A6928">
          <w:rPr>
            <w:rStyle w:val="Enlla"/>
            <w:lang w:val="en-GB"/>
          </w:rPr>
          <w:t>here</w:t>
        </w:r>
      </w:hyperlink>
      <w:r w:rsidRPr="008A6928">
        <w:rPr>
          <w:lang w:val="en-GB"/>
        </w:rPr>
        <w:t>.</w:t>
      </w:r>
    </w:p>
    <w:p w14:paraId="75F208FD" w14:textId="77777777" w:rsidR="00B24F04" w:rsidRPr="008A6928" w:rsidRDefault="008D63BD" w:rsidP="00B24F04">
      <w:pPr>
        <w:rPr>
          <w:lang w:val="en-GB"/>
        </w:rPr>
      </w:pPr>
      <w:r w:rsidRPr="008A6928">
        <w:rPr>
          <w:lang w:val="en-GB"/>
        </w:rPr>
        <w:t xml:space="preserve">Currently, the </w:t>
      </w:r>
      <w:r w:rsidR="00B24F04" w:rsidRPr="008A6928">
        <w:rPr>
          <w:lang w:val="en-GB"/>
        </w:rPr>
        <w:t>platform can be accessed through the following address:</w:t>
      </w:r>
    </w:p>
    <w:p w14:paraId="614FC992" w14:textId="4553A5A2" w:rsidR="00B24F04" w:rsidRPr="006A21B2" w:rsidRDefault="0041058F" w:rsidP="00B24F04">
      <w:pPr>
        <w:ind w:firstLine="708"/>
        <w:rPr>
          <w:rStyle w:val="mfasiintens"/>
        </w:rPr>
      </w:pPr>
      <w:r w:rsidRPr="006A21B2">
        <w:rPr>
          <w:rStyle w:val="mfasiintens"/>
          <w:lang w:val="en-GB"/>
        </w:rPr>
        <w:t>http://84.88.76.14/{{thingTitle}}</w:t>
      </w:r>
    </w:p>
    <w:p w14:paraId="4CF4C306" w14:textId="1556076C" w:rsidR="00B24F04" w:rsidRPr="008A6928" w:rsidRDefault="00B24F04" w:rsidP="00B24F04">
      <w:pPr>
        <w:rPr>
          <w:lang w:val="en-GB"/>
        </w:rPr>
      </w:pPr>
      <w:r w:rsidRPr="008A6928">
        <w:rPr>
          <w:lang w:val="en-GB"/>
        </w:rPr>
        <w:t xml:space="preserve">The IP seen is the address of the platform, and </w:t>
      </w:r>
      <w:r w:rsidR="005C3077">
        <w:rPr>
          <w:lang w:val="en-GB"/>
        </w:rPr>
        <w:t>{{</w:t>
      </w:r>
      <w:proofErr w:type="spellStart"/>
      <w:r w:rsidR="005C3077">
        <w:rPr>
          <w:lang w:val="en-GB"/>
        </w:rPr>
        <w:t>thingTitle</w:t>
      </w:r>
      <w:proofErr w:type="spellEnd"/>
      <w:r w:rsidR="005C3077">
        <w:rPr>
          <w:lang w:val="en-GB"/>
        </w:rPr>
        <w:t>}}</w:t>
      </w:r>
      <w:r w:rsidRPr="008A6928">
        <w:rPr>
          <w:lang w:val="en-GB"/>
        </w:rPr>
        <w:t xml:space="preserve"> </w:t>
      </w:r>
      <w:r w:rsidR="005C3077">
        <w:rPr>
          <w:lang w:val="en-GB"/>
        </w:rPr>
        <w:t xml:space="preserve">must be the title of </w:t>
      </w:r>
      <w:r w:rsidRPr="008A6928">
        <w:rPr>
          <w:lang w:val="en-GB"/>
        </w:rPr>
        <w:t>the Thing that is being accessed</w:t>
      </w:r>
      <w:r w:rsidR="005C3077">
        <w:rPr>
          <w:lang w:val="en-GB"/>
        </w:rPr>
        <w:t xml:space="preserve"> in all lowercase</w:t>
      </w:r>
      <w:r w:rsidRPr="008A6928">
        <w:rPr>
          <w:lang w:val="en-GB"/>
        </w:rPr>
        <w:t xml:space="preserve">. </w:t>
      </w:r>
      <w:r w:rsidR="005C3077">
        <w:rPr>
          <w:lang w:val="en-GB"/>
        </w:rPr>
        <w:t xml:space="preserve">There are multiple Things available in the platform, </w:t>
      </w:r>
      <w:r w:rsidR="008E66A7">
        <w:rPr>
          <w:lang w:val="en-GB"/>
        </w:rPr>
        <w:t xml:space="preserve">which, as said previously, can be of two different types: Fields or Weather Stations. </w:t>
      </w:r>
      <w:r w:rsidR="00315D20">
        <w:rPr>
          <w:lang w:val="en-GB"/>
        </w:rPr>
        <w:t xml:space="preserve">All the Things of a different type </w:t>
      </w:r>
      <w:r w:rsidR="004B4BD2">
        <w:rPr>
          <w:lang w:val="en-GB"/>
        </w:rPr>
        <w:t xml:space="preserve">use the same base Thing Description, </w:t>
      </w:r>
      <w:r w:rsidR="00F409E1">
        <w:rPr>
          <w:lang w:val="en-GB"/>
        </w:rPr>
        <w:t>with only small changes in the id, the title, the field or station name and the description.</w:t>
      </w:r>
    </w:p>
    <w:p w14:paraId="64EAA6FA" w14:textId="77777777" w:rsidR="008D63BD" w:rsidRPr="008A6928" w:rsidRDefault="008D63BD" w:rsidP="008D63BD">
      <w:pPr>
        <w:pStyle w:val="Ttol2"/>
        <w:rPr>
          <w:lang w:val="en-GB"/>
        </w:rPr>
      </w:pPr>
      <w:r w:rsidRPr="008A6928">
        <w:rPr>
          <w:lang w:val="en-GB"/>
        </w:rPr>
        <w:t>Properties</w:t>
      </w:r>
    </w:p>
    <w:p w14:paraId="1914B0F2" w14:textId="45462072" w:rsidR="00B24F04" w:rsidRPr="008A6928" w:rsidRDefault="008D63BD" w:rsidP="008D63BD">
      <w:pPr>
        <w:rPr>
          <w:lang w:val="en-GB"/>
        </w:rPr>
      </w:pPr>
      <w:r w:rsidRPr="008A6928">
        <w:rPr>
          <w:lang w:val="en-GB"/>
        </w:rPr>
        <w:t>Properties can be read using a GET request.</w:t>
      </w:r>
      <w:r w:rsidR="00B24F04" w:rsidRPr="008A6928">
        <w:rPr>
          <w:lang w:val="en-GB"/>
        </w:rPr>
        <w:t xml:space="preserve"> By making a request to </w:t>
      </w:r>
      <w:r w:rsidR="00156831" w:rsidRPr="006A21B2">
        <w:rPr>
          <w:rStyle w:val="mfasiintens"/>
          <w:lang w:val="en-GB"/>
        </w:rPr>
        <w:t>http://84.88.76.14/{{thingTitle}}/properties</w:t>
      </w:r>
      <w:r w:rsidR="00B24F04" w:rsidRPr="008A6928">
        <w:rPr>
          <w:lang w:val="en-GB"/>
        </w:rPr>
        <w:t>, information of the properties to call will be returned. To access a specific property, the URL is:</w:t>
      </w:r>
    </w:p>
    <w:p w14:paraId="49D4EB83" w14:textId="497C8973" w:rsidR="00B24F04" w:rsidRPr="006A21B2" w:rsidRDefault="00B24F04" w:rsidP="008D63BD">
      <w:pPr>
        <w:rPr>
          <w:rStyle w:val="mfasiintens"/>
        </w:rPr>
      </w:pPr>
      <w:r w:rsidRPr="008A6928">
        <w:rPr>
          <w:lang w:val="en-GB"/>
        </w:rPr>
        <w:tab/>
      </w:r>
      <w:r w:rsidRPr="006A21B2">
        <w:rPr>
          <w:rStyle w:val="mfasiintens"/>
        </w:rPr>
        <w:t>http://84.88.76.14/</w:t>
      </w:r>
      <w:r w:rsidR="0041058F" w:rsidRPr="006A21B2">
        <w:rPr>
          <w:rStyle w:val="mfasiintens"/>
        </w:rPr>
        <w:t>{{thingTitle}}</w:t>
      </w:r>
      <w:r w:rsidRPr="006A21B2">
        <w:rPr>
          <w:rStyle w:val="mfasiintens"/>
        </w:rPr>
        <w:t>/properties/</w:t>
      </w:r>
      <w:r w:rsidR="0041058F" w:rsidRPr="006A21B2">
        <w:rPr>
          <w:rStyle w:val="mfasiintens"/>
        </w:rPr>
        <w:t>{{propertyName}}</w:t>
      </w:r>
    </w:p>
    <w:p w14:paraId="085BD1E4" w14:textId="77777777" w:rsidR="008D63BD" w:rsidRPr="008A6928" w:rsidRDefault="00B24F04" w:rsidP="008D63BD">
      <w:pPr>
        <w:rPr>
          <w:lang w:val="en-GB"/>
        </w:rPr>
      </w:pPr>
      <w:r w:rsidRPr="008A6928">
        <w:rPr>
          <w:lang w:val="en-GB"/>
        </w:rPr>
        <w:t>Some properties do not require any extra information, but some require a parameter in the URL to specify which instance in detail the user is interested in.</w:t>
      </w:r>
    </w:p>
    <w:p w14:paraId="458FCE60" w14:textId="77777777" w:rsidR="008D63BD" w:rsidRPr="008A6928" w:rsidRDefault="008D63BD" w:rsidP="008D63BD">
      <w:pPr>
        <w:pStyle w:val="Ttol2"/>
        <w:rPr>
          <w:lang w:val="en-GB"/>
        </w:rPr>
      </w:pPr>
      <w:r w:rsidRPr="008A6928">
        <w:rPr>
          <w:lang w:val="en-GB"/>
        </w:rPr>
        <w:t>Actions</w:t>
      </w:r>
    </w:p>
    <w:p w14:paraId="38ED1BB5" w14:textId="77777777" w:rsidR="00674A46" w:rsidRPr="008A6928" w:rsidRDefault="00674A46" w:rsidP="00674A46">
      <w:pPr>
        <w:rPr>
          <w:lang w:val="en-GB"/>
        </w:rPr>
      </w:pPr>
      <w:r w:rsidRPr="008A6928">
        <w:rPr>
          <w:lang w:val="en-GB"/>
        </w:rPr>
        <w:t>The only action to be called is called using a POST request. Its URL is:</w:t>
      </w:r>
    </w:p>
    <w:p w14:paraId="7B4CB8A1" w14:textId="59CA51FF" w:rsidR="00674A46" w:rsidRPr="006A21B2" w:rsidRDefault="00674A46" w:rsidP="00674A46">
      <w:pPr>
        <w:rPr>
          <w:rStyle w:val="mfasiintens"/>
        </w:rPr>
      </w:pPr>
      <w:r w:rsidRPr="006A21B2">
        <w:rPr>
          <w:rStyle w:val="mfasiintens"/>
        </w:rPr>
        <w:tab/>
      </w:r>
      <w:r w:rsidRPr="006A21B2">
        <w:rPr>
          <w:rStyle w:val="mfasiintens"/>
          <w:lang w:val="en-GB"/>
        </w:rPr>
        <w:t>http://84.88.76.14/</w:t>
      </w:r>
      <w:r w:rsidR="006A21B2" w:rsidRPr="006A21B2">
        <w:rPr>
          <w:rStyle w:val="mfasiintens"/>
        </w:rPr>
        <w:t>{{</w:t>
      </w:r>
      <w:proofErr w:type="spellStart"/>
      <w:r w:rsidR="006A21B2" w:rsidRPr="006A21B2">
        <w:rPr>
          <w:rStyle w:val="mfasiintens"/>
        </w:rPr>
        <w:t>thingTitle</w:t>
      </w:r>
      <w:proofErr w:type="spellEnd"/>
      <w:r w:rsidR="006A21B2" w:rsidRPr="006A21B2">
        <w:rPr>
          <w:rStyle w:val="mfasiintens"/>
        </w:rPr>
        <w:t>}}</w:t>
      </w:r>
      <w:r w:rsidRPr="006A21B2">
        <w:rPr>
          <w:rStyle w:val="mfasiintens"/>
          <w:lang w:val="en-GB"/>
        </w:rPr>
        <w:t>/actions/</w:t>
      </w:r>
      <w:proofErr w:type="spellStart"/>
      <w:r w:rsidRPr="006A21B2">
        <w:rPr>
          <w:rStyle w:val="mfasiintens"/>
          <w:lang w:val="en-GB"/>
        </w:rPr>
        <w:t>receiveMeasure</w:t>
      </w:r>
      <w:proofErr w:type="spellEnd"/>
    </w:p>
    <w:p w14:paraId="4953FC70" w14:textId="1552B817" w:rsidR="00910F72" w:rsidRDefault="00674A46" w:rsidP="00674A46">
      <w:pPr>
        <w:rPr>
          <w:lang w:val="en-GB"/>
        </w:rPr>
      </w:pPr>
      <w:r w:rsidRPr="008A6928">
        <w:rPr>
          <w:lang w:val="en-GB"/>
        </w:rPr>
        <w:t xml:space="preserve">This request does not take parameters, but it takes a body. This body is a JSON object with two keys, </w:t>
      </w:r>
      <w:r w:rsidR="008A6928" w:rsidRPr="008A6928">
        <w:rPr>
          <w:lang w:val="en-GB"/>
        </w:rPr>
        <w:t>“info” and “values”.</w:t>
      </w:r>
      <w:r w:rsidR="008A6928">
        <w:rPr>
          <w:lang w:val="en-GB"/>
        </w:rPr>
        <w:t xml:space="preserve"> The value of the “info” key is an object with another</w:t>
      </w:r>
      <w:r w:rsidR="00910F72">
        <w:rPr>
          <w:lang w:val="en-GB"/>
        </w:rPr>
        <w:t xml:space="preserve"> key, “deviceID”. The value of this key is the ID of the sensor that took the measurement. The value of the “values” key, on the other hand, is an object with multiple key/value pairs. In the “values” object, each key is the name of a property, and each value is the value observed in the measurement of that property. This way, each measure has a Property, </w:t>
      </w:r>
      <w:r w:rsidR="00921510">
        <w:rPr>
          <w:lang w:val="en-GB"/>
        </w:rPr>
        <w:t>Sensor,</w:t>
      </w:r>
      <w:r w:rsidR="00910F72">
        <w:rPr>
          <w:lang w:val="en-GB"/>
        </w:rPr>
        <w:t xml:space="preserve"> and Thing, so it specifies a Datastream where the measure will be stored.</w:t>
      </w:r>
    </w:p>
    <w:p w14:paraId="19F88CAC" w14:textId="5720ED2A" w:rsidR="005833D3" w:rsidRPr="008A6928" w:rsidRDefault="005833D3" w:rsidP="00674A46">
      <w:pPr>
        <w:rPr>
          <w:lang w:val="en-GB"/>
        </w:rPr>
      </w:pPr>
      <w:r>
        <w:rPr>
          <w:lang w:val="en-GB"/>
        </w:rPr>
        <w:t>It is vital that the specified Datastream is present in the Datastream Definition Google Sheet, or else the measures will not be uploaded to the platform.</w:t>
      </w:r>
    </w:p>
    <w:p w14:paraId="36082995" w14:textId="77777777" w:rsidR="008D63BD" w:rsidRDefault="008D63BD" w:rsidP="008D63BD">
      <w:pPr>
        <w:pStyle w:val="Ttol2"/>
        <w:rPr>
          <w:lang w:val="en-GB"/>
        </w:rPr>
      </w:pPr>
      <w:r w:rsidRPr="008A6928">
        <w:rPr>
          <w:lang w:val="en-GB"/>
        </w:rPr>
        <w:t>Events</w:t>
      </w:r>
    </w:p>
    <w:p w14:paraId="72300B3F" w14:textId="417ED603" w:rsidR="00921510" w:rsidRDefault="00910F72" w:rsidP="00910F72">
      <w:pPr>
        <w:rPr>
          <w:lang w:val="en-GB"/>
        </w:rPr>
      </w:pPr>
      <w:r>
        <w:rPr>
          <w:lang w:val="en-GB"/>
        </w:rPr>
        <w:t xml:space="preserve">Events cannot be subscribed to with standard HTTP requests since they require a handshake and constant connection. The only way to subscribe to an event is using the node-wot client, with the fetch command and the </w:t>
      </w:r>
      <w:proofErr w:type="spellStart"/>
      <w:r>
        <w:rPr>
          <w:lang w:val="en-GB"/>
        </w:rPr>
        <w:t>subscribeEvent</w:t>
      </w:r>
      <w:proofErr w:type="spellEnd"/>
      <w:r>
        <w:rPr>
          <w:lang w:val="en-GB"/>
        </w:rPr>
        <w:t xml:space="preserve"> handler. An example can be found in the source files of the project.</w:t>
      </w:r>
    </w:p>
    <w:p w14:paraId="39E4F7F9" w14:textId="77777777" w:rsidR="00921510" w:rsidRDefault="00921510">
      <w:pPr>
        <w:jc w:val="left"/>
        <w:rPr>
          <w:lang w:val="en-GB"/>
        </w:rPr>
      </w:pPr>
      <w:r>
        <w:rPr>
          <w:lang w:val="en-GB"/>
        </w:rPr>
        <w:br w:type="page"/>
      </w:r>
    </w:p>
    <w:p w14:paraId="50DCCBAF" w14:textId="2DA8B565" w:rsidR="00910F72" w:rsidRDefault="00921510" w:rsidP="00921510">
      <w:pPr>
        <w:pStyle w:val="Ttol1"/>
        <w:rPr>
          <w:lang w:val="en-GB"/>
        </w:rPr>
      </w:pPr>
      <w:r>
        <w:rPr>
          <w:lang w:val="en-GB"/>
        </w:rPr>
        <w:lastRenderedPageBreak/>
        <w:t>Data Integration</w:t>
      </w:r>
    </w:p>
    <w:p w14:paraId="0D3562CE" w14:textId="383FCEB5" w:rsidR="00921510" w:rsidRDefault="00921510" w:rsidP="00921510">
      <w:pPr>
        <w:rPr>
          <w:lang w:val="en-GB"/>
        </w:rPr>
      </w:pPr>
      <w:r>
        <w:rPr>
          <w:lang w:val="en-GB"/>
        </w:rPr>
        <w:t>To integrate data from external platforms, a Python service which fetches the data has been created.</w:t>
      </w:r>
      <w:r w:rsidR="009C0711">
        <w:rPr>
          <w:lang w:val="en-GB"/>
        </w:rPr>
        <w:t xml:space="preserve"> This service can run different jobs which fetch data from external sources, and then upload it to the platform as a standard Datastream, therefore, the external sources will also be listed in the Datastream Definition Google Sheet.</w:t>
      </w:r>
    </w:p>
    <w:p w14:paraId="5F8B835A" w14:textId="6B3EA702" w:rsidR="009C0711" w:rsidRDefault="009C0711" w:rsidP="00921510">
      <w:pPr>
        <w:rPr>
          <w:lang w:val="en-GB"/>
        </w:rPr>
      </w:pPr>
      <w:r>
        <w:rPr>
          <w:lang w:val="en-GB"/>
        </w:rPr>
        <w:t xml:space="preserve">To specify an external source in the Datastream Definition, </w:t>
      </w:r>
      <w:r w:rsidR="00B47B44">
        <w:rPr>
          <w:lang w:val="en-GB"/>
        </w:rPr>
        <w:t>most attributes are to be filled in the same way</w:t>
      </w:r>
      <w:r w:rsidR="004E60B8">
        <w:rPr>
          <w:lang w:val="en-GB"/>
        </w:rPr>
        <w:t xml:space="preserve"> as one would fill a normal Datastream, with a few exceptions:</w:t>
      </w:r>
    </w:p>
    <w:p w14:paraId="74B28F42" w14:textId="281D73DB" w:rsidR="004E60B8" w:rsidRDefault="004E60B8" w:rsidP="004E60B8">
      <w:pPr>
        <w:pStyle w:val="Pargrafdellista"/>
        <w:numPr>
          <w:ilvl w:val="0"/>
          <w:numId w:val="2"/>
        </w:numPr>
        <w:rPr>
          <w:lang w:val="en-GB"/>
        </w:rPr>
      </w:pPr>
      <w:r>
        <w:rPr>
          <w:lang w:val="en-GB"/>
        </w:rPr>
        <w:t>Device ID: Specify a new ID for each data source, differentiating from the way sensor IDs are specified, for example, use DX001 for an external data source related to the Demo pilot.</w:t>
      </w:r>
    </w:p>
    <w:p w14:paraId="10FEF3E4" w14:textId="07725CA7" w:rsidR="004E60B8" w:rsidRDefault="004E60B8" w:rsidP="004E60B8">
      <w:pPr>
        <w:pStyle w:val="Pargrafdellista"/>
        <w:numPr>
          <w:ilvl w:val="0"/>
          <w:numId w:val="2"/>
        </w:numPr>
        <w:rPr>
          <w:lang w:val="en-GB"/>
        </w:rPr>
      </w:pPr>
      <w:r>
        <w:rPr>
          <w:lang w:val="en-GB"/>
        </w:rPr>
        <w:t>Device Type and Description: Specify the type of device is “External”.</w:t>
      </w:r>
    </w:p>
    <w:p w14:paraId="79BD8645" w14:textId="0235C157" w:rsidR="004E60B8" w:rsidRDefault="004E60B8" w:rsidP="004E60B8">
      <w:pPr>
        <w:pStyle w:val="Pargrafdellista"/>
        <w:numPr>
          <w:ilvl w:val="0"/>
          <w:numId w:val="2"/>
        </w:numPr>
        <w:rPr>
          <w:lang w:val="en-GB"/>
        </w:rPr>
      </w:pPr>
      <w:r>
        <w:rPr>
          <w:lang w:val="en-GB"/>
        </w:rPr>
        <w:t>Device EUI: Can be blank.</w:t>
      </w:r>
    </w:p>
    <w:p w14:paraId="49C48ABD" w14:textId="77777777" w:rsidR="002D51D8" w:rsidRDefault="002D51D8">
      <w:pPr>
        <w:jc w:val="left"/>
        <w:rPr>
          <w:rFonts w:asciiTheme="majorHAnsi" w:eastAsiaTheme="majorEastAsia" w:hAnsiTheme="majorHAnsi" w:cstheme="majorBidi"/>
          <w:color w:val="2F5496" w:themeColor="accent1" w:themeShade="BF"/>
          <w:sz w:val="32"/>
          <w:szCs w:val="32"/>
          <w:lang w:val="en-GB"/>
        </w:rPr>
      </w:pPr>
      <w:r>
        <w:rPr>
          <w:lang w:val="en-GB"/>
        </w:rPr>
        <w:br w:type="page"/>
      </w:r>
    </w:p>
    <w:p w14:paraId="1B3FF43B" w14:textId="18D1F584" w:rsidR="00302B3C" w:rsidRDefault="00302B3C" w:rsidP="00302B3C">
      <w:pPr>
        <w:pStyle w:val="Ttol1"/>
        <w:rPr>
          <w:lang w:val="en-GB"/>
        </w:rPr>
      </w:pPr>
      <w:r>
        <w:rPr>
          <w:lang w:val="en-GB"/>
        </w:rPr>
        <w:lastRenderedPageBreak/>
        <w:t>Annex</w:t>
      </w:r>
    </w:p>
    <w:p w14:paraId="4CA72857" w14:textId="09E78106" w:rsidR="002D51D8" w:rsidRDefault="002D51D8" w:rsidP="00F02228">
      <w:pPr>
        <w:pStyle w:val="Ttol2"/>
        <w:rPr>
          <w:lang w:val="en-GB"/>
        </w:rPr>
      </w:pPr>
      <w:r>
        <w:rPr>
          <w:lang w:val="en-GB"/>
        </w:rPr>
        <w:t>Field Base Thing Description</w:t>
      </w:r>
    </w:p>
    <w:p w14:paraId="672D3D01" w14:textId="77777777" w:rsidR="00B02B64" w:rsidRDefault="00B02B64" w:rsidP="00F02228">
      <w:pPr>
        <w:rPr>
          <w:lang w:val="en-GB"/>
        </w:rPr>
        <w:sectPr w:rsidR="00B02B64" w:rsidSect="005B08FD">
          <w:headerReference w:type="default" r:id="rId10"/>
          <w:pgSz w:w="11906" w:h="16838"/>
          <w:pgMar w:top="1417" w:right="1701" w:bottom="1417" w:left="1701" w:header="708" w:footer="708" w:gutter="0"/>
          <w:cols w:space="708"/>
          <w:docGrid w:linePitch="360"/>
        </w:sectPr>
      </w:pPr>
    </w:p>
    <w:p w14:paraId="07B8E84B" w14:textId="77777777" w:rsidR="00B02B64" w:rsidRPr="00B02B64" w:rsidRDefault="00B02B64" w:rsidP="00B02B64">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s-ES"/>
          <w14:ligatures w14:val="none"/>
        </w:rPr>
      </w:pP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"id"</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acquaount:demosite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"@context"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"https://www.w3.org/2022/wot/td/v1.1"</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"title"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AcquaountThingBase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fieldName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"Base"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"84.88.76.14"</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securityDefinitions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basic_sc</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"scheme"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nosec</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"security"</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basic_sc</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"Base Thing Description"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fieldInformation</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information of the site this thing represents"</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thingInformation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field"</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 description about the field"</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"pilot"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pilot of this field"</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"location"</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"format"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geojson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"https://datatracker.ietf.org/doc/html/rfc7946#section-3.1"</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location of the field in </w:t>
      </w:r>
      <w:proofErr w:type="spellStart"/>
      <w:r w:rsidRPr="00B02B64">
        <w:rPr>
          <w:rFonts w:ascii="Courier New" w:eastAsia="Times New Roman" w:hAnsi="Courier New" w:cs="Courier New"/>
          <w:color w:val="6AAB73"/>
          <w:sz w:val="20"/>
          <w:szCs w:val="20"/>
          <w:lang w:val="en-GB" w:eastAsia="es-ES"/>
          <w14:ligatures w14:val="none"/>
        </w:rPr>
        <w:t>GeoJSON</w:t>
      </w:r>
      <w:proofErr w:type="spellEnd"/>
      <w:r w:rsidRPr="00B02B64">
        <w:rPr>
          <w:rFonts w:ascii="Courier New" w:eastAsia="Times New Roman" w:hAnsi="Courier New" w:cs="Courier New"/>
          <w:color w:val="6AAB73"/>
          <w:sz w:val="20"/>
          <w:szCs w:val="20"/>
          <w:lang w:val="en-GB" w:eastAsia="es-ES"/>
          <w14:ligatures w14:val="none"/>
        </w:rPr>
        <w:t xml:space="preserve"> Geometry format"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r>
      <w:r w:rsidRPr="00B02B64">
        <w:rPr>
          <w:rFonts w:ascii="Courier New" w:eastAsia="Times New Roman" w:hAnsi="Courier New" w:cs="Courier New"/>
          <w:color w:val="BCBEC4"/>
          <w:sz w:val="20"/>
          <w:szCs w:val="20"/>
          <w:lang w:val="en-GB" w:eastAsia="es-ES"/>
          <w14:ligatures w14:val="none"/>
        </w:rPr>
        <w:lastRenderedPageBreak/>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sensorsList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"array"</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list of sensors of this thing"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sensorList</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"items"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sensor"</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 description of the sensor"</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properties of the sensor"</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device_id</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device's ID according to the list (D001, D002, I001, ...)"</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device's type according to the list (ST01, ST02, ...)"</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device_eui</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device's EUI according to the list"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sensorInformation</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information of a sensor of this thing"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r>
      <w:r w:rsidRPr="00B02B64">
        <w:rPr>
          <w:rFonts w:ascii="Courier New" w:eastAsia="Times New Roman" w:hAnsi="Courier New" w:cs="Courier New"/>
          <w:color w:val="BCBEC4"/>
          <w:sz w:val="20"/>
          <w:szCs w:val="20"/>
          <w:lang w:val="en-GB" w:eastAsia="es-ES"/>
          <w14:ligatures w14:val="none"/>
        </w:rPr>
        <w:lastRenderedPageBreak/>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uriVariables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device_id</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 ID of the sensor"</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sensorInformation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sensor"</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 description of the sensor"</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properties of the sensor"</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device_id</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device's ID according to the list (D001, D002, I001, ...)"</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device's type according to the list (ST01, ST02, ...)"</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device_eui</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device's EUI according to the list"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propertiesList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"array"</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list of observed properties of this thing"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r>
      <w:r w:rsidRPr="00B02B64">
        <w:rPr>
          <w:rFonts w:ascii="Courier New" w:eastAsia="Times New Roman" w:hAnsi="Courier New" w:cs="Courier New"/>
          <w:color w:val="BCBEC4"/>
          <w:sz w:val="20"/>
          <w:szCs w:val="20"/>
          <w:lang w:val="en-GB" w:eastAsia="es-ES"/>
          <w14:ligatures w14:val="none"/>
        </w:rPr>
        <w:lastRenderedPageBreak/>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propertiesList</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"items"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property"</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 description of the property"</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propertyInformation</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information of a property of this thing"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uriVariables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property"</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propertyInformation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property"</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 description of the property"</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datastreamsList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"array"</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r>
      <w:r w:rsidRPr="00B02B64">
        <w:rPr>
          <w:rFonts w:ascii="Courier New" w:eastAsia="Times New Roman" w:hAnsi="Courier New" w:cs="Courier New"/>
          <w:color w:val="BCBEC4"/>
          <w:sz w:val="20"/>
          <w:szCs w:val="20"/>
          <w:lang w:val="en-GB" w:eastAsia="es-ES"/>
          <w14:ligatures w14:val="none"/>
        </w:rPr>
        <w:lastRenderedPageBreak/>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list of </w:t>
      </w:r>
      <w:proofErr w:type="spellStart"/>
      <w:r w:rsidRPr="00B02B64">
        <w:rPr>
          <w:rFonts w:ascii="Courier New" w:eastAsia="Times New Roman" w:hAnsi="Courier New" w:cs="Courier New"/>
          <w:color w:val="6AAB73"/>
          <w:sz w:val="20"/>
          <w:szCs w:val="20"/>
          <w:lang w:val="en-GB" w:eastAsia="es-ES"/>
          <w14:ligatures w14:val="none"/>
        </w:rPr>
        <w:t>datasources</w:t>
      </w:r>
      <w:proofErr w:type="spellEnd"/>
      <w:r w:rsidRPr="00B02B64">
        <w:rPr>
          <w:rFonts w:ascii="Courier New" w:eastAsia="Times New Roman" w:hAnsi="Courier New" w:cs="Courier New"/>
          <w:color w:val="6AAB73"/>
          <w:sz w:val="20"/>
          <w:szCs w:val="20"/>
          <w:lang w:val="en-GB" w:eastAsia="es-ES"/>
          <w14:ligatures w14:val="none"/>
        </w:rPr>
        <w:t xml:space="preserve"> of this thing"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datasourcesList</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"items"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"A description of the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unit_of_measurement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unit of measurement of the observations of this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datastreamInformation</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information of a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 xml:space="preserve"> of this thing"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uriVariables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propertyInformation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r>
      <w:r w:rsidRPr="00B02B64">
        <w:rPr>
          <w:rFonts w:ascii="Courier New" w:eastAsia="Times New Roman" w:hAnsi="Courier New" w:cs="Courier New"/>
          <w:color w:val="BCBEC4"/>
          <w:sz w:val="20"/>
          <w:szCs w:val="20"/>
          <w:lang w:val="en-GB" w:eastAsia="es-ES"/>
          <w14:ligatures w14:val="none"/>
        </w:rPr>
        <w:lastRenderedPageBreak/>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"A description of the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unit_of_measurement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unit of measurement of the observations of this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datastreamLastMeasure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last measure of the specified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uriVariables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datasourceLastMeasure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device_id</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ID of the sensor that took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property_name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property observed in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datastream_name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 xml:space="preserve"> containing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unit_of_measurement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unit of measurement of the observation"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"value"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value of the observation"</w:t>
      </w:r>
      <w:r w:rsidRPr="00B02B64">
        <w:rPr>
          <w:rFonts w:ascii="Courier New" w:eastAsia="Times New Roman" w:hAnsi="Courier New" w:cs="Courier New"/>
          <w:color w:val="6AAB73"/>
          <w:sz w:val="20"/>
          <w:szCs w:val="20"/>
          <w:lang w:val="en-GB" w:eastAsia="es-ES"/>
          <w14:ligatures w14:val="none"/>
        </w:rPr>
        <w:br/>
      </w:r>
      <w:r w:rsidRPr="00B02B64">
        <w:rPr>
          <w:rFonts w:ascii="Courier New" w:eastAsia="Times New Roman" w:hAnsi="Courier New" w:cs="Courier New"/>
          <w:color w:val="6AAB73"/>
          <w:sz w:val="20"/>
          <w:szCs w:val="20"/>
          <w:lang w:val="en-GB" w:eastAsia="es-ES"/>
          <w14:ligatures w14:val="none"/>
        </w:rPr>
        <w:lastRenderedPageBreak/>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time_of_measure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time when the observation was taken"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datastreamMeasures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"All the measures of a specified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uriVariables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datasourceMeasures</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"array"</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"items"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device_id</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ID of the sensor that took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property_name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property observed in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datastream_name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 xml:space="preserve"> containing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unit_of_measurement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unit of measurement of the observation"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"value"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value of the observation"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r>
      <w:r w:rsidRPr="00B02B64">
        <w:rPr>
          <w:rFonts w:ascii="Courier New" w:eastAsia="Times New Roman" w:hAnsi="Courier New" w:cs="Courier New"/>
          <w:color w:val="BCBEC4"/>
          <w:sz w:val="20"/>
          <w:szCs w:val="20"/>
          <w:lang w:val="en-GB" w:eastAsia="es-ES"/>
          <w14:ligatures w14:val="none"/>
        </w:rPr>
        <w:lastRenderedPageBreak/>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time_of_measure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time when the observation was taken"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datastreamTimeRangeMeasures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"All the measures in a range of time of a specified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uriVariables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"name"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datasource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start_time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start time of the range of time, in format </w:t>
      </w:r>
      <w:r w:rsidRPr="00B02B64">
        <w:rPr>
          <w:rFonts w:ascii="Courier New" w:eastAsia="Times New Roman" w:hAnsi="Courier New" w:cs="Courier New"/>
          <w:color w:val="CF8E6D"/>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YYYY-MM-DDThh:mm:ssZ</w:t>
      </w:r>
      <w:proofErr w:type="spellEnd"/>
      <w:r w:rsidRPr="00B02B64">
        <w:rPr>
          <w:rFonts w:ascii="Courier New" w:eastAsia="Times New Roman" w:hAnsi="Courier New" w:cs="Courier New"/>
          <w:color w:val="CF8E6D"/>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t xml:space="preserve"> in the UTC </w:t>
      </w:r>
      <w:proofErr w:type="spellStart"/>
      <w:r w:rsidRPr="00B02B64">
        <w:rPr>
          <w:rFonts w:ascii="Courier New" w:eastAsia="Times New Roman" w:hAnsi="Courier New" w:cs="Courier New"/>
          <w:color w:val="6AAB73"/>
          <w:sz w:val="20"/>
          <w:szCs w:val="20"/>
          <w:lang w:val="en-GB" w:eastAsia="es-ES"/>
          <w14:ligatures w14:val="none"/>
        </w:rPr>
        <w:t>timezone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end_time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start time of the range of time, in format </w:t>
      </w:r>
      <w:r w:rsidRPr="00B02B64">
        <w:rPr>
          <w:rFonts w:ascii="Courier New" w:eastAsia="Times New Roman" w:hAnsi="Courier New" w:cs="Courier New"/>
          <w:color w:val="CF8E6D"/>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YYYY-MM-DDThh:mm:ssZ</w:t>
      </w:r>
      <w:proofErr w:type="spellEnd"/>
      <w:r w:rsidRPr="00B02B64">
        <w:rPr>
          <w:rFonts w:ascii="Courier New" w:eastAsia="Times New Roman" w:hAnsi="Courier New" w:cs="Courier New"/>
          <w:color w:val="CF8E6D"/>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t xml:space="preserve"> in the UTC </w:t>
      </w:r>
      <w:proofErr w:type="spellStart"/>
      <w:r w:rsidRPr="00B02B64">
        <w:rPr>
          <w:rFonts w:ascii="Courier New" w:eastAsia="Times New Roman" w:hAnsi="Courier New" w:cs="Courier New"/>
          <w:color w:val="6AAB73"/>
          <w:sz w:val="20"/>
          <w:szCs w:val="20"/>
          <w:lang w:val="en-GB" w:eastAsia="es-ES"/>
          <w14:ligatures w14:val="none"/>
        </w:rPr>
        <w:t>timezone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datasourceMeasures</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"array"</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"items"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device_id</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ID of the sensor that took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property_name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property observed in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datastream_name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r>
      <w:r w:rsidRPr="00B02B64">
        <w:rPr>
          <w:rFonts w:ascii="Courier New" w:eastAsia="Times New Roman" w:hAnsi="Courier New" w:cs="Courier New"/>
          <w:color w:val="BCBEC4"/>
          <w:sz w:val="20"/>
          <w:szCs w:val="20"/>
          <w:lang w:val="en-GB" w:eastAsia="es-ES"/>
          <w14:ligatures w14:val="none"/>
        </w:rPr>
        <w:lastRenderedPageBreak/>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 xml:space="preserve"> containing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unit_of_measurement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unit of measurement of the observation"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"value"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value of the observation"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time_of_measure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time when the observation was taken"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lastMeasures</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"All the latest measures of the thing"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"observable"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href</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"/properties/</w:t>
      </w:r>
      <w:proofErr w:type="spellStart"/>
      <w:r w:rsidRPr="00B02B64">
        <w:rPr>
          <w:rFonts w:ascii="Courier New" w:eastAsia="Times New Roman" w:hAnsi="Courier New" w:cs="Courier New"/>
          <w:color w:val="6AAB73"/>
          <w:sz w:val="20"/>
          <w:szCs w:val="20"/>
          <w:lang w:val="en-GB" w:eastAsia="es-ES"/>
          <w14:ligatures w14:val="none"/>
        </w:rPr>
        <w:t>lastMeasures</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contentType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"array"</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"items"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device_id</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ID of the sensor that took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property_name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name of the property observed in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datastream_name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name of the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 xml:space="preserve"> containing this measure"</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unit_of_measurement</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unit of measurement of the observation"</w:t>
      </w:r>
      <w:r w:rsidRPr="00B02B64">
        <w:rPr>
          <w:rFonts w:ascii="Courier New" w:eastAsia="Times New Roman" w:hAnsi="Courier New" w:cs="Courier New"/>
          <w:color w:val="6AAB73"/>
          <w:sz w:val="20"/>
          <w:szCs w:val="20"/>
          <w:lang w:val="en-GB" w:eastAsia="es-ES"/>
          <w14:ligatures w14:val="none"/>
        </w:rPr>
        <w:br/>
      </w:r>
      <w:r w:rsidRPr="00B02B64">
        <w:rPr>
          <w:rFonts w:ascii="Courier New" w:eastAsia="Times New Roman" w:hAnsi="Courier New" w:cs="Courier New"/>
          <w:color w:val="6AAB73"/>
          <w:sz w:val="20"/>
          <w:szCs w:val="20"/>
          <w:lang w:val="en-GB" w:eastAsia="es-ES"/>
          <w14:ligatures w14:val="none"/>
        </w:rPr>
        <w:lastRenderedPageBreak/>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"value"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value of the observation"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time_of_measure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time when the observation was taken"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"actions"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receiveMeasure</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"safe"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"idempotent"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"input"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message that the sensor sends"</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readOnly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C77DBB"/>
          <w:sz w:val="20"/>
          <w:szCs w:val="20"/>
          <w:lang w:val="en-GB" w:eastAsia="es-ES"/>
          <w14:ligatures w14:val="none"/>
        </w:rPr>
        <w:t>"</w:t>
      </w:r>
      <w:proofErr w:type="spellStart"/>
      <w:r w:rsidRPr="00B02B64">
        <w:rPr>
          <w:rFonts w:ascii="Courier New" w:eastAsia="Times New Roman" w:hAnsi="Courier New" w:cs="Courier New"/>
          <w:color w:val="C77DBB"/>
          <w:sz w:val="20"/>
          <w:szCs w:val="20"/>
          <w:lang w:val="en-GB" w:eastAsia="es-ES"/>
          <w14:ligatures w14:val="none"/>
        </w:rPr>
        <w:t>writeOnly</w:t>
      </w:r>
      <w:proofErr w:type="spellEnd"/>
      <w:r w:rsidRPr="00B02B64">
        <w:rPr>
          <w:rFonts w:ascii="Courier New" w:eastAsia="Times New Roman" w:hAnsi="Courier New" w:cs="Courier New"/>
          <w:color w:val="C77DBB"/>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"info"</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necessary information to identify from which sensor is this data coming from"</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"deviceID"</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device's ID according to the list (D001, D002, I001, ...)"</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"values"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observation values in key/value pairs. The keys must match the keys agreed on before."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"output"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"Returns true/false if measures were identified correctly, and a message"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"result"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boolean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CF8E6D"/>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"message"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r>
      <w:r w:rsidRPr="00B02B64">
        <w:rPr>
          <w:rFonts w:ascii="Courier New" w:eastAsia="Times New Roman" w:hAnsi="Courier New" w:cs="Courier New"/>
          <w:color w:val="BCBEC4"/>
          <w:sz w:val="20"/>
          <w:szCs w:val="20"/>
          <w:lang w:val="en-GB" w:eastAsia="es-ES"/>
          <w14:ligatures w14:val="none"/>
        </w:rPr>
        <w:lastRenderedPageBreak/>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CF8E6D"/>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CF8E6D"/>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href</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"/actions/</w:t>
      </w:r>
      <w:proofErr w:type="spellStart"/>
      <w:r w:rsidRPr="00B02B64">
        <w:rPr>
          <w:rFonts w:ascii="Courier New" w:eastAsia="Times New Roman" w:hAnsi="Courier New" w:cs="Courier New"/>
          <w:color w:val="6AAB73"/>
          <w:sz w:val="20"/>
          <w:szCs w:val="20"/>
          <w:lang w:val="en-GB" w:eastAsia="es-ES"/>
          <w14:ligatures w14:val="none"/>
        </w:rPr>
        <w:t>receiveMeasure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contentType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invokeaction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"events"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newObservation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"A new observation of the specified </w:t>
      </w:r>
      <w:proofErr w:type="spellStart"/>
      <w:r w:rsidRPr="00B02B64">
        <w:rPr>
          <w:rFonts w:ascii="Courier New" w:eastAsia="Times New Roman" w:hAnsi="Courier New" w:cs="Courier New"/>
          <w:color w:val="6AAB73"/>
          <w:sz w:val="20"/>
          <w:szCs w:val="20"/>
          <w:lang w:val="en-GB" w:eastAsia="es-ES"/>
          <w14:ligatures w14:val="none"/>
        </w:rPr>
        <w:t>datastream</w:t>
      </w:r>
      <w:proofErr w:type="spellEnd"/>
      <w:r w:rsidRPr="00B02B64">
        <w:rPr>
          <w:rFonts w:ascii="Courier New" w:eastAsia="Times New Roman" w:hAnsi="Courier New" w:cs="Courier New"/>
          <w:color w:val="6AAB73"/>
          <w:sz w:val="20"/>
          <w:szCs w:val="20"/>
          <w:lang w:val="en-GB" w:eastAsia="es-ES"/>
          <w14:ligatures w14:val="none"/>
        </w:rPr>
        <w:t xml:space="preserve"> has been added to the system"</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"data"</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"object"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"properties"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device_id</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device's ID according to the list (D001, D002, I001, ...)"</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observed_property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 xml:space="preserve">"The device's observed </w:t>
      </w:r>
      <w:proofErr w:type="spellStart"/>
      <w:r w:rsidRPr="00B02B64">
        <w:rPr>
          <w:rFonts w:ascii="Courier New" w:eastAsia="Times New Roman" w:hAnsi="Courier New" w:cs="Courier New"/>
          <w:color w:val="6AAB73"/>
          <w:sz w:val="20"/>
          <w:szCs w:val="20"/>
          <w:lang w:val="en-GB" w:eastAsia="es-ES"/>
          <w14:ligatures w14:val="none"/>
        </w:rPr>
        <w:t>propery</w:t>
      </w:r>
      <w:proofErr w:type="spellEnd"/>
      <w:r w:rsidRPr="00B02B64">
        <w:rPr>
          <w:rFonts w:ascii="Courier New" w:eastAsia="Times New Roman" w:hAnsi="Courier New" w:cs="Courier New"/>
          <w:color w:val="6AAB73"/>
          <w:sz w:val="20"/>
          <w:szCs w:val="20"/>
          <w:lang w:val="en-GB" w:eastAsia="es-ES"/>
          <w14:ligatures w14:val="none"/>
        </w:rPr>
        <w:t xml:space="preserve">, such as </w:t>
      </w:r>
      <w:proofErr w:type="spellStart"/>
      <w:r w:rsidRPr="00B02B64">
        <w:rPr>
          <w:rFonts w:ascii="Courier New" w:eastAsia="Times New Roman" w:hAnsi="Courier New" w:cs="Courier New"/>
          <w:color w:val="6AAB73"/>
          <w:sz w:val="20"/>
          <w:szCs w:val="20"/>
          <w:lang w:val="en-GB" w:eastAsia="es-ES"/>
          <w14:ligatures w14:val="none"/>
        </w:rPr>
        <w:t>soilTemperature</w:t>
      </w:r>
      <w:proofErr w:type="spellEnd"/>
      <w:r w:rsidRPr="00B02B64">
        <w:rPr>
          <w:rFonts w:ascii="Courier New" w:eastAsia="Times New Roman" w:hAnsi="Courier New" w:cs="Courier New"/>
          <w:color w:val="6AAB73"/>
          <w:sz w:val="20"/>
          <w:szCs w:val="20"/>
          <w:lang w:val="en-GB" w:eastAsia="es-ES"/>
          <w14:ligatures w14:val="none"/>
        </w:rPr>
        <w:t xml:space="preserve">, </w:t>
      </w:r>
      <w:proofErr w:type="spellStart"/>
      <w:r w:rsidRPr="00B02B64">
        <w:rPr>
          <w:rFonts w:ascii="Courier New" w:eastAsia="Times New Roman" w:hAnsi="Courier New" w:cs="Courier New"/>
          <w:color w:val="6AAB73"/>
          <w:sz w:val="20"/>
          <w:szCs w:val="20"/>
          <w:lang w:val="en-GB" w:eastAsia="es-ES"/>
          <w14:ligatures w14:val="none"/>
        </w:rPr>
        <w:t>soilMoisture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"value"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"number"</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value of the measurement"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"time"</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"type"</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"string"</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readOnly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true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writeOnly</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CF8E6D"/>
          <w:sz w:val="20"/>
          <w:szCs w:val="20"/>
          <w:lang w:val="en-GB" w:eastAsia="es-ES"/>
          <w14:ligatures w14:val="none"/>
        </w:rPr>
        <w:t>false</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"description"</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"The time when this measurement was taken"</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"forms"</w:t>
      </w:r>
      <w:r w:rsidRPr="00B02B64">
        <w:rPr>
          <w:rFonts w:ascii="Courier New" w:eastAsia="Times New Roman" w:hAnsi="Courier New" w:cs="Courier New"/>
          <w:color w:val="BCBEC4"/>
          <w:sz w:val="20"/>
          <w:szCs w:val="20"/>
          <w:lang w:val="en-GB" w:eastAsia="es-ES"/>
          <w14:ligatures w14:val="none"/>
        </w:rPr>
        <w:t>: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href</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"/events/</w:t>
      </w:r>
      <w:proofErr w:type="spellStart"/>
      <w:r w:rsidRPr="00B02B64">
        <w:rPr>
          <w:rFonts w:ascii="Courier New" w:eastAsia="Times New Roman" w:hAnsi="Courier New" w:cs="Courier New"/>
          <w:color w:val="6AAB73"/>
          <w:sz w:val="20"/>
          <w:szCs w:val="20"/>
          <w:lang w:val="en-GB" w:eastAsia="es-ES"/>
          <w14:ligatures w14:val="none"/>
        </w:rPr>
        <w:t>newObservation</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contentType</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"application/json"</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6AAB73"/>
          <w:sz w:val="20"/>
          <w:szCs w:val="20"/>
          <w:lang w:val="en-GB" w:eastAsia="es-ES"/>
          <w14:ligatures w14:val="none"/>
        </w:rPr>
        <w:t>"op"</w:t>
      </w:r>
      <w:r w:rsidRPr="00B02B64">
        <w:rPr>
          <w:rFonts w:ascii="Courier New" w:eastAsia="Times New Roman" w:hAnsi="Courier New" w:cs="Courier New"/>
          <w:color w:val="BCBEC4"/>
          <w:sz w:val="20"/>
          <w:szCs w:val="20"/>
          <w:lang w:val="en-GB" w:eastAsia="es-ES"/>
          <w14:ligatures w14:val="none"/>
        </w:rPr>
        <w:t xml:space="preserve">: </w:t>
      </w:r>
      <w:r w:rsidRPr="00B02B64">
        <w:rPr>
          <w:rFonts w:ascii="Courier New" w:eastAsia="Times New Roman" w:hAnsi="Courier New" w:cs="Courier New"/>
          <w:color w:val="6AAB73"/>
          <w:sz w:val="20"/>
          <w:szCs w:val="20"/>
          <w:lang w:val="en-GB" w:eastAsia="es-ES"/>
          <w14:ligatures w14:val="none"/>
        </w:rPr>
        <w:t>"</w:t>
      </w:r>
      <w:proofErr w:type="spellStart"/>
      <w:r w:rsidRPr="00B02B64">
        <w:rPr>
          <w:rFonts w:ascii="Courier New" w:eastAsia="Times New Roman" w:hAnsi="Courier New" w:cs="Courier New"/>
          <w:color w:val="6AAB73"/>
          <w:sz w:val="20"/>
          <w:szCs w:val="20"/>
          <w:lang w:val="en-GB" w:eastAsia="es-ES"/>
          <w14:ligatures w14:val="none"/>
        </w:rPr>
        <w:t>subscribeevent</w:t>
      </w:r>
      <w:proofErr w:type="spellEnd"/>
      <w:r w:rsidRPr="00B02B64">
        <w:rPr>
          <w:rFonts w:ascii="Courier New" w:eastAsia="Times New Roman" w:hAnsi="Courier New" w:cs="Courier New"/>
          <w:color w:val="6AAB73"/>
          <w:sz w:val="20"/>
          <w:szCs w:val="20"/>
          <w:lang w:val="en-GB" w:eastAsia="es-ES"/>
          <w14:ligatures w14:val="none"/>
        </w:rPr>
        <w:t>"</w:t>
      </w:r>
      <w:r w:rsidRPr="00B02B64">
        <w:rPr>
          <w:rFonts w:ascii="Courier New" w:eastAsia="Times New Roman" w:hAnsi="Courier New" w:cs="Courier New"/>
          <w:color w:val="6AAB73"/>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t>}</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 xml:space="preserve">    }</w:t>
      </w:r>
      <w:r w:rsidRPr="00B02B64">
        <w:rPr>
          <w:rFonts w:ascii="Courier New" w:eastAsia="Times New Roman" w:hAnsi="Courier New" w:cs="Courier New"/>
          <w:color w:val="BCBEC4"/>
          <w:sz w:val="20"/>
          <w:szCs w:val="20"/>
          <w:lang w:val="en-GB" w:eastAsia="es-ES"/>
          <w14:ligatures w14:val="none"/>
        </w:rPr>
        <w:br/>
        <w:t>}</w:t>
      </w:r>
    </w:p>
    <w:p w14:paraId="17950AA6" w14:textId="77777777" w:rsidR="00B02B64" w:rsidRDefault="00B02B64" w:rsidP="00F02228">
      <w:pPr>
        <w:rPr>
          <w:lang w:val="en-GB"/>
        </w:rPr>
        <w:sectPr w:rsidR="00B02B64" w:rsidSect="005B08FD">
          <w:type w:val="continuous"/>
          <w:pgSz w:w="11906" w:h="16838"/>
          <w:pgMar w:top="720" w:right="720" w:bottom="720" w:left="720" w:header="708" w:footer="708" w:gutter="0"/>
          <w:cols w:space="708"/>
          <w:docGrid w:linePitch="360"/>
        </w:sectPr>
      </w:pPr>
    </w:p>
    <w:p w14:paraId="630EB0C5" w14:textId="70FF4668" w:rsidR="00B02B64" w:rsidRDefault="00B02B64" w:rsidP="000D73EA">
      <w:pPr>
        <w:pStyle w:val="Ttol2"/>
        <w:rPr>
          <w:lang w:val="en-GB"/>
        </w:rPr>
      </w:pPr>
      <w:r>
        <w:rPr>
          <w:lang w:val="en-GB"/>
        </w:rPr>
        <w:lastRenderedPageBreak/>
        <w:t>Weather Station Base Field Description</w:t>
      </w:r>
    </w:p>
    <w:p w14:paraId="5F6345E7" w14:textId="77777777" w:rsidR="000D73EA" w:rsidRDefault="000D73EA" w:rsidP="000D73EA">
      <w:pPr>
        <w:rPr>
          <w:lang w:val="en-GB"/>
        </w:rPr>
        <w:sectPr w:rsidR="000D73EA" w:rsidSect="005B08FD">
          <w:pgSz w:w="11906" w:h="16838"/>
          <w:pgMar w:top="1417" w:right="1701" w:bottom="1417" w:left="1701" w:header="708" w:footer="708" w:gutter="0"/>
          <w:cols w:space="708"/>
          <w:docGrid w:linePitch="360"/>
        </w:sectPr>
      </w:pPr>
    </w:p>
    <w:p w14:paraId="099CE987" w14:textId="77777777" w:rsidR="000D73EA" w:rsidRPr="000D73EA" w:rsidRDefault="000D73EA" w:rsidP="000D73EA">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sz w:val="20"/>
          <w:szCs w:val="20"/>
          <w:lang w:val="en-GB" w:eastAsia="es-ES"/>
          <w14:ligatures w14:val="none"/>
        </w:rPr>
      </w:pP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"id"</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acquaount:demostation</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"@context"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"https://www.w3.org/2022/wot/td/v1.1"</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"title"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AcquaountStationBase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stationName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"Base"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"84.88.76.14"</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securityDefinitions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basic_sc</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"scheme"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nosec</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"security"</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basic_sc</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"Base Station Thing Description"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stationInformation</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information of the station this thing represents"</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thingInformation</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name of the field"</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 description about the field"</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"pilot"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pilot of this field"</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"location"</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"format"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geojson</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"https://datatracker.ietf.org/doc/html/rfc7946#section-3.1"</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location of the field in </w:t>
      </w:r>
      <w:proofErr w:type="spellStart"/>
      <w:r w:rsidRPr="000D73EA">
        <w:rPr>
          <w:rFonts w:ascii="Courier New" w:eastAsia="Times New Roman" w:hAnsi="Courier New" w:cs="Courier New"/>
          <w:color w:val="6AAB73"/>
          <w:sz w:val="20"/>
          <w:szCs w:val="20"/>
          <w:lang w:val="en-GB" w:eastAsia="es-ES"/>
          <w14:ligatures w14:val="none"/>
        </w:rPr>
        <w:t>GeoJSON</w:t>
      </w:r>
      <w:proofErr w:type="spellEnd"/>
      <w:r w:rsidRPr="000D73EA">
        <w:rPr>
          <w:rFonts w:ascii="Courier New" w:eastAsia="Times New Roman" w:hAnsi="Courier New" w:cs="Courier New"/>
          <w:color w:val="6AAB73"/>
          <w:sz w:val="20"/>
          <w:szCs w:val="20"/>
          <w:lang w:val="en-GB" w:eastAsia="es-ES"/>
          <w14:ligatures w14:val="none"/>
        </w:rPr>
        <w:t xml:space="preserve"> Geometry format"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r>
      <w:r w:rsidRPr="000D73EA">
        <w:rPr>
          <w:rFonts w:ascii="Courier New" w:eastAsia="Times New Roman" w:hAnsi="Courier New" w:cs="Courier New"/>
          <w:color w:val="BCBEC4"/>
          <w:sz w:val="20"/>
          <w:szCs w:val="20"/>
          <w:lang w:val="en-GB" w:eastAsia="es-ES"/>
          <w14:ligatures w14:val="none"/>
        </w:rPr>
        <w:lastRenderedPageBreak/>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propertiesList</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"array"</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list of observed properties of this thing"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propertiesList</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"items"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name of the property"</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 description of the property"</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propertyInformation</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information of a property of this thing"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uriVariables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name of the property"</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propertyInformation</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name of the property"</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 description of the property"</w:t>
      </w:r>
      <w:r w:rsidRPr="000D73EA">
        <w:rPr>
          <w:rFonts w:ascii="Courier New" w:eastAsia="Times New Roman" w:hAnsi="Courier New" w:cs="Courier New"/>
          <w:color w:val="6AAB73"/>
          <w:sz w:val="20"/>
          <w:szCs w:val="20"/>
          <w:lang w:val="en-GB" w:eastAsia="es-ES"/>
          <w14:ligatures w14:val="none"/>
        </w:rPr>
        <w:br/>
      </w:r>
      <w:r w:rsidRPr="000D73EA">
        <w:rPr>
          <w:rFonts w:ascii="Courier New" w:eastAsia="Times New Roman" w:hAnsi="Courier New" w:cs="Courier New"/>
          <w:color w:val="6AAB73"/>
          <w:sz w:val="20"/>
          <w:szCs w:val="20"/>
          <w:lang w:val="en-GB" w:eastAsia="es-ES"/>
          <w14:ligatures w14:val="none"/>
        </w:rPr>
        <w:lastRenderedPageBreak/>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datastreamsList</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"array"</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list of </w:t>
      </w:r>
      <w:proofErr w:type="spellStart"/>
      <w:r w:rsidRPr="000D73EA">
        <w:rPr>
          <w:rFonts w:ascii="Courier New" w:eastAsia="Times New Roman" w:hAnsi="Courier New" w:cs="Courier New"/>
          <w:color w:val="6AAB73"/>
          <w:sz w:val="20"/>
          <w:szCs w:val="20"/>
          <w:lang w:val="en-GB" w:eastAsia="es-ES"/>
          <w14:ligatures w14:val="none"/>
        </w:rPr>
        <w:t>datasources</w:t>
      </w:r>
      <w:proofErr w:type="spellEnd"/>
      <w:r w:rsidRPr="000D73EA">
        <w:rPr>
          <w:rFonts w:ascii="Courier New" w:eastAsia="Times New Roman" w:hAnsi="Courier New" w:cs="Courier New"/>
          <w:color w:val="6AAB73"/>
          <w:sz w:val="20"/>
          <w:szCs w:val="20"/>
          <w:lang w:val="en-GB" w:eastAsia="es-ES"/>
          <w14:ligatures w14:val="none"/>
        </w:rPr>
        <w:t xml:space="preserve"> of this thing"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datasourcesList</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"items"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"A description of the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unit_of_measurement</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unit of measurement of the observations of this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datastreamInformation</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information of a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 xml:space="preserve"> of this thing"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uriVariables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propertyInformation</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r>
      <w:r w:rsidRPr="000D73EA">
        <w:rPr>
          <w:rFonts w:ascii="Courier New" w:eastAsia="Times New Roman" w:hAnsi="Courier New" w:cs="Courier New"/>
          <w:color w:val="BCBEC4"/>
          <w:sz w:val="20"/>
          <w:szCs w:val="20"/>
          <w:lang w:val="en-GB" w:eastAsia="es-ES"/>
          <w14:ligatures w14:val="none"/>
        </w:rPr>
        <w:lastRenderedPageBreak/>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"A description of the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unit_of_measurement</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unit of measurement of the observations of this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datastreamLastMeasure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last measure of the specified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uriVariables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datasourceLastMeasure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device_id</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ID of the sensor that took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property_name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name of the property observed in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datastream_name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 xml:space="preserve"> containing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unit_of_measurement</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unit of measurement of the observation"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r>
      <w:r w:rsidRPr="000D73EA">
        <w:rPr>
          <w:rFonts w:ascii="Courier New" w:eastAsia="Times New Roman" w:hAnsi="Courier New" w:cs="Courier New"/>
          <w:color w:val="BCBEC4"/>
          <w:sz w:val="20"/>
          <w:szCs w:val="20"/>
          <w:lang w:val="en-GB" w:eastAsia="es-ES"/>
          <w14:ligatures w14:val="none"/>
        </w:rPr>
        <w:lastRenderedPageBreak/>
        <w:t xml:space="preserve">                </w:t>
      </w:r>
      <w:r w:rsidRPr="000D73EA">
        <w:rPr>
          <w:rFonts w:ascii="Courier New" w:eastAsia="Times New Roman" w:hAnsi="Courier New" w:cs="Courier New"/>
          <w:color w:val="C77DBB"/>
          <w:sz w:val="20"/>
          <w:szCs w:val="20"/>
          <w:lang w:val="en-GB" w:eastAsia="es-ES"/>
          <w14:ligatures w14:val="none"/>
        </w:rPr>
        <w:t>"value"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value of the observation"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time_of_measure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time when the observation was taken"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datastreamMeasures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"All the measures of a specified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uriVariables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datasourceMeasures</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"array"</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"items"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device_id</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ID of the sensor that took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property_name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name of the property observed in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datastream_name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 xml:space="preserve"> containing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unit_of_measurement</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unit of measurement of the observation"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"value"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r>
      <w:r w:rsidRPr="000D73EA">
        <w:rPr>
          <w:rFonts w:ascii="Courier New" w:eastAsia="Times New Roman" w:hAnsi="Courier New" w:cs="Courier New"/>
          <w:color w:val="BCBEC4"/>
          <w:sz w:val="20"/>
          <w:szCs w:val="20"/>
          <w:lang w:val="en-GB" w:eastAsia="es-ES"/>
          <w14:ligatures w14:val="none"/>
        </w:rPr>
        <w:lastRenderedPageBreak/>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value of the observation"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time_of_measure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time when the observation was taken"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datastreamTimeRangeMeasures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"All the measures in a range of time of a specified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uriVariables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"name"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datasource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start_time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start time of the range of time, in format </w:t>
      </w:r>
      <w:r w:rsidRPr="000D73EA">
        <w:rPr>
          <w:rFonts w:ascii="Courier New" w:eastAsia="Times New Roman" w:hAnsi="Courier New" w:cs="Courier New"/>
          <w:color w:val="CF8E6D"/>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YYYY-MM-DDThh:mm:ssZ</w:t>
      </w:r>
      <w:proofErr w:type="spellEnd"/>
      <w:r w:rsidRPr="000D73EA">
        <w:rPr>
          <w:rFonts w:ascii="Courier New" w:eastAsia="Times New Roman" w:hAnsi="Courier New" w:cs="Courier New"/>
          <w:color w:val="CF8E6D"/>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t xml:space="preserve"> in the UTC </w:t>
      </w:r>
      <w:proofErr w:type="spellStart"/>
      <w:r w:rsidRPr="000D73EA">
        <w:rPr>
          <w:rFonts w:ascii="Courier New" w:eastAsia="Times New Roman" w:hAnsi="Courier New" w:cs="Courier New"/>
          <w:color w:val="6AAB73"/>
          <w:sz w:val="20"/>
          <w:szCs w:val="20"/>
          <w:lang w:val="en-GB" w:eastAsia="es-ES"/>
          <w14:ligatures w14:val="none"/>
        </w:rPr>
        <w:t>timezone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end_time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start time of the range of time, in format </w:t>
      </w:r>
      <w:r w:rsidRPr="000D73EA">
        <w:rPr>
          <w:rFonts w:ascii="Courier New" w:eastAsia="Times New Roman" w:hAnsi="Courier New" w:cs="Courier New"/>
          <w:color w:val="CF8E6D"/>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YYYY-MM-DDThh:mm:ssZ</w:t>
      </w:r>
      <w:proofErr w:type="spellEnd"/>
      <w:r w:rsidRPr="000D73EA">
        <w:rPr>
          <w:rFonts w:ascii="Courier New" w:eastAsia="Times New Roman" w:hAnsi="Courier New" w:cs="Courier New"/>
          <w:color w:val="CF8E6D"/>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t xml:space="preserve"> in the UTC </w:t>
      </w:r>
      <w:proofErr w:type="spellStart"/>
      <w:r w:rsidRPr="000D73EA">
        <w:rPr>
          <w:rFonts w:ascii="Courier New" w:eastAsia="Times New Roman" w:hAnsi="Courier New" w:cs="Courier New"/>
          <w:color w:val="6AAB73"/>
          <w:sz w:val="20"/>
          <w:szCs w:val="20"/>
          <w:lang w:val="en-GB" w:eastAsia="es-ES"/>
          <w14:ligatures w14:val="none"/>
        </w:rPr>
        <w:t>timezone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datasourceMeasures</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"array"</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"items"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device_id</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ID of the sensor that took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property_name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name of the property observed in this measure"</w:t>
      </w:r>
      <w:r w:rsidRPr="000D73EA">
        <w:rPr>
          <w:rFonts w:ascii="Courier New" w:eastAsia="Times New Roman" w:hAnsi="Courier New" w:cs="Courier New"/>
          <w:color w:val="6AAB73"/>
          <w:sz w:val="20"/>
          <w:szCs w:val="20"/>
          <w:lang w:val="en-GB" w:eastAsia="es-ES"/>
          <w14:ligatures w14:val="none"/>
        </w:rPr>
        <w:br/>
      </w:r>
      <w:r w:rsidRPr="000D73EA">
        <w:rPr>
          <w:rFonts w:ascii="Courier New" w:eastAsia="Times New Roman" w:hAnsi="Courier New" w:cs="Courier New"/>
          <w:color w:val="6AAB73"/>
          <w:sz w:val="20"/>
          <w:szCs w:val="20"/>
          <w:lang w:val="en-GB" w:eastAsia="es-ES"/>
          <w14:ligatures w14:val="none"/>
        </w:rPr>
        <w:lastRenderedPageBreak/>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datastream_name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 xml:space="preserve"> containing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unit_of_measurement</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unit of measurement of the observation"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"value"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value of the observation"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time_of_measure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time when the observation was taken"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lastMeasures</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"All the latest measures of the thing"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"observable"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"/properties/</w:t>
      </w:r>
      <w:proofErr w:type="spellStart"/>
      <w:r w:rsidRPr="000D73EA">
        <w:rPr>
          <w:rFonts w:ascii="Courier New" w:eastAsia="Times New Roman" w:hAnsi="Courier New" w:cs="Courier New"/>
          <w:color w:val="6AAB73"/>
          <w:sz w:val="20"/>
          <w:szCs w:val="20"/>
          <w:lang w:val="en-GB" w:eastAsia="es-ES"/>
          <w14:ligatures w14:val="none"/>
        </w:rPr>
        <w:t>lastMeasures</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readproperty</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"array"</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"items"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device_id</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ID of the sensor that took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property_name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name of the property observed in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datastream_name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name of the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 xml:space="preserve"> containing this measure"</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r>
      <w:r w:rsidRPr="000D73EA">
        <w:rPr>
          <w:rFonts w:ascii="Courier New" w:eastAsia="Times New Roman" w:hAnsi="Courier New" w:cs="Courier New"/>
          <w:color w:val="BCBEC4"/>
          <w:sz w:val="20"/>
          <w:szCs w:val="20"/>
          <w:lang w:val="en-GB" w:eastAsia="es-ES"/>
          <w14:ligatures w14:val="none"/>
        </w:rPr>
        <w:lastRenderedPageBreak/>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unit_of_measurement</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unit of measurement of the observation"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"value"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value of the observation"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time_of_measure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time when the observation was taken"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"actions"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receiveMeasure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"safe"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"idempotent"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"input"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message that the data retriever sends"</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"info"</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necessary information to identify from which platform is this data coming from"</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stationID</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device's ID according to the list (D001, D002, I001, ...)"</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"values"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observation values in key/value pairs. The keys must match the keys agreed on before."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"output"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"Returns true/false if measures were identified correctly, and a message"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"result"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boolean</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r>
      <w:r w:rsidRPr="000D73EA">
        <w:rPr>
          <w:rFonts w:ascii="Courier New" w:eastAsia="Times New Roman" w:hAnsi="Courier New" w:cs="Courier New"/>
          <w:color w:val="BCBEC4"/>
          <w:sz w:val="20"/>
          <w:szCs w:val="20"/>
          <w:lang w:val="en-GB" w:eastAsia="es-ES"/>
          <w14:ligatures w14:val="none"/>
        </w:rPr>
        <w:lastRenderedPageBreak/>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CF8E6D"/>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"message"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CF8E6D"/>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CF8E6D"/>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"/actions/</w:t>
      </w:r>
      <w:proofErr w:type="spellStart"/>
      <w:r w:rsidRPr="000D73EA">
        <w:rPr>
          <w:rFonts w:ascii="Courier New" w:eastAsia="Times New Roman" w:hAnsi="Courier New" w:cs="Courier New"/>
          <w:color w:val="6AAB73"/>
          <w:sz w:val="20"/>
          <w:szCs w:val="20"/>
          <w:lang w:val="en-GB" w:eastAsia="es-ES"/>
          <w14:ligatures w14:val="none"/>
        </w:rPr>
        <w:t>receiveMeasure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invokeaction</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"events"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newObservation</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"A new observation of the specified </w:t>
      </w:r>
      <w:proofErr w:type="spellStart"/>
      <w:r w:rsidRPr="000D73EA">
        <w:rPr>
          <w:rFonts w:ascii="Courier New" w:eastAsia="Times New Roman" w:hAnsi="Courier New" w:cs="Courier New"/>
          <w:color w:val="6AAB73"/>
          <w:sz w:val="20"/>
          <w:szCs w:val="20"/>
          <w:lang w:val="en-GB" w:eastAsia="es-ES"/>
          <w14:ligatures w14:val="none"/>
        </w:rPr>
        <w:t>datastream</w:t>
      </w:r>
      <w:proofErr w:type="spellEnd"/>
      <w:r w:rsidRPr="000D73EA">
        <w:rPr>
          <w:rFonts w:ascii="Courier New" w:eastAsia="Times New Roman" w:hAnsi="Courier New" w:cs="Courier New"/>
          <w:color w:val="6AAB73"/>
          <w:sz w:val="20"/>
          <w:szCs w:val="20"/>
          <w:lang w:val="en-GB" w:eastAsia="es-ES"/>
          <w14:ligatures w14:val="none"/>
        </w:rPr>
        <w:t xml:space="preserve"> has been added to the system"</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"data"</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"object"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"properties"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device_id</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device's ID according to the list (D001, D002, I001, ...)"</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observed_property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 xml:space="preserve">"The device's observed </w:t>
      </w:r>
      <w:proofErr w:type="spellStart"/>
      <w:r w:rsidRPr="000D73EA">
        <w:rPr>
          <w:rFonts w:ascii="Courier New" w:eastAsia="Times New Roman" w:hAnsi="Courier New" w:cs="Courier New"/>
          <w:color w:val="6AAB73"/>
          <w:sz w:val="20"/>
          <w:szCs w:val="20"/>
          <w:lang w:val="en-GB" w:eastAsia="es-ES"/>
          <w14:ligatures w14:val="none"/>
        </w:rPr>
        <w:t>propery</w:t>
      </w:r>
      <w:proofErr w:type="spellEnd"/>
      <w:r w:rsidRPr="000D73EA">
        <w:rPr>
          <w:rFonts w:ascii="Courier New" w:eastAsia="Times New Roman" w:hAnsi="Courier New" w:cs="Courier New"/>
          <w:color w:val="6AAB73"/>
          <w:sz w:val="20"/>
          <w:szCs w:val="20"/>
          <w:lang w:val="en-GB" w:eastAsia="es-ES"/>
          <w14:ligatures w14:val="none"/>
        </w:rPr>
        <w:t xml:space="preserve">, such as </w:t>
      </w:r>
      <w:proofErr w:type="spellStart"/>
      <w:r w:rsidRPr="000D73EA">
        <w:rPr>
          <w:rFonts w:ascii="Courier New" w:eastAsia="Times New Roman" w:hAnsi="Courier New" w:cs="Courier New"/>
          <w:color w:val="6AAB73"/>
          <w:sz w:val="20"/>
          <w:szCs w:val="20"/>
          <w:lang w:val="en-GB" w:eastAsia="es-ES"/>
          <w14:ligatures w14:val="none"/>
        </w:rPr>
        <w:t>soilTemperature</w:t>
      </w:r>
      <w:proofErr w:type="spellEnd"/>
      <w:r w:rsidRPr="000D73EA">
        <w:rPr>
          <w:rFonts w:ascii="Courier New" w:eastAsia="Times New Roman" w:hAnsi="Courier New" w:cs="Courier New"/>
          <w:color w:val="6AAB73"/>
          <w:sz w:val="20"/>
          <w:szCs w:val="20"/>
          <w:lang w:val="en-GB" w:eastAsia="es-ES"/>
          <w14:ligatures w14:val="none"/>
        </w:rPr>
        <w:t xml:space="preserve">, </w:t>
      </w:r>
      <w:proofErr w:type="spellStart"/>
      <w:r w:rsidRPr="000D73EA">
        <w:rPr>
          <w:rFonts w:ascii="Courier New" w:eastAsia="Times New Roman" w:hAnsi="Courier New" w:cs="Courier New"/>
          <w:color w:val="6AAB73"/>
          <w:sz w:val="20"/>
          <w:szCs w:val="20"/>
          <w:lang w:val="en-GB" w:eastAsia="es-ES"/>
          <w14:ligatures w14:val="none"/>
        </w:rPr>
        <w:t>soilMoisture</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"value"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"number"</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value of the measurement"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"time"</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"type"</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"string"</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readOnly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true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writeOnly</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CF8E6D"/>
          <w:sz w:val="20"/>
          <w:szCs w:val="20"/>
          <w:lang w:val="en-GB" w:eastAsia="es-ES"/>
          <w14:ligatures w14:val="none"/>
        </w:rPr>
        <w:t>false</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"description"</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"The time when this measurement was taken"</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"forms"</w:t>
      </w:r>
      <w:r w:rsidRPr="000D73EA">
        <w:rPr>
          <w:rFonts w:ascii="Courier New" w:eastAsia="Times New Roman" w:hAnsi="Courier New" w:cs="Courier New"/>
          <w:color w:val="BCBEC4"/>
          <w:sz w:val="20"/>
          <w:szCs w:val="20"/>
          <w:lang w:val="en-GB" w:eastAsia="es-ES"/>
          <w14:ligatures w14:val="none"/>
        </w:rPr>
        <w:t>: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href</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"/events/</w:t>
      </w:r>
      <w:proofErr w:type="spellStart"/>
      <w:r w:rsidRPr="000D73EA">
        <w:rPr>
          <w:rFonts w:ascii="Courier New" w:eastAsia="Times New Roman" w:hAnsi="Courier New" w:cs="Courier New"/>
          <w:color w:val="6AAB73"/>
          <w:sz w:val="20"/>
          <w:szCs w:val="20"/>
          <w:lang w:val="en-GB" w:eastAsia="es-ES"/>
          <w14:ligatures w14:val="none"/>
        </w:rPr>
        <w:t>newObservation</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w:t>
      </w:r>
      <w:proofErr w:type="spellStart"/>
      <w:r w:rsidRPr="000D73EA">
        <w:rPr>
          <w:rFonts w:ascii="Courier New" w:eastAsia="Times New Roman" w:hAnsi="Courier New" w:cs="Courier New"/>
          <w:color w:val="C77DBB"/>
          <w:sz w:val="20"/>
          <w:szCs w:val="20"/>
          <w:lang w:val="en-GB" w:eastAsia="es-ES"/>
          <w14:ligatures w14:val="none"/>
        </w:rPr>
        <w:t>contentType</w:t>
      </w:r>
      <w:proofErr w:type="spellEnd"/>
      <w:r w:rsidRPr="000D73EA">
        <w:rPr>
          <w:rFonts w:ascii="Courier New" w:eastAsia="Times New Roman" w:hAnsi="Courier New" w:cs="Courier New"/>
          <w:color w:val="C77DBB"/>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"application/json"</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C77DBB"/>
          <w:sz w:val="20"/>
          <w:szCs w:val="20"/>
          <w:lang w:val="en-GB" w:eastAsia="es-ES"/>
          <w14:ligatures w14:val="none"/>
        </w:rPr>
        <w:t>"op"</w:t>
      </w:r>
      <w:r w:rsidRPr="000D73EA">
        <w:rPr>
          <w:rFonts w:ascii="Courier New" w:eastAsia="Times New Roman" w:hAnsi="Courier New" w:cs="Courier New"/>
          <w:color w:val="BCBEC4"/>
          <w:sz w:val="20"/>
          <w:szCs w:val="20"/>
          <w:lang w:val="en-GB" w:eastAsia="es-ES"/>
          <w14:ligatures w14:val="none"/>
        </w:rPr>
        <w:t xml:space="preserve">: </w:t>
      </w:r>
      <w:r w:rsidRPr="000D73EA">
        <w:rPr>
          <w:rFonts w:ascii="Courier New" w:eastAsia="Times New Roman" w:hAnsi="Courier New" w:cs="Courier New"/>
          <w:color w:val="6AAB73"/>
          <w:sz w:val="20"/>
          <w:szCs w:val="20"/>
          <w:lang w:val="en-GB" w:eastAsia="es-ES"/>
          <w14:ligatures w14:val="none"/>
        </w:rPr>
        <w:t>"</w:t>
      </w:r>
      <w:proofErr w:type="spellStart"/>
      <w:r w:rsidRPr="000D73EA">
        <w:rPr>
          <w:rFonts w:ascii="Courier New" w:eastAsia="Times New Roman" w:hAnsi="Courier New" w:cs="Courier New"/>
          <w:color w:val="6AAB73"/>
          <w:sz w:val="20"/>
          <w:szCs w:val="20"/>
          <w:lang w:val="en-GB" w:eastAsia="es-ES"/>
          <w14:ligatures w14:val="none"/>
        </w:rPr>
        <w:t>subscribeevent</w:t>
      </w:r>
      <w:proofErr w:type="spellEnd"/>
      <w:r w:rsidRPr="000D73EA">
        <w:rPr>
          <w:rFonts w:ascii="Courier New" w:eastAsia="Times New Roman" w:hAnsi="Courier New" w:cs="Courier New"/>
          <w:color w:val="6AAB73"/>
          <w:sz w:val="20"/>
          <w:szCs w:val="20"/>
          <w:lang w:val="en-GB" w:eastAsia="es-ES"/>
          <w14:ligatures w14:val="none"/>
        </w:rPr>
        <w:t>"</w:t>
      </w:r>
      <w:r w:rsidRPr="000D73EA">
        <w:rPr>
          <w:rFonts w:ascii="Courier New" w:eastAsia="Times New Roman" w:hAnsi="Courier New" w:cs="Courier New"/>
          <w:color w:val="6AAB73"/>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t>}</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t xml:space="preserve">        }</w:t>
      </w:r>
      <w:r w:rsidRPr="000D73EA">
        <w:rPr>
          <w:rFonts w:ascii="Courier New" w:eastAsia="Times New Roman" w:hAnsi="Courier New" w:cs="Courier New"/>
          <w:color w:val="BCBEC4"/>
          <w:sz w:val="20"/>
          <w:szCs w:val="20"/>
          <w:lang w:val="en-GB" w:eastAsia="es-ES"/>
          <w14:ligatures w14:val="none"/>
        </w:rPr>
        <w:br/>
      </w:r>
      <w:r w:rsidRPr="000D73EA">
        <w:rPr>
          <w:rFonts w:ascii="Courier New" w:eastAsia="Times New Roman" w:hAnsi="Courier New" w:cs="Courier New"/>
          <w:color w:val="BCBEC4"/>
          <w:sz w:val="20"/>
          <w:szCs w:val="20"/>
          <w:lang w:val="en-GB" w:eastAsia="es-ES"/>
          <w14:ligatures w14:val="none"/>
        </w:rPr>
        <w:lastRenderedPageBreak/>
        <w:t xml:space="preserve">    }</w:t>
      </w:r>
      <w:r w:rsidRPr="000D73EA">
        <w:rPr>
          <w:rFonts w:ascii="Courier New" w:eastAsia="Times New Roman" w:hAnsi="Courier New" w:cs="Courier New"/>
          <w:color w:val="BCBEC4"/>
          <w:sz w:val="20"/>
          <w:szCs w:val="20"/>
          <w:lang w:val="en-GB" w:eastAsia="es-ES"/>
          <w14:ligatures w14:val="none"/>
        </w:rPr>
        <w:br/>
        <w:t>}</w:t>
      </w:r>
    </w:p>
    <w:p w14:paraId="1814573C" w14:textId="77777777" w:rsidR="000D73EA" w:rsidRPr="000D73EA" w:rsidRDefault="000D73EA" w:rsidP="000D73EA">
      <w:pPr>
        <w:rPr>
          <w:lang w:val="en-GB"/>
        </w:rPr>
      </w:pPr>
    </w:p>
    <w:sectPr w:rsidR="000D73EA" w:rsidRPr="000D73EA" w:rsidSect="005B08FD">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682DA" w14:textId="77777777" w:rsidR="005B08FD" w:rsidRDefault="005B08FD" w:rsidP="002014B0">
      <w:pPr>
        <w:spacing w:after="0" w:line="240" w:lineRule="auto"/>
      </w:pPr>
      <w:r>
        <w:separator/>
      </w:r>
    </w:p>
  </w:endnote>
  <w:endnote w:type="continuationSeparator" w:id="0">
    <w:p w14:paraId="2AB99206" w14:textId="77777777" w:rsidR="005B08FD" w:rsidRDefault="005B08FD" w:rsidP="002014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1B690" w14:textId="77777777" w:rsidR="005B08FD" w:rsidRDefault="005B08FD" w:rsidP="002014B0">
      <w:pPr>
        <w:spacing w:after="0" w:line="240" w:lineRule="auto"/>
      </w:pPr>
      <w:r>
        <w:separator/>
      </w:r>
    </w:p>
  </w:footnote>
  <w:footnote w:type="continuationSeparator" w:id="0">
    <w:p w14:paraId="26FB35E5" w14:textId="77777777" w:rsidR="005B08FD" w:rsidRDefault="005B08FD" w:rsidP="002014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D8007" w14:textId="514564C8" w:rsidR="002014B0" w:rsidRPr="002014B0" w:rsidRDefault="002014B0" w:rsidP="002014B0">
    <w:pPr>
      <w:pStyle w:val="Capalera"/>
      <w:jc w:val="right"/>
      <w:rPr>
        <w:color w:val="A6A6A6" w:themeColor="background1" w:themeShade="A6"/>
      </w:rPr>
    </w:pPr>
    <w:proofErr w:type="spellStart"/>
    <w:r w:rsidRPr="002014B0">
      <w:rPr>
        <w:color w:val="A6A6A6" w:themeColor="background1" w:themeShade="A6"/>
      </w:rPr>
      <w:t>Last</w:t>
    </w:r>
    <w:proofErr w:type="spellEnd"/>
    <w:r w:rsidRPr="002014B0">
      <w:rPr>
        <w:color w:val="A6A6A6" w:themeColor="background1" w:themeShade="A6"/>
      </w:rPr>
      <w:t xml:space="preserve"> </w:t>
    </w:r>
    <w:proofErr w:type="spellStart"/>
    <w:r w:rsidRPr="002014B0">
      <w:rPr>
        <w:color w:val="A6A6A6" w:themeColor="background1" w:themeShade="A6"/>
      </w:rPr>
      <w:t>Edit</w:t>
    </w:r>
    <w:proofErr w:type="spellEnd"/>
    <w:r w:rsidRPr="002014B0">
      <w:rPr>
        <w:color w:val="A6A6A6" w:themeColor="background1" w:themeShade="A6"/>
      </w:rPr>
      <w:t xml:space="preserve">: </w:t>
    </w:r>
    <w:r w:rsidRPr="002014B0">
      <w:rPr>
        <w:color w:val="A6A6A6" w:themeColor="background1" w:themeShade="A6"/>
      </w:rPr>
      <w:fldChar w:fldCharType="begin"/>
    </w:r>
    <w:r w:rsidRPr="002014B0">
      <w:rPr>
        <w:color w:val="A6A6A6" w:themeColor="background1" w:themeShade="A6"/>
        <w:lang w:val="es-ES"/>
      </w:rPr>
      <w:instrText xml:space="preserve"> SAVEDATE  \@ "dd/MM/yyyy"  \* MERGEFORMAT </w:instrText>
    </w:r>
    <w:r w:rsidRPr="002014B0">
      <w:rPr>
        <w:color w:val="A6A6A6" w:themeColor="background1" w:themeShade="A6"/>
      </w:rPr>
      <w:fldChar w:fldCharType="separate"/>
    </w:r>
    <w:r w:rsidR="00BB6AB7">
      <w:rPr>
        <w:noProof/>
        <w:color w:val="A6A6A6" w:themeColor="background1" w:themeShade="A6"/>
        <w:lang w:val="es-ES"/>
      </w:rPr>
      <w:t>22/05/2024</w:t>
    </w:r>
    <w:r w:rsidRPr="002014B0">
      <w:rPr>
        <w:color w:val="A6A6A6" w:themeColor="background1" w:themeShade="A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11A8E"/>
    <w:multiLevelType w:val="hybridMultilevel"/>
    <w:tmpl w:val="F7B43C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1545D7B"/>
    <w:multiLevelType w:val="hybridMultilevel"/>
    <w:tmpl w:val="7520BC7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 w15:restartNumberingAfterBreak="0">
    <w:nsid w:val="40EC5E83"/>
    <w:multiLevelType w:val="hybridMultilevel"/>
    <w:tmpl w:val="2528D8E6"/>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num w:numId="1" w16cid:durableId="1619990770">
    <w:abstractNumId w:val="2"/>
  </w:num>
  <w:num w:numId="2" w16cid:durableId="1835607019">
    <w:abstractNumId w:val="1"/>
  </w:num>
  <w:num w:numId="3" w16cid:durableId="1746566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4B0"/>
    <w:rsid w:val="00036762"/>
    <w:rsid w:val="00096A8E"/>
    <w:rsid w:val="000A4B20"/>
    <w:rsid w:val="000D5252"/>
    <w:rsid w:val="000D73EA"/>
    <w:rsid w:val="000D7DE9"/>
    <w:rsid w:val="00156831"/>
    <w:rsid w:val="0016316A"/>
    <w:rsid w:val="00170321"/>
    <w:rsid w:val="001A3D97"/>
    <w:rsid w:val="001B64A9"/>
    <w:rsid w:val="001E7C6B"/>
    <w:rsid w:val="002014B0"/>
    <w:rsid w:val="00236DAE"/>
    <w:rsid w:val="0026557F"/>
    <w:rsid w:val="002D51D8"/>
    <w:rsid w:val="00302B3C"/>
    <w:rsid w:val="00315D20"/>
    <w:rsid w:val="00343DBA"/>
    <w:rsid w:val="00360625"/>
    <w:rsid w:val="003E0058"/>
    <w:rsid w:val="003E2456"/>
    <w:rsid w:val="0041058F"/>
    <w:rsid w:val="00481F8A"/>
    <w:rsid w:val="004A40C9"/>
    <w:rsid w:val="004B3DD0"/>
    <w:rsid w:val="004B4BD2"/>
    <w:rsid w:val="004E5F4E"/>
    <w:rsid w:val="004E60B8"/>
    <w:rsid w:val="004F1795"/>
    <w:rsid w:val="005218AB"/>
    <w:rsid w:val="005224B7"/>
    <w:rsid w:val="00550923"/>
    <w:rsid w:val="00555B0C"/>
    <w:rsid w:val="005833D3"/>
    <w:rsid w:val="005B08FD"/>
    <w:rsid w:val="005C3077"/>
    <w:rsid w:val="0060737F"/>
    <w:rsid w:val="00627248"/>
    <w:rsid w:val="006426DC"/>
    <w:rsid w:val="00674A46"/>
    <w:rsid w:val="006771FB"/>
    <w:rsid w:val="006A21B2"/>
    <w:rsid w:val="006D63CB"/>
    <w:rsid w:val="007107CA"/>
    <w:rsid w:val="00710D91"/>
    <w:rsid w:val="007A3C8D"/>
    <w:rsid w:val="007C0850"/>
    <w:rsid w:val="00860944"/>
    <w:rsid w:val="00873AA6"/>
    <w:rsid w:val="00891F46"/>
    <w:rsid w:val="00894859"/>
    <w:rsid w:val="008A6928"/>
    <w:rsid w:val="008B7062"/>
    <w:rsid w:val="008D63BD"/>
    <w:rsid w:val="008E66A7"/>
    <w:rsid w:val="00907FF0"/>
    <w:rsid w:val="00910F72"/>
    <w:rsid w:val="00921510"/>
    <w:rsid w:val="00925CF2"/>
    <w:rsid w:val="00984412"/>
    <w:rsid w:val="00995FBA"/>
    <w:rsid w:val="009B5291"/>
    <w:rsid w:val="009C0711"/>
    <w:rsid w:val="00A61200"/>
    <w:rsid w:val="00AE744D"/>
    <w:rsid w:val="00B02B64"/>
    <w:rsid w:val="00B2376B"/>
    <w:rsid w:val="00B24F04"/>
    <w:rsid w:val="00B47B44"/>
    <w:rsid w:val="00BA1CE4"/>
    <w:rsid w:val="00BB6AB7"/>
    <w:rsid w:val="00BC10D5"/>
    <w:rsid w:val="00BE6A25"/>
    <w:rsid w:val="00C50127"/>
    <w:rsid w:val="00C56285"/>
    <w:rsid w:val="00C904E5"/>
    <w:rsid w:val="00CC7A01"/>
    <w:rsid w:val="00D21EDB"/>
    <w:rsid w:val="00D43CB4"/>
    <w:rsid w:val="00D90052"/>
    <w:rsid w:val="00DC2458"/>
    <w:rsid w:val="00EE60AF"/>
    <w:rsid w:val="00F02228"/>
    <w:rsid w:val="00F409E1"/>
    <w:rsid w:val="00FD39F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4CC70"/>
  <w15:chartTrackingRefBased/>
  <w15:docId w15:val="{B315E0C4-9F2A-47EA-A17E-BD1D463E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ca-E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412"/>
    <w:pPr>
      <w:jc w:val="both"/>
    </w:pPr>
  </w:style>
  <w:style w:type="paragraph" w:styleId="Ttol1">
    <w:name w:val="heading 1"/>
    <w:basedOn w:val="Normal"/>
    <w:next w:val="Normal"/>
    <w:link w:val="Ttol1Car"/>
    <w:uiPriority w:val="9"/>
    <w:qFormat/>
    <w:rsid w:val="002014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ol2">
    <w:name w:val="heading 2"/>
    <w:basedOn w:val="Normal"/>
    <w:next w:val="Normal"/>
    <w:link w:val="Ttol2Car"/>
    <w:uiPriority w:val="9"/>
    <w:unhideWhenUsed/>
    <w:qFormat/>
    <w:rsid w:val="008D63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Ttol">
    <w:name w:val="Title"/>
    <w:basedOn w:val="Normal"/>
    <w:next w:val="Normal"/>
    <w:link w:val="TtolCar"/>
    <w:uiPriority w:val="10"/>
    <w:qFormat/>
    <w:rsid w:val="002014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olCar">
    <w:name w:val="Títol Car"/>
    <w:basedOn w:val="Lletraperdefectedelpargraf"/>
    <w:link w:val="Ttol"/>
    <w:uiPriority w:val="10"/>
    <w:rsid w:val="002014B0"/>
    <w:rPr>
      <w:rFonts w:asciiTheme="majorHAnsi" w:eastAsiaTheme="majorEastAsia" w:hAnsiTheme="majorHAnsi" w:cstheme="majorBidi"/>
      <w:spacing w:val="-10"/>
      <w:kern w:val="28"/>
      <w:sz w:val="56"/>
      <w:szCs w:val="56"/>
    </w:rPr>
  </w:style>
  <w:style w:type="paragraph" w:styleId="Subttol">
    <w:name w:val="Subtitle"/>
    <w:basedOn w:val="Normal"/>
    <w:next w:val="Normal"/>
    <w:link w:val="SubttolCar"/>
    <w:uiPriority w:val="11"/>
    <w:qFormat/>
    <w:rsid w:val="002014B0"/>
    <w:pPr>
      <w:numPr>
        <w:ilvl w:val="1"/>
      </w:numPr>
    </w:pPr>
    <w:rPr>
      <w:color w:val="5A5A5A" w:themeColor="text1" w:themeTint="A5"/>
      <w:spacing w:val="15"/>
    </w:rPr>
  </w:style>
  <w:style w:type="character" w:customStyle="1" w:styleId="SubttolCar">
    <w:name w:val="Subtítol Car"/>
    <w:basedOn w:val="Lletraperdefectedelpargraf"/>
    <w:link w:val="Subttol"/>
    <w:uiPriority w:val="11"/>
    <w:rsid w:val="002014B0"/>
    <w:rPr>
      <w:color w:val="5A5A5A" w:themeColor="text1" w:themeTint="A5"/>
      <w:spacing w:val="15"/>
    </w:rPr>
  </w:style>
  <w:style w:type="character" w:customStyle="1" w:styleId="Ttol1Car">
    <w:name w:val="Títol 1 Car"/>
    <w:basedOn w:val="Lletraperdefectedelpargraf"/>
    <w:link w:val="Ttol1"/>
    <w:uiPriority w:val="9"/>
    <w:rsid w:val="002014B0"/>
    <w:rPr>
      <w:rFonts w:asciiTheme="majorHAnsi" w:eastAsiaTheme="majorEastAsia" w:hAnsiTheme="majorHAnsi" w:cstheme="majorBidi"/>
      <w:color w:val="2F5496" w:themeColor="accent1" w:themeShade="BF"/>
      <w:sz w:val="32"/>
      <w:szCs w:val="32"/>
    </w:rPr>
  </w:style>
  <w:style w:type="paragraph" w:styleId="Capalera">
    <w:name w:val="header"/>
    <w:basedOn w:val="Normal"/>
    <w:link w:val="CapaleraCar"/>
    <w:uiPriority w:val="99"/>
    <w:unhideWhenUsed/>
    <w:rsid w:val="002014B0"/>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2014B0"/>
  </w:style>
  <w:style w:type="paragraph" w:styleId="Peu">
    <w:name w:val="footer"/>
    <w:basedOn w:val="Normal"/>
    <w:link w:val="PeuCar"/>
    <w:uiPriority w:val="99"/>
    <w:unhideWhenUsed/>
    <w:rsid w:val="002014B0"/>
    <w:pPr>
      <w:tabs>
        <w:tab w:val="center" w:pos="4252"/>
        <w:tab w:val="right" w:pos="8504"/>
      </w:tabs>
      <w:spacing w:after="0" w:line="240" w:lineRule="auto"/>
    </w:pPr>
  </w:style>
  <w:style w:type="character" w:customStyle="1" w:styleId="PeuCar">
    <w:name w:val="Peu Car"/>
    <w:basedOn w:val="Lletraperdefectedelpargraf"/>
    <w:link w:val="Peu"/>
    <w:uiPriority w:val="99"/>
    <w:rsid w:val="002014B0"/>
  </w:style>
  <w:style w:type="paragraph" w:styleId="Pargrafdellista">
    <w:name w:val="List Paragraph"/>
    <w:basedOn w:val="Normal"/>
    <w:uiPriority w:val="34"/>
    <w:qFormat/>
    <w:rsid w:val="00096A8E"/>
    <w:pPr>
      <w:ind w:left="720"/>
      <w:contextualSpacing/>
    </w:pPr>
  </w:style>
  <w:style w:type="character" w:styleId="Enlla">
    <w:name w:val="Hyperlink"/>
    <w:basedOn w:val="Lletraperdefectedelpargraf"/>
    <w:uiPriority w:val="99"/>
    <w:unhideWhenUsed/>
    <w:rsid w:val="008D63BD"/>
    <w:rPr>
      <w:color w:val="0563C1" w:themeColor="hyperlink"/>
      <w:u w:val="single"/>
    </w:rPr>
  </w:style>
  <w:style w:type="character" w:styleId="Mencisenseresoldre">
    <w:name w:val="Unresolved Mention"/>
    <w:basedOn w:val="Lletraperdefectedelpargraf"/>
    <w:uiPriority w:val="99"/>
    <w:semiHidden/>
    <w:unhideWhenUsed/>
    <w:rsid w:val="008D63BD"/>
    <w:rPr>
      <w:color w:val="605E5C"/>
      <w:shd w:val="clear" w:color="auto" w:fill="E1DFDD"/>
    </w:rPr>
  </w:style>
  <w:style w:type="character" w:styleId="Enllavisitat">
    <w:name w:val="FollowedHyperlink"/>
    <w:basedOn w:val="Lletraperdefectedelpargraf"/>
    <w:uiPriority w:val="99"/>
    <w:semiHidden/>
    <w:unhideWhenUsed/>
    <w:rsid w:val="008D63BD"/>
    <w:rPr>
      <w:color w:val="954F72" w:themeColor="followedHyperlink"/>
      <w:u w:val="single"/>
    </w:rPr>
  </w:style>
  <w:style w:type="character" w:customStyle="1" w:styleId="Ttol2Car">
    <w:name w:val="Títol 2 Car"/>
    <w:basedOn w:val="Lletraperdefectedelpargraf"/>
    <w:link w:val="Ttol2"/>
    <w:uiPriority w:val="9"/>
    <w:rsid w:val="008D63BD"/>
    <w:rPr>
      <w:rFonts w:asciiTheme="majorHAnsi" w:eastAsiaTheme="majorEastAsia" w:hAnsiTheme="majorHAnsi" w:cstheme="majorBidi"/>
      <w:color w:val="2F5496" w:themeColor="accent1" w:themeShade="BF"/>
      <w:sz w:val="26"/>
      <w:szCs w:val="26"/>
    </w:rPr>
  </w:style>
  <w:style w:type="paragraph" w:styleId="Revisi">
    <w:name w:val="Revision"/>
    <w:hidden/>
    <w:uiPriority w:val="99"/>
    <w:semiHidden/>
    <w:rsid w:val="00BC10D5"/>
    <w:pPr>
      <w:spacing w:after="0" w:line="240" w:lineRule="auto"/>
    </w:pPr>
  </w:style>
  <w:style w:type="character" w:styleId="mfasiintens">
    <w:name w:val="Intense Emphasis"/>
    <w:basedOn w:val="Lletraperdefectedelpargraf"/>
    <w:uiPriority w:val="21"/>
    <w:qFormat/>
    <w:rsid w:val="006A21B2"/>
    <w:rPr>
      <w:i/>
      <w:iCs/>
      <w:color w:val="4472C4" w:themeColor="accent1"/>
    </w:rPr>
  </w:style>
  <w:style w:type="paragraph" w:customStyle="1" w:styleId="msonormal0">
    <w:name w:val="msonormal"/>
    <w:basedOn w:val="Normal"/>
    <w:rsid w:val="00B02B64"/>
    <w:pPr>
      <w:spacing w:before="100" w:beforeAutospacing="1" w:after="100" w:afterAutospacing="1" w:line="240" w:lineRule="auto"/>
      <w:jc w:val="left"/>
    </w:pPr>
    <w:rPr>
      <w:rFonts w:ascii="Times New Roman" w:eastAsia="Times New Roman" w:hAnsi="Times New Roman" w:cs="Times New Roman"/>
      <w:sz w:val="24"/>
      <w:szCs w:val="24"/>
      <w:lang w:val="es-ES" w:eastAsia="es-ES"/>
      <w14:ligatures w14:val="none"/>
    </w:rPr>
  </w:style>
  <w:style w:type="paragraph" w:styleId="HTMLambformatprevi">
    <w:name w:val="HTML Preformatted"/>
    <w:basedOn w:val="Normal"/>
    <w:link w:val="HTMLambformatpreviCar"/>
    <w:uiPriority w:val="99"/>
    <w:semiHidden/>
    <w:unhideWhenUsed/>
    <w:rsid w:val="00B02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s-ES" w:eastAsia="es-ES"/>
      <w14:ligatures w14:val="none"/>
    </w:rPr>
  </w:style>
  <w:style w:type="character" w:customStyle="1" w:styleId="HTMLambformatpreviCar">
    <w:name w:val="HTML amb format previ Car"/>
    <w:basedOn w:val="Lletraperdefectedelpargraf"/>
    <w:link w:val="HTMLambformatprevi"/>
    <w:uiPriority w:val="99"/>
    <w:semiHidden/>
    <w:rsid w:val="00B02B64"/>
    <w:rPr>
      <w:rFonts w:ascii="Courier New" w:eastAsia="Times New Roman" w:hAnsi="Courier New" w:cs="Courier New"/>
      <w:sz w:val="20"/>
      <w:szCs w:val="20"/>
      <w:lang w:val="es-E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220043">
      <w:bodyDiv w:val="1"/>
      <w:marLeft w:val="0"/>
      <w:marRight w:val="0"/>
      <w:marTop w:val="0"/>
      <w:marBottom w:val="0"/>
      <w:divBdr>
        <w:top w:val="none" w:sz="0" w:space="0" w:color="auto"/>
        <w:left w:val="none" w:sz="0" w:space="0" w:color="auto"/>
        <w:bottom w:val="none" w:sz="0" w:space="0" w:color="auto"/>
        <w:right w:val="none" w:sz="0" w:space="0" w:color="auto"/>
      </w:divBdr>
      <w:divsChild>
        <w:div w:id="1857453489">
          <w:marLeft w:val="0"/>
          <w:marRight w:val="0"/>
          <w:marTop w:val="0"/>
          <w:marBottom w:val="0"/>
          <w:divBdr>
            <w:top w:val="none" w:sz="0" w:space="0" w:color="auto"/>
            <w:left w:val="none" w:sz="0" w:space="0" w:color="auto"/>
            <w:bottom w:val="none" w:sz="0" w:space="0" w:color="auto"/>
            <w:right w:val="none" w:sz="0" w:space="0" w:color="auto"/>
          </w:divBdr>
        </w:div>
      </w:divsChild>
    </w:div>
    <w:div w:id="736900345">
      <w:bodyDiv w:val="1"/>
      <w:marLeft w:val="0"/>
      <w:marRight w:val="0"/>
      <w:marTop w:val="0"/>
      <w:marBottom w:val="0"/>
      <w:divBdr>
        <w:top w:val="none" w:sz="0" w:space="0" w:color="auto"/>
        <w:left w:val="none" w:sz="0" w:space="0" w:color="auto"/>
        <w:bottom w:val="none" w:sz="0" w:space="0" w:color="auto"/>
        <w:right w:val="none" w:sz="0" w:space="0" w:color="auto"/>
      </w:divBdr>
      <w:divsChild>
        <w:div w:id="1410301038">
          <w:marLeft w:val="0"/>
          <w:marRight w:val="0"/>
          <w:marTop w:val="0"/>
          <w:marBottom w:val="0"/>
          <w:divBdr>
            <w:top w:val="none" w:sz="0" w:space="0" w:color="auto"/>
            <w:left w:val="none" w:sz="0" w:space="0" w:color="auto"/>
            <w:bottom w:val="none" w:sz="0" w:space="0" w:color="auto"/>
            <w:right w:val="none" w:sz="0" w:space="0" w:color="auto"/>
          </w:divBdr>
        </w:div>
      </w:divsChild>
    </w:div>
    <w:div w:id="737748207">
      <w:bodyDiv w:val="1"/>
      <w:marLeft w:val="0"/>
      <w:marRight w:val="0"/>
      <w:marTop w:val="0"/>
      <w:marBottom w:val="0"/>
      <w:divBdr>
        <w:top w:val="none" w:sz="0" w:space="0" w:color="auto"/>
        <w:left w:val="none" w:sz="0" w:space="0" w:color="auto"/>
        <w:bottom w:val="none" w:sz="0" w:space="0" w:color="auto"/>
        <w:right w:val="none" w:sz="0" w:space="0" w:color="auto"/>
      </w:divBdr>
      <w:divsChild>
        <w:div w:id="1316109194">
          <w:marLeft w:val="0"/>
          <w:marRight w:val="0"/>
          <w:marTop w:val="0"/>
          <w:marBottom w:val="0"/>
          <w:divBdr>
            <w:top w:val="none" w:sz="0" w:space="0" w:color="auto"/>
            <w:left w:val="none" w:sz="0" w:space="0" w:color="auto"/>
            <w:bottom w:val="none" w:sz="0" w:space="0" w:color="auto"/>
            <w:right w:val="none" w:sz="0" w:space="0" w:color="auto"/>
          </w:divBdr>
        </w:div>
      </w:divsChild>
    </w:div>
    <w:div w:id="1093208507">
      <w:bodyDiv w:val="1"/>
      <w:marLeft w:val="0"/>
      <w:marRight w:val="0"/>
      <w:marTop w:val="0"/>
      <w:marBottom w:val="0"/>
      <w:divBdr>
        <w:top w:val="none" w:sz="0" w:space="0" w:color="auto"/>
        <w:left w:val="none" w:sz="0" w:space="0" w:color="auto"/>
        <w:bottom w:val="none" w:sz="0" w:space="0" w:color="auto"/>
        <w:right w:val="none" w:sz="0" w:space="0" w:color="auto"/>
      </w:divBdr>
      <w:divsChild>
        <w:div w:id="2089039641">
          <w:marLeft w:val="0"/>
          <w:marRight w:val="0"/>
          <w:marTop w:val="0"/>
          <w:marBottom w:val="0"/>
          <w:divBdr>
            <w:top w:val="none" w:sz="0" w:space="0" w:color="auto"/>
            <w:left w:val="none" w:sz="0" w:space="0" w:color="auto"/>
            <w:bottom w:val="none" w:sz="0" w:space="0" w:color="auto"/>
            <w:right w:val="none" w:sz="0" w:space="0" w:color="auto"/>
          </w:divBdr>
        </w:div>
      </w:divsChild>
    </w:div>
    <w:div w:id="2119134671">
      <w:bodyDiv w:val="1"/>
      <w:marLeft w:val="0"/>
      <w:marRight w:val="0"/>
      <w:marTop w:val="0"/>
      <w:marBottom w:val="0"/>
      <w:divBdr>
        <w:top w:val="none" w:sz="0" w:space="0" w:color="auto"/>
        <w:left w:val="none" w:sz="0" w:space="0" w:color="auto"/>
        <w:bottom w:val="none" w:sz="0" w:space="0" w:color="auto"/>
        <w:right w:val="none" w:sz="0" w:space="0" w:color="auto"/>
      </w:divBdr>
      <w:divsChild>
        <w:div w:id="15397751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84.88.76.18/acquaou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pp.getpostman.com/run-collection/18279882-97b211e6-e4b6-4b62-ade7-e2964ec87395?action=collection%2Ffork&amp;source=rip_markdown&amp;collection-url=entityId%3D18279882-97b211e6-e4b6-4b62-ade7-e2964ec87395%26entityType%3Dcollection%26workspaceId%3D2aaa758c-9309-4ff0-a6da-fb598a65598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BC487-DC88-490D-8E01-FFC20534A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25</Pages>
  <Words>8596</Words>
  <Characters>47284</Characters>
  <Application>Microsoft Office Word</Application>
  <DocSecurity>0</DocSecurity>
  <Lines>394</Lines>
  <Paragraphs>111</Paragraphs>
  <ScaleCrop>false</ScaleCrop>
  <HeadingPairs>
    <vt:vector size="2" baseType="variant">
      <vt:variant>
        <vt:lpstr>Títol</vt:lpstr>
      </vt:variant>
      <vt:variant>
        <vt:i4>1</vt:i4>
      </vt:variant>
    </vt:vector>
  </HeadingPairs>
  <TitlesOfParts>
    <vt:vector size="1" baseType="lpstr">
      <vt:lpstr/>
    </vt:vector>
  </TitlesOfParts>
  <Company>Fundació Eurecat</Company>
  <LinksUpToDate>false</LinksUpToDate>
  <CharactersWithSpaces>55769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Aumedes Serrano</dc:creator>
  <cp:keywords/>
  <dc:description/>
  <cp:lastModifiedBy>Joel Aumedes Serrano</cp:lastModifiedBy>
  <cp:revision>76</cp:revision>
  <cp:lastPrinted>2024-05-22T07:37:00Z</cp:lastPrinted>
  <dcterms:created xsi:type="dcterms:W3CDTF">2023-07-28T08:35:00Z</dcterms:created>
  <dcterms:modified xsi:type="dcterms:W3CDTF">2024-05-22T07:37:00Z</dcterms:modified>
</cp:coreProperties>
</file>