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Functional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If xRy and xRz, then y=z.  If x has birthdate y and x has birthdate z, then y=z.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Inverse Functional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If xRy and zRy, then x=z.  If x has social security number y and z has social security number y, then x=z.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Transitive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If xRy and yRz, then xRz</w:t>
        <w:tab/>
        <w:t xml:space="preserve">.  If x is contained in y and y is contained in z, then x is contained in z.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Symmetric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If xRy, then yRx. If x is a friend of y, then y is a friend of x.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Asymmetric: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If xRy, then it is not the case that yRx</w:t>
        <w:tab/>
        <w:t xml:space="preserve">If x is the parent of y, then it is not the case that y is the parent of x.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Reflexive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xRx, x is as tall as itself.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Irreflexive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It is not the case that xRx.  No x is taller than itself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51c75"/>
        </w:rPr>
      </w:pPr>
      <w:r w:rsidDel="00000000" w:rsidR="00000000" w:rsidRPr="00000000">
        <w:rPr>
          <w:color w:val="351c75"/>
          <w:rtl w:val="0"/>
        </w:rPr>
        <w:t xml:space="preserve">Suppose R is both symmetric and asymmetric. Then by symmetry for any x and y, if xRy it follows that yRx. However, by asymmetry it also follows that it is not the case that yRx. Hence, R cannot be both symmetric and asymmetric. Similarly, to explain why R cannot be both transitive and inverse functional, your explanation may take the form: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Transitivity (X</w:t>
      </w:r>
      <w:r w:rsidDel="00000000" w:rsidR="00000000" w:rsidRPr="00000000">
        <w:rPr>
          <w:b w:val="1"/>
          <w:vertAlign w:val="superscript"/>
          <w:rtl w:val="0"/>
        </w:rPr>
        <w:t xml:space="preserve">NS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Suppose property R is both functional and transitive.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By functionality, for any x, y, z: if xRy ⋀ xRz, then it follows that y=z, and by transitivity if xRy ⋀ yRz then it also must follow that  xRz.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audex" w:cs="Caudex" w:eastAsia="Caudex" w:hAnsi="Caudex"/>
          <w:rtl w:val="0"/>
        </w:rPr>
        <w:t xml:space="preserve">Consider the case when y ≠ z, then by transitivity ( xRy ⋀ yRz ⇒ xRz ) and by functionality,  [ xRy ⋀ xRz ) ⇔ y=z  ] , but since y≠z and y=z  cannot both be true, we have a contradiction.  ⟂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Inverse-Functional Transitivity (X</w:t>
      </w:r>
      <w:r w:rsidDel="00000000" w:rsidR="00000000" w:rsidRPr="00000000">
        <w:rPr>
          <w:b w:val="1"/>
          <w:vertAlign w:val="superscript"/>
          <w:rtl w:val="0"/>
        </w:rPr>
        <w:t xml:space="preserve">NS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Suppose property R is both inverse functional and transitive.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R is Inverse Functional, then (xRy ⋀ zRy) ⇔  x=z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R is Transitive, then ( xRy ⋀ yRz ) ⇒ xRz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Note that ff R is Reflexive, then  ( xRy ⋀  yRx) and we know from the initial state of the table that Transitive Reflexivity is satisfiable.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By inverse functionality, If xRy ⋀ zRy, then x=z and by transitivity, if xRy ⋀ yRz then it follows that xRz.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Caudex" w:cs="Caudex" w:eastAsia="Caudex" w:hAnsi="Caudex"/>
          <w:rtl w:val="0"/>
        </w:rPr>
        <w:t xml:space="preserve">Consider the case when x ≠ z, then then ( xRy ⋀ yRz ⇒ xRz ) holds true but Inverse functionality fails due to contradiction since it is obviously not the case that (x ≠ z) and (x = z).  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810250" cy="32639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Asymmetric Transitivity </w:t>
      </w:r>
      <w:r w:rsidDel="00000000" w:rsidR="00000000" w:rsidRPr="00000000">
        <w:rPr>
          <w:b w:val="1"/>
          <w:rtl w:val="0"/>
        </w:rPr>
        <w:t xml:space="preserve">(X</w:t>
      </w:r>
      <w:r w:rsidDel="00000000" w:rsidR="00000000" w:rsidRPr="00000000">
        <w:rPr>
          <w:b w:val="1"/>
          <w:vertAlign w:val="superscript"/>
          <w:rtl w:val="0"/>
        </w:rPr>
        <w:t xml:space="preserve">NS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Irreflexive Transitivity </w:t>
      </w:r>
      <w:r w:rsidDel="00000000" w:rsidR="00000000" w:rsidRPr="00000000">
        <w:rPr>
          <w:b w:val="1"/>
          <w:rtl w:val="0"/>
        </w:rPr>
        <w:t xml:space="preserve">(X</w:t>
      </w:r>
      <w:r w:rsidDel="00000000" w:rsidR="00000000" w:rsidRPr="00000000">
        <w:rPr>
          <w:b w:val="1"/>
          <w:vertAlign w:val="superscript"/>
          <w:rtl w:val="0"/>
        </w:rPr>
        <w:t xml:space="preserve">NS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Asymmetric Symmetry </w:t>
      </w:r>
      <w:r w:rsidDel="00000000" w:rsidR="00000000" w:rsidRPr="00000000">
        <w:rPr>
          <w:b w:val="1"/>
          <w:rtl w:val="0"/>
        </w:rPr>
        <w:t xml:space="preserve">(X</w:t>
      </w:r>
      <w:r w:rsidDel="00000000" w:rsidR="00000000" w:rsidRPr="00000000">
        <w:rPr>
          <w:b w:val="1"/>
          <w:vertAlign w:val="superscript"/>
          <w:rtl w:val="0"/>
        </w:rPr>
        <w:t xml:space="preserve">UNSAT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Asymmetric Reflexivity </w:t>
      </w:r>
      <w:r w:rsidDel="00000000" w:rsidR="00000000" w:rsidRPr="00000000">
        <w:rPr>
          <w:b w:val="1"/>
          <w:rtl w:val="0"/>
        </w:rPr>
        <w:t xml:space="preserve">(X</w:t>
      </w:r>
      <w:r w:rsidDel="00000000" w:rsidR="00000000" w:rsidRPr="00000000">
        <w:rPr>
          <w:b w:val="1"/>
          <w:vertAlign w:val="superscript"/>
          <w:rtl w:val="0"/>
        </w:rPr>
        <w:t xml:space="preserve">UNSAT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Irreflexive Reflexivity </w:t>
      </w:r>
      <w:r w:rsidDel="00000000" w:rsidR="00000000" w:rsidRPr="00000000">
        <w:rPr>
          <w:b w:val="1"/>
          <w:rtl w:val="0"/>
        </w:rPr>
        <w:t xml:space="preserve">(X</w:t>
      </w:r>
      <w:r w:rsidDel="00000000" w:rsidR="00000000" w:rsidRPr="00000000">
        <w:rPr>
          <w:b w:val="1"/>
          <w:vertAlign w:val="superscript"/>
          <w:rtl w:val="0"/>
        </w:rPr>
        <w:t xml:space="preserve">UNSAT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udex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udex-regular.ttf"/><Relationship Id="rId2" Type="http://schemas.openxmlformats.org/officeDocument/2006/relationships/font" Target="fonts/Caudex-bold.ttf"/><Relationship Id="rId3" Type="http://schemas.openxmlformats.org/officeDocument/2006/relationships/font" Target="fonts/Caudex-italic.ttf"/><Relationship Id="rId4" Type="http://schemas.openxmlformats.org/officeDocument/2006/relationships/font" Target="fonts/Caudex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