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E9F99" w14:textId="1EE96063" w:rsidR="00DE6DB5" w:rsidRPr="004E668A" w:rsidRDefault="00AB4857" w:rsidP="004E6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668A">
        <w:rPr>
          <w:rFonts w:ascii="Times New Roman" w:hAnsi="Times New Roman" w:cs="Times New Roman"/>
          <w:sz w:val="24"/>
          <w:szCs w:val="24"/>
        </w:rPr>
        <w:t>КПМИС со следующими подпрограммами:</w:t>
      </w:r>
    </w:p>
    <w:p w14:paraId="3CD5B71C" w14:textId="3A1A15A9" w:rsidR="00AB4857" w:rsidRPr="004E668A" w:rsidRDefault="00AB4857" w:rsidP="004E668A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668A">
        <w:rPr>
          <w:rFonts w:ascii="Times New Roman" w:hAnsi="Times New Roman" w:cs="Times New Roman"/>
          <w:sz w:val="24"/>
          <w:szCs w:val="24"/>
        </w:rPr>
        <w:t>Управление с помощью потенциометров</w:t>
      </w:r>
      <w:r w:rsidR="008F4B28">
        <w:rPr>
          <w:rFonts w:ascii="Times New Roman" w:hAnsi="Times New Roman" w:cs="Times New Roman"/>
          <w:sz w:val="24"/>
          <w:szCs w:val="24"/>
        </w:rPr>
        <w:t>: управление сервоприводами с помощью потенциометров на плате</w:t>
      </w:r>
    </w:p>
    <w:p w14:paraId="17328638" w14:textId="174236C7" w:rsidR="00AB4857" w:rsidRPr="004E668A" w:rsidRDefault="00AB4857" w:rsidP="004E668A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668A">
        <w:rPr>
          <w:rFonts w:ascii="Times New Roman" w:hAnsi="Times New Roman" w:cs="Times New Roman"/>
          <w:sz w:val="24"/>
          <w:szCs w:val="24"/>
        </w:rPr>
        <w:t xml:space="preserve">Следование за </w:t>
      </w:r>
      <w:proofErr w:type="spellStart"/>
      <w:r w:rsidRPr="004E668A">
        <w:rPr>
          <w:rFonts w:ascii="Times New Roman" w:hAnsi="Times New Roman" w:cs="Times New Roman"/>
          <w:sz w:val="24"/>
          <w:szCs w:val="24"/>
        </w:rPr>
        <w:t>Аруко</w:t>
      </w:r>
      <w:proofErr w:type="spellEnd"/>
      <w:r w:rsidRPr="004E668A">
        <w:rPr>
          <w:rFonts w:ascii="Times New Roman" w:hAnsi="Times New Roman" w:cs="Times New Roman"/>
          <w:sz w:val="24"/>
          <w:szCs w:val="24"/>
        </w:rPr>
        <w:t xml:space="preserve"> маркером</w:t>
      </w:r>
      <w:r w:rsidR="008F4B28">
        <w:rPr>
          <w:rFonts w:ascii="Times New Roman" w:hAnsi="Times New Roman" w:cs="Times New Roman"/>
          <w:sz w:val="24"/>
          <w:szCs w:val="24"/>
        </w:rPr>
        <w:t xml:space="preserve">: поворот в сторону </w:t>
      </w:r>
      <w:proofErr w:type="spellStart"/>
      <w:r w:rsidR="008F4B28">
        <w:rPr>
          <w:rFonts w:ascii="Times New Roman" w:hAnsi="Times New Roman" w:cs="Times New Roman"/>
          <w:sz w:val="24"/>
          <w:szCs w:val="24"/>
        </w:rPr>
        <w:t>аруко</w:t>
      </w:r>
      <w:proofErr w:type="spellEnd"/>
      <w:r w:rsidR="008F4B28">
        <w:rPr>
          <w:rFonts w:ascii="Times New Roman" w:hAnsi="Times New Roman" w:cs="Times New Roman"/>
          <w:sz w:val="24"/>
          <w:szCs w:val="24"/>
        </w:rPr>
        <w:t xml:space="preserve"> маркера</w:t>
      </w:r>
    </w:p>
    <w:p w14:paraId="5422ECB1" w14:textId="488313AD" w:rsidR="00AB4857" w:rsidRPr="004E668A" w:rsidRDefault="00AB4857" w:rsidP="004E668A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668A">
        <w:rPr>
          <w:rFonts w:ascii="Times New Roman" w:hAnsi="Times New Roman" w:cs="Times New Roman"/>
          <w:sz w:val="24"/>
          <w:szCs w:val="24"/>
        </w:rPr>
        <w:t>Следование за линией с помощью датчиков линий</w:t>
      </w:r>
    </w:p>
    <w:p w14:paraId="696E4E84" w14:textId="3BAE6CB7" w:rsidR="00AB4857" w:rsidRPr="004E668A" w:rsidRDefault="00AB4857" w:rsidP="004E668A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668A">
        <w:rPr>
          <w:rFonts w:ascii="Times New Roman" w:hAnsi="Times New Roman" w:cs="Times New Roman"/>
          <w:sz w:val="24"/>
          <w:szCs w:val="24"/>
        </w:rPr>
        <w:t>Управление с мобильного приложения</w:t>
      </w:r>
    </w:p>
    <w:p w14:paraId="25AE396A" w14:textId="77777777" w:rsidR="00AB4857" w:rsidRDefault="00AB4857" w:rsidP="004E6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F3BB004" w14:textId="49881716" w:rsidR="0054366C" w:rsidRPr="0054366C" w:rsidRDefault="0054366C" w:rsidP="005436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переключить подпрограммы нужно нажимать на кнопки. Порядок кнопок и подпрограмм, следующий (смотреть со стороны питания):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67"/>
        <w:gridCol w:w="3068"/>
        <w:gridCol w:w="3068"/>
      </w:tblGrid>
      <w:tr w:rsidR="0054366C" w14:paraId="3602BF94" w14:textId="77777777" w:rsidTr="0054366C">
        <w:tc>
          <w:tcPr>
            <w:tcW w:w="3067" w:type="dxa"/>
          </w:tcPr>
          <w:p w14:paraId="5E695FA4" w14:textId="6CDAC37D" w:rsidR="0054366C" w:rsidRDefault="0054366C" w:rsidP="005436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управление с помощью потенциометров</w:t>
            </w:r>
          </w:p>
        </w:tc>
        <w:tc>
          <w:tcPr>
            <w:tcW w:w="3068" w:type="dxa"/>
          </w:tcPr>
          <w:p w14:paraId="0B86F61D" w14:textId="5FF802F2" w:rsidR="0054366C" w:rsidRDefault="0054366C" w:rsidP="005436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– слежение за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аруко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маркером</w:t>
            </w:r>
          </w:p>
        </w:tc>
        <w:tc>
          <w:tcPr>
            <w:tcW w:w="3068" w:type="dxa"/>
          </w:tcPr>
          <w:p w14:paraId="539C80B7" w14:textId="6043C9D8" w:rsidR="0054366C" w:rsidRDefault="0054366C" w:rsidP="005436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– слежение за линией с помощью датчиков линий</w:t>
            </w:r>
          </w:p>
        </w:tc>
      </w:tr>
      <w:tr w:rsidR="0054366C" w14:paraId="25177E6F" w14:textId="77777777" w:rsidTr="0054366C">
        <w:tc>
          <w:tcPr>
            <w:tcW w:w="3067" w:type="dxa"/>
          </w:tcPr>
          <w:p w14:paraId="227C551A" w14:textId="3B53F971" w:rsidR="0054366C" w:rsidRDefault="0054366C" w:rsidP="005436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– управление с помощью мобильного робота</w:t>
            </w:r>
          </w:p>
        </w:tc>
        <w:tc>
          <w:tcPr>
            <w:tcW w:w="3068" w:type="dxa"/>
          </w:tcPr>
          <w:p w14:paraId="16D9931A" w14:textId="0D6D4AEC" w:rsidR="0054366C" w:rsidRDefault="0054366C" w:rsidP="005436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свободная кнопка</w:t>
            </w:r>
          </w:p>
        </w:tc>
        <w:tc>
          <w:tcPr>
            <w:tcW w:w="3068" w:type="dxa"/>
          </w:tcPr>
          <w:p w14:paraId="33ECF8F4" w14:textId="4746D340" w:rsidR="0054366C" w:rsidRDefault="0054366C" w:rsidP="005436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– свободная кнопка</w:t>
            </w:r>
          </w:p>
        </w:tc>
      </w:tr>
    </w:tbl>
    <w:p w14:paraId="41E69FDE" w14:textId="5B6866C6" w:rsidR="0054366C" w:rsidRDefault="0054366C" w:rsidP="005436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50CFF6" w14:textId="0D03D8A1" w:rsidR="0054366C" w:rsidRDefault="0054366C" w:rsidP="005436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Подключение: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01"/>
        <w:gridCol w:w="4602"/>
      </w:tblGrid>
      <w:tr w:rsidR="0054366C" w14:paraId="174C9540" w14:textId="77777777" w:rsidTr="0054366C">
        <w:tc>
          <w:tcPr>
            <w:tcW w:w="4601" w:type="dxa"/>
          </w:tcPr>
          <w:p w14:paraId="667C56C0" w14:textId="218E3C8C" w:rsidR="0054366C" w:rsidRDefault="0054366C" w:rsidP="005436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</w:t>
            </w:r>
          </w:p>
        </w:tc>
        <w:tc>
          <w:tcPr>
            <w:tcW w:w="4602" w:type="dxa"/>
          </w:tcPr>
          <w:p w14:paraId="4B18F3C4" w14:textId="30200EFA" w:rsidR="0054366C" w:rsidRDefault="0054366C" w:rsidP="005436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Пин</w:t>
            </w:r>
          </w:p>
        </w:tc>
      </w:tr>
      <w:tr w:rsidR="0054366C" w14:paraId="463759B5" w14:textId="77777777" w:rsidTr="0054366C">
        <w:tc>
          <w:tcPr>
            <w:tcW w:w="4601" w:type="dxa"/>
          </w:tcPr>
          <w:p w14:paraId="73A8E6EC" w14:textId="42FE0178" w:rsidR="0054366C" w:rsidRDefault="0054366C" w:rsidP="005436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Левый датчик линий</w:t>
            </w:r>
          </w:p>
        </w:tc>
        <w:tc>
          <w:tcPr>
            <w:tcW w:w="4602" w:type="dxa"/>
          </w:tcPr>
          <w:p w14:paraId="31AFF42E" w14:textId="58EB6AEE" w:rsidR="0054366C" w:rsidRDefault="0054366C" w:rsidP="005436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4366C" w14:paraId="4B4A586D" w14:textId="77777777" w:rsidTr="0054366C">
        <w:tc>
          <w:tcPr>
            <w:tcW w:w="4601" w:type="dxa"/>
          </w:tcPr>
          <w:p w14:paraId="54795C27" w14:textId="15E38253" w:rsidR="0054366C" w:rsidRDefault="0054366C" w:rsidP="005436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датчик линий</w:t>
            </w:r>
          </w:p>
        </w:tc>
        <w:tc>
          <w:tcPr>
            <w:tcW w:w="4602" w:type="dxa"/>
          </w:tcPr>
          <w:p w14:paraId="4ED1377B" w14:textId="2E3DCC39" w:rsidR="0054366C" w:rsidRDefault="0054366C" w:rsidP="005436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4366C" w14:paraId="5AFEA5CA" w14:textId="77777777" w:rsidTr="0054366C">
        <w:tc>
          <w:tcPr>
            <w:tcW w:w="4601" w:type="dxa"/>
          </w:tcPr>
          <w:p w14:paraId="7E2F3944" w14:textId="408D5E47" w:rsidR="0054366C" w:rsidRDefault="0054366C" w:rsidP="005436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Правый</w:t>
            </w:r>
          </w:p>
        </w:tc>
        <w:tc>
          <w:tcPr>
            <w:tcW w:w="4602" w:type="dxa"/>
          </w:tcPr>
          <w:p w14:paraId="74B4E694" w14:textId="0A66921A" w:rsidR="0054366C" w:rsidRDefault="0054366C" w:rsidP="005436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4366C" w14:paraId="4B725577" w14:textId="77777777" w:rsidTr="0054366C">
        <w:tc>
          <w:tcPr>
            <w:tcW w:w="4601" w:type="dxa"/>
          </w:tcPr>
          <w:p w14:paraId="762B111E" w14:textId="06D61BD9" w:rsidR="0054366C" w:rsidRDefault="0054366C" w:rsidP="005436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Нижний сервомотор (основание)</w:t>
            </w:r>
          </w:p>
        </w:tc>
        <w:tc>
          <w:tcPr>
            <w:tcW w:w="4602" w:type="dxa"/>
          </w:tcPr>
          <w:p w14:paraId="6D3CAAD3" w14:textId="5EF71B16" w:rsidR="0054366C" w:rsidRDefault="0054366C" w:rsidP="005436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4366C" w14:paraId="3C8C0319" w14:textId="77777777" w:rsidTr="0054366C">
        <w:tc>
          <w:tcPr>
            <w:tcW w:w="4601" w:type="dxa"/>
          </w:tcPr>
          <w:p w14:paraId="7C4596F6" w14:textId="0FBF4984" w:rsidR="0054366C" w:rsidRDefault="0054366C" w:rsidP="005436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Правый сервомотор (основание)</w:t>
            </w:r>
          </w:p>
        </w:tc>
        <w:tc>
          <w:tcPr>
            <w:tcW w:w="4602" w:type="dxa"/>
          </w:tcPr>
          <w:p w14:paraId="14BD4851" w14:textId="3873FD22" w:rsidR="0054366C" w:rsidRDefault="0054366C" w:rsidP="005436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4366C" w14:paraId="09243978" w14:textId="77777777" w:rsidTr="0054366C">
        <w:tc>
          <w:tcPr>
            <w:tcW w:w="4601" w:type="dxa"/>
          </w:tcPr>
          <w:p w14:paraId="625FAE59" w14:textId="4203A6BB" w:rsidR="0054366C" w:rsidRDefault="0054366C" w:rsidP="005436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Левый сервомотор (основание)</w:t>
            </w:r>
          </w:p>
        </w:tc>
        <w:tc>
          <w:tcPr>
            <w:tcW w:w="4602" w:type="dxa"/>
          </w:tcPr>
          <w:p w14:paraId="0BB06520" w14:textId="212032CC" w:rsidR="0054366C" w:rsidRDefault="0054366C" w:rsidP="005436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54366C" w14:paraId="4327A574" w14:textId="77777777" w:rsidTr="0054366C">
        <w:tc>
          <w:tcPr>
            <w:tcW w:w="4601" w:type="dxa"/>
          </w:tcPr>
          <w:p w14:paraId="4DBD76F3" w14:textId="661EB043" w:rsidR="0054366C" w:rsidRDefault="0054366C" w:rsidP="005436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Верхний сервомотор (основание)</w:t>
            </w:r>
          </w:p>
        </w:tc>
        <w:tc>
          <w:tcPr>
            <w:tcW w:w="4602" w:type="dxa"/>
          </w:tcPr>
          <w:p w14:paraId="7889379E" w14:textId="02B9E70B" w:rsidR="0054366C" w:rsidRDefault="0054366C" w:rsidP="005436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4366C" w14:paraId="345B17FC" w14:textId="77777777" w:rsidTr="0054366C">
        <w:tc>
          <w:tcPr>
            <w:tcW w:w="4601" w:type="dxa"/>
          </w:tcPr>
          <w:p w14:paraId="6303331F" w14:textId="050EF029" w:rsidR="0054366C" w:rsidRDefault="0054366C" w:rsidP="005436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Верхний сервомотор (схват)</w:t>
            </w:r>
          </w:p>
        </w:tc>
        <w:tc>
          <w:tcPr>
            <w:tcW w:w="4602" w:type="dxa"/>
          </w:tcPr>
          <w:p w14:paraId="0CCD2041" w14:textId="4CF0D60E" w:rsidR="0054366C" w:rsidRDefault="0054366C" w:rsidP="005436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14:paraId="28243497" w14:textId="132B3133" w:rsidR="0054366C" w:rsidRDefault="0054366C" w:rsidP="005436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A977E5A" w14:textId="2ED02DF3" w:rsidR="0054366C" w:rsidRDefault="0054366C" w:rsidP="005436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Камеру подключаем по </w:t>
      </w:r>
      <w:r>
        <w:rPr>
          <w:rFonts w:ascii="Times New Roman" w:hAnsi="Times New Roman" w:cs="Times New Roman"/>
          <w:sz w:val="24"/>
          <w:szCs w:val="24"/>
          <w:lang w:val="en-US"/>
        </w:rPr>
        <w:t>DXL</w:t>
      </w:r>
      <w:r>
        <w:rPr>
          <w:rFonts w:ascii="Times New Roman" w:hAnsi="Times New Roman" w:cs="Times New Roman"/>
          <w:sz w:val="24"/>
          <w:szCs w:val="24"/>
        </w:rPr>
        <w:t>, а также соединяем с помощью проводов папа-папа следующие пины: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01"/>
        <w:gridCol w:w="4602"/>
      </w:tblGrid>
      <w:tr w:rsidR="0054366C" w14:paraId="19552111" w14:textId="77777777" w:rsidTr="0054366C">
        <w:tc>
          <w:tcPr>
            <w:tcW w:w="4601" w:type="dxa"/>
          </w:tcPr>
          <w:p w14:paraId="2C9629EC" w14:textId="5D7C126A" w:rsidR="0054366C" w:rsidRPr="0054366C" w:rsidRDefault="0054366C" w:rsidP="005436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TX2</w:t>
            </w:r>
          </w:p>
        </w:tc>
        <w:tc>
          <w:tcPr>
            <w:tcW w:w="4602" w:type="dxa"/>
          </w:tcPr>
          <w:p w14:paraId="17D31EE6" w14:textId="2945CA53" w:rsidR="0054366C" w:rsidRPr="0054366C" w:rsidRDefault="0054366C" w:rsidP="005436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RX2</w:t>
            </w:r>
          </w:p>
        </w:tc>
      </w:tr>
      <w:tr w:rsidR="0054366C" w14:paraId="7587DC38" w14:textId="77777777" w:rsidTr="0054366C">
        <w:tc>
          <w:tcPr>
            <w:tcW w:w="4601" w:type="dxa"/>
          </w:tcPr>
          <w:p w14:paraId="71E255E6" w14:textId="7A8936F3" w:rsidR="0054366C" w:rsidRPr="0054366C" w:rsidRDefault="0054366C" w:rsidP="005436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RX2</w:t>
            </w:r>
          </w:p>
        </w:tc>
        <w:tc>
          <w:tcPr>
            <w:tcW w:w="4602" w:type="dxa"/>
          </w:tcPr>
          <w:p w14:paraId="130658C3" w14:textId="09B89D2B" w:rsidR="0054366C" w:rsidRPr="0054366C" w:rsidRDefault="0054366C" w:rsidP="005436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</w:t>
            </w:r>
            <w:r w:rsidR="009E35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54366C" w14:paraId="62CAE319" w14:textId="77777777" w:rsidTr="0054366C">
        <w:tc>
          <w:tcPr>
            <w:tcW w:w="4601" w:type="dxa"/>
          </w:tcPr>
          <w:p w14:paraId="78185710" w14:textId="486C41E1" w:rsidR="0054366C" w:rsidRPr="0054366C" w:rsidRDefault="0054366C" w:rsidP="005436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GND</w:t>
            </w:r>
          </w:p>
        </w:tc>
        <w:tc>
          <w:tcPr>
            <w:tcW w:w="4602" w:type="dxa"/>
          </w:tcPr>
          <w:p w14:paraId="58D0F16E" w14:textId="5D560CFB" w:rsidR="0054366C" w:rsidRPr="0054366C" w:rsidRDefault="0054366C" w:rsidP="005436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GND</w:t>
            </w:r>
          </w:p>
        </w:tc>
      </w:tr>
    </w:tbl>
    <w:p w14:paraId="7306469D" w14:textId="77777777" w:rsidR="00020AE9" w:rsidRDefault="00020AE9" w:rsidP="00B8185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7F47045" w14:textId="77777777" w:rsidR="004C5C9B" w:rsidRDefault="004C5C9B" w:rsidP="004E6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CAF0C7" w14:textId="77777777" w:rsidR="004C5C9B" w:rsidRDefault="004C5C9B" w:rsidP="004E6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69A683E" w14:textId="77777777" w:rsidR="004C5C9B" w:rsidRDefault="004C5C9B" w:rsidP="004E6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148000B" w14:textId="77777777" w:rsidR="004C5C9B" w:rsidRDefault="004C5C9B" w:rsidP="004E6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9C3D5E" w14:textId="77777777" w:rsidR="004C5C9B" w:rsidRDefault="004C5C9B" w:rsidP="004E6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669BBC" w14:textId="02368516" w:rsidR="00AB4857" w:rsidRPr="004E668A" w:rsidRDefault="004C5C9B" w:rsidP="004E6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AB4857" w:rsidRPr="004E668A">
        <w:rPr>
          <w:rFonts w:ascii="Times New Roman" w:hAnsi="Times New Roman" w:cs="Times New Roman"/>
          <w:sz w:val="24"/>
          <w:szCs w:val="24"/>
        </w:rPr>
        <w:t xml:space="preserve">бъявляем все необходимые «Пины» и </w:t>
      </w:r>
      <w:r w:rsidR="00217290" w:rsidRPr="004E668A">
        <w:rPr>
          <w:rFonts w:ascii="Times New Roman" w:hAnsi="Times New Roman" w:cs="Times New Roman"/>
          <w:sz w:val="24"/>
          <w:szCs w:val="24"/>
        </w:rPr>
        <w:t>переменные,</w:t>
      </w:r>
      <w:r w:rsidR="00AB4857" w:rsidRPr="004E668A">
        <w:rPr>
          <w:rFonts w:ascii="Times New Roman" w:hAnsi="Times New Roman" w:cs="Times New Roman"/>
          <w:sz w:val="24"/>
          <w:szCs w:val="24"/>
        </w:rPr>
        <w:t xml:space="preserve"> которые нам пригодятся</w:t>
      </w:r>
      <w:r w:rsidR="004E668A" w:rsidRPr="004E668A">
        <w:rPr>
          <w:rFonts w:ascii="Times New Roman" w:hAnsi="Times New Roman" w:cs="Times New Roman"/>
          <w:sz w:val="24"/>
          <w:szCs w:val="24"/>
        </w:rPr>
        <w:t>.</w:t>
      </w:r>
    </w:p>
    <w:p w14:paraId="2D40EF6B" w14:textId="535809AA" w:rsidR="00AB4857" w:rsidRPr="004E668A" w:rsidRDefault="00183115" w:rsidP="004C5C9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7797FF" wp14:editId="0B82FF0B">
            <wp:extent cx="5850255" cy="4112895"/>
            <wp:effectExtent l="0" t="0" r="0" b="1905"/>
            <wp:docPr id="1258905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059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DC41" w14:textId="237C23B0" w:rsidR="00AB4857" w:rsidRPr="004E668A" w:rsidRDefault="004C5C9B" w:rsidP="004C5C9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71DD4B" wp14:editId="5CDAAC99">
            <wp:extent cx="5850255" cy="2799080"/>
            <wp:effectExtent l="0" t="0" r="0" b="1270"/>
            <wp:docPr id="1812552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52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F1ED" w14:textId="3B67448C" w:rsidR="00AB4857" w:rsidRPr="004E668A" w:rsidRDefault="00AB4857" w:rsidP="004E6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668A">
        <w:rPr>
          <w:rFonts w:ascii="Times New Roman" w:hAnsi="Times New Roman" w:cs="Times New Roman"/>
          <w:sz w:val="24"/>
          <w:szCs w:val="24"/>
        </w:rPr>
        <w:t xml:space="preserve">В функции </w:t>
      </w:r>
      <w:r w:rsidRPr="004E668A">
        <w:rPr>
          <w:rFonts w:ascii="Times New Roman" w:hAnsi="Times New Roman" w:cs="Times New Roman"/>
          <w:sz w:val="24"/>
          <w:szCs w:val="24"/>
          <w:lang w:val="en-US"/>
        </w:rPr>
        <w:t>Setup</w:t>
      </w:r>
      <w:r w:rsidRPr="004E668A">
        <w:rPr>
          <w:rFonts w:ascii="Times New Roman" w:hAnsi="Times New Roman" w:cs="Times New Roman"/>
          <w:sz w:val="24"/>
          <w:szCs w:val="24"/>
        </w:rPr>
        <w:t xml:space="preserve"> инициализируем все необходимые элементы: сервоприводы, моторы, датчики линий, камеру</w:t>
      </w:r>
      <w:r w:rsidR="004C5C9B">
        <w:rPr>
          <w:rFonts w:ascii="Times New Roman" w:hAnsi="Times New Roman" w:cs="Times New Roman"/>
          <w:sz w:val="24"/>
          <w:szCs w:val="24"/>
        </w:rPr>
        <w:t>,</w:t>
      </w:r>
      <w:r w:rsidR="004C5C9B" w:rsidRPr="004C5C9B">
        <w:rPr>
          <w:rFonts w:ascii="Times New Roman" w:hAnsi="Times New Roman" w:cs="Times New Roman"/>
          <w:sz w:val="24"/>
          <w:szCs w:val="24"/>
        </w:rPr>
        <w:t xml:space="preserve"> </w:t>
      </w:r>
      <w:r w:rsidR="004C5C9B">
        <w:rPr>
          <w:rFonts w:ascii="Times New Roman" w:hAnsi="Times New Roman" w:cs="Times New Roman"/>
          <w:sz w:val="24"/>
          <w:szCs w:val="24"/>
        </w:rPr>
        <w:t>светодиоды</w:t>
      </w:r>
      <w:r w:rsidRPr="004E668A">
        <w:rPr>
          <w:rFonts w:ascii="Times New Roman" w:hAnsi="Times New Roman" w:cs="Times New Roman"/>
          <w:sz w:val="24"/>
          <w:szCs w:val="24"/>
        </w:rPr>
        <w:t>.</w:t>
      </w:r>
    </w:p>
    <w:p w14:paraId="2C2F1251" w14:textId="7515891C" w:rsidR="00AB4857" w:rsidRPr="004E668A" w:rsidRDefault="004C5C9B" w:rsidP="004E668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39E05F" wp14:editId="7A997640">
            <wp:extent cx="5850255" cy="3880485"/>
            <wp:effectExtent l="0" t="0" r="0" b="5715"/>
            <wp:docPr id="699091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91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5D97" w14:textId="40C5B94A" w:rsidR="00AB4857" w:rsidRPr="004E668A" w:rsidRDefault="00AB4857" w:rsidP="004E6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668A">
        <w:rPr>
          <w:rFonts w:ascii="Times New Roman" w:hAnsi="Times New Roman" w:cs="Times New Roman"/>
          <w:sz w:val="24"/>
          <w:szCs w:val="24"/>
        </w:rPr>
        <w:t xml:space="preserve">Далее в функции </w:t>
      </w:r>
      <w:r w:rsidRPr="004E668A">
        <w:rPr>
          <w:rFonts w:ascii="Times New Roman" w:hAnsi="Times New Roman" w:cs="Times New Roman"/>
          <w:sz w:val="24"/>
          <w:szCs w:val="24"/>
          <w:lang w:val="en-US"/>
        </w:rPr>
        <w:t>loop</w:t>
      </w:r>
      <w:r w:rsidRPr="004E668A">
        <w:rPr>
          <w:rFonts w:ascii="Times New Roman" w:hAnsi="Times New Roman" w:cs="Times New Roman"/>
          <w:sz w:val="24"/>
          <w:szCs w:val="24"/>
        </w:rPr>
        <w:t xml:space="preserve"> вызываем функцию проверки нажатых </w:t>
      </w:r>
      <w:r w:rsidR="00442EEE" w:rsidRPr="004E668A">
        <w:rPr>
          <w:rFonts w:ascii="Times New Roman" w:hAnsi="Times New Roman" w:cs="Times New Roman"/>
          <w:sz w:val="24"/>
          <w:szCs w:val="24"/>
        </w:rPr>
        <w:t xml:space="preserve">кнопок </w:t>
      </w:r>
      <w:proofErr w:type="spellStart"/>
      <w:r w:rsidR="00442EEE" w:rsidRPr="004E668A">
        <w:rPr>
          <w:rFonts w:ascii="Times New Roman" w:hAnsi="Times New Roman" w:cs="Times New Roman"/>
          <w:sz w:val="24"/>
          <w:szCs w:val="24"/>
        </w:rPr>
        <w:t>checkButtonsPressed</w:t>
      </w:r>
      <w:proofErr w:type="spellEnd"/>
      <w:r w:rsidRPr="004E668A">
        <w:rPr>
          <w:rFonts w:ascii="Times New Roman" w:hAnsi="Times New Roman" w:cs="Times New Roman"/>
          <w:sz w:val="24"/>
          <w:szCs w:val="24"/>
        </w:rPr>
        <w:t xml:space="preserve"> на плате и сверяем с последней запускаемой подпрограммой, если они различаются, то вызываем функцию </w:t>
      </w:r>
      <w:proofErr w:type="spellStart"/>
      <w:r w:rsidRPr="004E668A">
        <w:rPr>
          <w:rFonts w:ascii="Times New Roman" w:hAnsi="Times New Roman" w:cs="Times New Roman"/>
          <w:sz w:val="24"/>
          <w:szCs w:val="24"/>
        </w:rPr>
        <w:t>changeApp</w:t>
      </w:r>
      <w:proofErr w:type="spellEnd"/>
      <w:r w:rsidRPr="004E668A">
        <w:rPr>
          <w:rFonts w:ascii="Times New Roman" w:hAnsi="Times New Roman" w:cs="Times New Roman"/>
          <w:sz w:val="24"/>
          <w:szCs w:val="24"/>
        </w:rPr>
        <w:t xml:space="preserve"> которая</w:t>
      </w:r>
      <w:r w:rsidR="00C33A71">
        <w:rPr>
          <w:rFonts w:ascii="Times New Roman" w:hAnsi="Times New Roman" w:cs="Times New Roman"/>
          <w:sz w:val="24"/>
          <w:szCs w:val="24"/>
        </w:rPr>
        <w:t xml:space="preserve"> делает надстройку для работы</w:t>
      </w:r>
      <w:r w:rsidR="00442EEE">
        <w:rPr>
          <w:rFonts w:ascii="Times New Roman" w:hAnsi="Times New Roman" w:cs="Times New Roman"/>
          <w:sz w:val="24"/>
          <w:szCs w:val="24"/>
        </w:rPr>
        <w:t xml:space="preserve"> и выполняе</w:t>
      </w:r>
      <w:r w:rsidR="00C33A71">
        <w:rPr>
          <w:rFonts w:ascii="Times New Roman" w:hAnsi="Times New Roman" w:cs="Times New Roman"/>
          <w:sz w:val="24"/>
          <w:szCs w:val="24"/>
        </w:rPr>
        <w:t>т</w:t>
      </w:r>
      <w:r w:rsidR="00442EEE">
        <w:rPr>
          <w:rFonts w:ascii="Times New Roman" w:hAnsi="Times New Roman" w:cs="Times New Roman"/>
          <w:sz w:val="24"/>
          <w:szCs w:val="24"/>
        </w:rPr>
        <w:t xml:space="preserve"> необходимую подпрограмму.</w:t>
      </w:r>
    </w:p>
    <w:p w14:paraId="39A911BD" w14:textId="4199A04D" w:rsidR="00AB4857" w:rsidRPr="004E668A" w:rsidRDefault="00C33A71" w:rsidP="004E668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A7926C" wp14:editId="22F871A7">
            <wp:extent cx="5850255" cy="3890645"/>
            <wp:effectExtent l="0" t="0" r="0" b="0"/>
            <wp:docPr id="481686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86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0142" w14:textId="77777777" w:rsidR="00C33A71" w:rsidRDefault="00C33A71" w:rsidP="004E6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647EDF9" w14:textId="302CCB1E" w:rsidR="00AB4857" w:rsidRPr="004E668A" w:rsidRDefault="00AB4857" w:rsidP="004E6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668A">
        <w:rPr>
          <w:rFonts w:ascii="Times New Roman" w:hAnsi="Times New Roman" w:cs="Times New Roman"/>
          <w:sz w:val="24"/>
          <w:szCs w:val="24"/>
        </w:rPr>
        <w:lastRenderedPageBreak/>
        <w:t>Рассмотрим все функции по</w:t>
      </w:r>
      <w:r w:rsidR="00442EEE">
        <w:rPr>
          <w:rFonts w:ascii="Times New Roman" w:hAnsi="Times New Roman" w:cs="Times New Roman"/>
          <w:sz w:val="24"/>
          <w:szCs w:val="24"/>
        </w:rPr>
        <w:t xml:space="preserve"> </w:t>
      </w:r>
      <w:r w:rsidRPr="004E668A">
        <w:rPr>
          <w:rFonts w:ascii="Times New Roman" w:hAnsi="Times New Roman" w:cs="Times New Roman"/>
          <w:sz w:val="24"/>
          <w:szCs w:val="24"/>
        </w:rPr>
        <w:t>отдельности.</w:t>
      </w:r>
    </w:p>
    <w:p w14:paraId="38E31318" w14:textId="35C3C1C3" w:rsidR="00AB4857" w:rsidRPr="004E668A" w:rsidRDefault="00AB4857" w:rsidP="004E6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668A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4E668A">
        <w:rPr>
          <w:rFonts w:ascii="Times New Roman" w:hAnsi="Times New Roman" w:cs="Times New Roman"/>
          <w:sz w:val="24"/>
          <w:szCs w:val="24"/>
        </w:rPr>
        <w:t>checkMoveMotors</w:t>
      </w:r>
      <w:proofErr w:type="spellEnd"/>
      <w:r w:rsidR="004E668A" w:rsidRPr="004E668A">
        <w:rPr>
          <w:rFonts w:ascii="Times New Roman" w:hAnsi="Times New Roman" w:cs="Times New Roman"/>
          <w:sz w:val="24"/>
          <w:szCs w:val="24"/>
        </w:rPr>
        <w:t>: делает</w:t>
      </w:r>
      <w:r w:rsidRPr="004E668A">
        <w:rPr>
          <w:rFonts w:ascii="Times New Roman" w:hAnsi="Times New Roman" w:cs="Times New Roman"/>
          <w:sz w:val="24"/>
          <w:szCs w:val="24"/>
        </w:rPr>
        <w:t xml:space="preserve"> небольшой сдвиг моторами для проверки их подключения</w:t>
      </w:r>
      <w:r w:rsidR="004E668A" w:rsidRPr="004E668A">
        <w:rPr>
          <w:rFonts w:ascii="Times New Roman" w:hAnsi="Times New Roman" w:cs="Times New Roman"/>
          <w:sz w:val="24"/>
          <w:szCs w:val="24"/>
        </w:rPr>
        <w:t>.</w:t>
      </w:r>
    </w:p>
    <w:p w14:paraId="0C347FAC" w14:textId="69A652A9" w:rsidR="004E668A" w:rsidRPr="004E668A" w:rsidRDefault="004E668A" w:rsidP="004E668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66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BDFC41" wp14:editId="0F8321CF">
            <wp:extent cx="4963218" cy="2743583"/>
            <wp:effectExtent l="0" t="0" r="8890" b="0"/>
            <wp:docPr id="83252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28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ED5C" w14:textId="3BD5A0B0" w:rsidR="004E668A" w:rsidRPr="004E668A" w:rsidRDefault="004E668A" w:rsidP="004E6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668A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4E668A">
        <w:rPr>
          <w:rFonts w:ascii="Times New Roman" w:hAnsi="Times New Roman" w:cs="Times New Roman"/>
          <w:sz w:val="24"/>
          <w:szCs w:val="24"/>
        </w:rPr>
        <w:t>checkButtonsPressed</w:t>
      </w:r>
      <w:proofErr w:type="spellEnd"/>
      <w:r w:rsidRPr="004E668A">
        <w:rPr>
          <w:rFonts w:ascii="Times New Roman" w:hAnsi="Times New Roman" w:cs="Times New Roman"/>
          <w:sz w:val="24"/>
          <w:szCs w:val="24"/>
        </w:rPr>
        <w:t xml:space="preserve">: проверка нажатых на плате кнопок и присвоение переменной </w:t>
      </w:r>
      <w:r w:rsidRPr="004E668A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4E668A">
        <w:rPr>
          <w:rFonts w:ascii="Times New Roman" w:hAnsi="Times New Roman" w:cs="Times New Roman"/>
          <w:sz w:val="24"/>
          <w:szCs w:val="24"/>
        </w:rPr>
        <w:t xml:space="preserve"> номера подпрограммы</w:t>
      </w:r>
    </w:p>
    <w:p w14:paraId="5E19A92F" w14:textId="05BF8EE1" w:rsidR="004E668A" w:rsidRPr="004E668A" w:rsidRDefault="00183115" w:rsidP="004E668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D8FDC5" wp14:editId="3F8C329A">
            <wp:extent cx="4543425" cy="1533525"/>
            <wp:effectExtent l="0" t="0" r="9525" b="9525"/>
            <wp:docPr id="380358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589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E097" w14:textId="4CD50E57" w:rsidR="004E668A" w:rsidRPr="004E668A" w:rsidRDefault="004E668A" w:rsidP="004E6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668A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4E668A">
        <w:rPr>
          <w:rFonts w:ascii="Times New Roman" w:hAnsi="Times New Roman" w:cs="Times New Roman"/>
          <w:sz w:val="24"/>
          <w:szCs w:val="24"/>
        </w:rPr>
        <w:t>moveViaPots</w:t>
      </w:r>
      <w:proofErr w:type="spellEnd"/>
      <w:r w:rsidRPr="004E668A">
        <w:rPr>
          <w:rFonts w:ascii="Times New Roman" w:hAnsi="Times New Roman" w:cs="Times New Roman"/>
          <w:sz w:val="24"/>
          <w:szCs w:val="24"/>
        </w:rPr>
        <w:t xml:space="preserve">: первая подпрограмма для управления сервоприводами с помощью потенциометров </w:t>
      </w:r>
    </w:p>
    <w:p w14:paraId="2C83A492" w14:textId="523C4918" w:rsidR="004E668A" w:rsidRPr="004E668A" w:rsidRDefault="004E668A" w:rsidP="004E668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66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CF349" wp14:editId="521B694D">
            <wp:extent cx="5940425" cy="960755"/>
            <wp:effectExtent l="0" t="0" r="3175" b="0"/>
            <wp:docPr id="1873557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57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894F" w14:textId="77777777" w:rsidR="004E668A" w:rsidRDefault="004E668A" w:rsidP="004E6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CEFBE89" w14:textId="44F0D69F" w:rsidR="004E668A" w:rsidRPr="004E668A" w:rsidRDefault="004E668A" w:rsidP="00154D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668A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4E668A">
        <w:rPr>
          <w:rFonts w:ascii="Times New Roman" w:hAnsi="Times New Roman" w:cs="Times New Roman"/>
          <w:sz w:val="24"/>
          <w:szCs w:val="24"/>
        </w:rPr>
        <w:t>followAruco</w:t>
      </w:r>
      <w:proofErr w:type="spellEnd"/>
      <w:r w:rsidRPr="004E668A">
        <w:rPr>
          <w:rFonts w:ascii="Times New Roman" w:hAnsi="Times New Roman" w:cs="Times New Roman"/>
          <w:sz w:val="24"/>
          <w:szCs w:val="24"/>
        </w:rPr>
        <w:t xml:space="preserve">: вторая подпрограмма, которая позволяет следовать за </w:t>
      </w:r>
      <w:proofErr w:type="spellStart"/>
      <w:r w:rsidRPr="004E668A">
        <w:rPr>
          <w:rFonts w:ascii="Times New Roman" w:hAnsi="Times New Roman" w:cs="Times New Roman"/>
          <w:sz w:val="24"/>
          <w:szCs w:val="24"/>
        </w:rPr>
        <w:t>аруко</w:t>
      </w:r>
      <w:proofErr w:type="spellEnd"/>
      <w:r w:rsidRPr="004E668A">
        <w:rPr>
          <w:rFonts w:ascii="Times New Roman" w:hAnsi="Times New Roman" w:cs="Times New Roman"/>
          <w:sz w:val="24"/>
          <w:szCs w:val="24"/>
        </w:rPr>
        <w:t xml:space="preserve"> маркером. Считываем объект и вычисляем его положения, далее поворачиваемся в сторону этого объекта.</w:t>
      </w:r>
    </w:p>
    <w:p w14:paraId="073A59EB" w14:textId="67117766" w:rsidR="004E668A" w:rsidRPr="004E668A" w:rsidRDefault="004E668A" w:rsidP="004E668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668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1E63AA" wp14:editId="0CC61871">
            <wp:extent cx="2827020" cy="2912317"/>
            <wp:effectExtent l="0" t="0" r="0" b="2540"/>
            <wp:docPr id="1305974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740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7387" cy="292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18AF" w14:textId="77777777" w:rsidR="004E668A" w:rsidRPr="004E668A" w:rsidRDefault="004E668A" w:rsidP="004E6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7D52DCE" w14:textId="303651BC" w:rsidR="004E668A" w:rsidRPr="004E668A" w:rsidRDefault="004E668A" w:rsidP="004E6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668A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4E668A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spellStart"/>
      <w:r w:rsidRPr="004E668A">
        <w:rPr>
          <w:rFonts w:ascii="Times New Roman" w:hAnsi="Times New Roman" w:cs="Times New Roman"/>
          <w:sz w:val="24"/>
          <w:szCs w:val="24"/>
        </w:rPr>
        <w:t>ollowLine</w:t>
      </w:r>
      <w:proofErr w:type="spellEnd"/>
      <w:r w:rsidRPr="004E668A">
        <w:rPr>
          <w:rFonts w:ascii="Times New Roman" w:hAnsi="Times New Roman" w:cs="Times New Roman"/>
          <w:sz w:val="24"/>
          <w:szCs w:val="24"/>
        </w:rPr>
        <w:t>: третья подпрограмма – слежение за линией. Считываются датчики линий и в зависимости от их показателей двигаем моторами. Если срабатывает левый датчик, то поверчиваем направо, средний – едем прямо, правый – поворачиваем налево.</w:t>
      </w:r>
    </w:p>
    <w:p w14:paraId="73CB71D3" w14:textId="77777777" w:rsidR="004E668A" w:rsidRPr="004E668A" w:rsidRDefault="004E668A" w:rsidP="004E6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C50E56" w14:textId="4C39F8D9" w:rsidR="004E668A" w:rsidRDefault="004E668A" w:rsidP="004E668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E668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0C825C" wp14:editId="54D0C143">
            <wp:extent cx="3132071" cy="3794760"/>
            <wp:effectExtent l="0" t="0" r="0" b="0"/>
            <wp:docPr id="988341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415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6414" cy="380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D620" w14:textId="77777777" w:rsidR="00217290" w:rsidRDefault="00217290" w:rsidP="002172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mobileControl</w:t>
      </w:r>
      <w:proofErr w:type="spellEnd"/>
      <w:r w:rsidRPr="002172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четвертая подпрограмма – управление с помощью мобильного приложения. Объявляем дополнительный массив со значениями для управления сервоприводами, а также структуру для считывания с камеры.</w:t>
      </w:r>
    </w:p>
    <w:p w14:paraId="480144B3" w14:textId="7CB8590C" w:rsidR="00217290" w:rsidRDefault="00217290" w:rsidP="002172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729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3D1C77" wp14:editId="0E79EBDB">
            <wp:extent cx="4887007" cy="581106"/>
            <wp:effectExtent l="0" t="0" r="8890" b="9525"/>
            <wp:docPr id="821964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648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823E" w14:textId="604DB490" w:rsidR="00217290" w:rsidRDefault="00217290" w:rsidP="002172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 начале функции считываем информацию с камеры и записываем в раннее созданную структуру </w:t>
      </w:r>
      <w:r>
        <w:rPr>
          <w:rFonts w:ascii="Times New Roman" w:hAnsi="Times New Roman" w:cs="Times New Roman"/>
          <w:sz w:val="24"/>
          <w:szCs w:val="24"/>
          <w:lang w:val="en-US"/>
        </w:rPr>
        <w:t>joy</w:t>
      </w:r>
      <w:r w:rsidRPr="002172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Далее вычисляем значения для моторов, которые позволят нам понять в какую сторону двигаться. </w:t>
      </w:r>
    </w:p>
    <w:p w14:paraId="74487F83" w14:textId="6367D2F1" w:rsidR="00217290" w:rsidRDefault="00217290" w:rsidP="002172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72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145BC4" wp14:editId="25113D7B">
            <wp:extent cx="4334480" cy="1914792"/>
            <wp:effectExtent l="0" t="0" r="9525" b="9525"/>
            <wp:docPr id="196580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06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CA3A" w14:textId="31789C9B" w:rsidR="00217290" w:rsidRDefault="00217290" w:rsidP="002172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также рассчитываем значения для сервоприводов и проверяем на лимиты, чтобы они работали только в нужных нам пределах. В конце отправляем команды на сами сервоприводы.</w:t>
      </w:r>
    </w:p>
    <w:p w14:paraId="1666819D" w14:textId="52FD4595" w:rsidR="00217290" w:rsidRDefault="00217290" w:rsidP="002172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2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634975" wp14:editId="5105EFA9">
            <wp:extent cx="5334744" cy="3067478"/>
            <wp:effectExtent l="0" t="0" r="0" b="0"/>
            <wp:docPr id="2070890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907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A683" w14:textId="77777777" w:rsidR="00217290" w:rsidRDefault="00217290" w:rsidP="002172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8946C8E" w14:textId="77777777" w:rsidR="00217290" w:rsidRDefault="00217290" w:rsidP="002172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7AD0A6" w14:textId="77777777" w:rsidR="00217290" w:rsidRDefault="00217290" w:rsidP="00154D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38C4F2" w14:textId="77777777" w:rsidR="00154DB6" w:rsidRDefault="00154DB6" w:rsidP="00154D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0D8E69" w14:textId="77777777" w:rsidR="00154DB6" w:rsidRDefault="00154DB6" w:rsidP="00154D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86D2BE" w14:textId="77777777" w:rsidR="00154DB6" w:rsidRDefault="00154DB6" w:rsidP="00154D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607AB" w14:textId="77777777" w:rsidR="00154DB6" w:rsidRDefault="00154DB6" w:rsidP="00154D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F550A" w14:textId="3EA6F7BD" w:rsidR="00217290" w:rsidRDefault="00217290" w:rsidP="002172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Полный код функции:</w:t>
      </w:r>
    </w:p>
    <w:p w14:paraId="1FD9A7B9" w14:textId="0DB0A32C" w:rsidR="00217290" w:rsidRDefault="00217290" w:rsidP="002172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72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707798" wp14:editId="1F612D54">
            <wp:extent cx="3581400" cy="3790264"/>
            <wp:effectExtent l="0" t="0" r="0" b="1270"/>
            <wp:docPr id="898483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836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4201" cy="379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7D75" w14:textId="200A003F" w:rsidR="00183115" w:rsidRDefault="00183115" w:rsidP="002172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ledChange</w:t>
      </w:r>
      <w:proofErr w:type="spellEnd"/>
      <w:r w:rsidRPr="0018311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меняем </w:t>
      </w:r>
      <w:r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Pr="001831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плате для отображение включенной подпрограммы.</w:t>
      </w:r>
    </w:p>
    <w:p w14:paraId="4737DFDC" w14:textId="74BD6D0A" w:rsidR="00183115" w:rsidRPr="00183115" w:rsidRDefault="00183115" w:rsidP="001831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0D01AF" wp14:editId="68066386">
            <wp:extent cx="3905250" cy="1409700"/>
            <wp:effectExtent l="0" t="0" r="0" b="0"/>
            <wp:docPr id="1617191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914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A390" w14:textId="77777777" w:rsidR="00183115" w:rsidRDefault="00183115" w:rsidP="002172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30343E" w14:textId="10562294" w:rsidR="00217290" w:rsidRDefault="00217290" w:rsidP="002172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changeApp</w:t>
      </w:r>
      <w:proofErr w:type="spellEnd"/>
      <w:r w:rsidRPr="002172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 помощью этой функции делаем небольшую надстройку для </w:t>
      </w:r>
      <w:r w:rsidR="00183115">
        <w:rPr>
          <w:rFonts w:ascii="Times New Roman" w:hAnsi="Times New Roman" w:cs="Times New Roman"/>
          <w:sz w:val="24"/>
          <w:szCs w:val="24"/>
        </w:rPr>
        <w:t>работы следующей подпрограммы</w:t>
      </w:r>
      <w:r>
        <w:rPr>
          <w:rFonts w:ascii="Times New Roman" w:hAnsi="Times New Roman" w:cs="Times New Roman"/>
          <w:sz w:val="24"/>
          <w:szCs w:val="24"/>
        </w:rPr>
        <w:t>. Сдвигаем для проверки моторы</w:t>
      </w:r>
      <w:r w:rsidR="008F4B28">
        <w:rPr>
          <w:rFonts w:ascii="Times New Roman" w:hAnsi="Times New Roman" w:cs="Times New Roman"/>
          <w:sz w:val="24"/>
          <w:szCs w:val="24"/>
        </w:rPr>
        <w:t xml:space="preserve">, переключаем </w:t>
      </w:r>
      <w:r w:rsidR="008F4B28"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="008F4B28" w:rsidRPr="008F4B28">
        <w:rPr>
          <w:rFonts w:ascii="Times New Roman" w:hAnsi="Times New Roman" w:cs="Times New Roman"/>
          <w:sz w:val="24"/>
          <w:szCs w:val="24"/>
        </w:rPr>
        <w:t xml:space="preserve"> </w:t>
      </w:r>
      <w:r w:rsidR="008F4B28">
        <w:rPr>
          <w:rFonts w:ascii="Times New Roman" w:hAnsi="Times New Roman" w:cs="Times New Roman"/>
          <w:sz w:val="24"/>
          <w:szCs w:val="24"/>
        </w:rPr>
        <w:t>светодиод на плате</w:t>
      </w:r>
      <w:r>
        <w:rPr>
          <w:rFonts w:ascii="Times New Roman" w:hAnsi="Times New Roman" w:cs="Times New Roman"/>
          <w:sz w:val="24"/>
          <w:szCs w:val="24"/>
        </w:rPr>
        <w:t>, затем в зависимости от подпрограммы</w:t>
      </w:r>
      <w:r w:rsidR="00673DEF">
        <w:rPr>
          <w:rFonts w:ascii="Times New Roman" w:hAnsi="Times New Roman" w:cs="Times New Roman"/>
          <w:sz w:val="24"/>
          <w:szCs w:val="24"/>
        </w:rPr>
        <w:t>:</w:t>
      </w:r>
    </w:p>
    <w:p w14:paraId="000E3E49" w14:textId="7550B6CA" w:rsidR="008F4B28" w:rsidRDefault="008F4B28" w:rsidP="008F4B28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первой выставляем скорость моторов в 0</w:t>
      </w:r>
    </w:p>
    <w:p w14:paraId="605DDFB0" w14:textId="45E8CFAA" w:rsidR="008F4B28" w:rsidRDefault="008F4B28" w:rsidP="008F4B28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второй отправляем команду для переключения сервиса на камере</w:t>
      </w:r>
    </w:p>
    <w:p w14:paraId="5BB507A3" w14:textId="6DA0F62D" w:rsidR="008F4B28" w:rsidRDefault="008F4B28" w:rsidP="008F4B28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третьей меняем направление движения колес</w:t>
      </w:r>
    </w:p>
    <w:p w14:paraId="121F7B74" w14:textId="7EFE939F" w:rsidR="008F4B28" w:rsidRPr="008F4B28" w:rsidRDefault="008F4B28" w:rsidP="008F4B28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четвертой меняем сервис на камере, а также сбрасываем значения с последнего подключения</w:t>
      </w:r>
    </w:p>
    <w:p w14:paraId="69F490FF" w14:textId="19E09989" w:rsidR="00673DEF" w:rsidRPr="00673DEF" w:rsidRDefault="008F4B28" w:rsidP="00673D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6EED77" wp14:editId="68E0C49B">
            <wp:extent cx="5474551" cy="5440680"/>
            <wp:effectExtent l="0" t="0" r="0" b="7620"/>
            <wp:docPr id="330163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639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6533" cy="544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DEF" w:rsidRPr="00673DEF" w:rsidSect="004E668A">
      <w:pgSz w:w="11906" w:h="16838"/>
      <w:pgMar w:top="1134" w:right="850" w:bottom="1134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45418"/>
    <w:multiLevelType w:val="hybridMultilevel"/>
    <w:tmpl w:val="210C29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01D59"/>
    <w:multiLevelType w:val="hybridMultilevel"/>
    <w:tmpl w:val="F9A48E34"/>
    <w:lvl w:ilvl="0" w:tplc="815E61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F10561F"/>
    <w:multiLevelType w:val="hybridMultilevel"/>
    <w:tmpl w:val="46963E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38192734">
    <w:abstractNumId w:val="0"/>
  </w:num>
  <w:num w:numId="2" w16cid:durableId="646937212">
    <w:abstractNumId w:val="1"/>
  </w:num>
  <w:num w:numId="3" w16cid:durableId="61146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F8"/>
    <w:rsid w:val="00020AE9"/>
    <w:rsid w:val="00154DB6"/>
    <w:rsid w:val="00183115"/>
    <w:rsid w:val="002039B4"/>
    <w:rsid w:val="00217290"/>
    <w:rsid w:val="002D2FF8"/>
    <w:rsid w:val="00442EEE"/>
    <w:rsid w:val="004C5C9B"/>
    <w:rsid w:val="004E668A"/>
    <w:rsid w:val="0054366C"/>
    <w:rsid w:val="00673DEF"/>
    <w:rsid w:val="008F4B28"/>
    <w:rsid w:val="009E35E6"/>
    <w:rsid w:val="00AB4857"/>
    <w:rsid w:val="00B8185F"/>
    <w:rsid w:val="00C33A71"/>
    <w:rsid w:val="00D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673DE"/>
  <w15:chartTrackingRefBased/>
  <w15:docId w15:val="{1355C687-D289-4F9B-A1C4-1EF1B7FE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857"/>
    <w:pPr>
      <w:ind w:left="720"/>
      <w:contextualSpacing/>
    </w:pPr>
  </w:style>
  <w:style w:type="table" w:styleId="a4">
    <w:name w:val="Table Grid"/>
    <w:basedOn w:val="a1"/>
    <w:uiPriority w:val="39"/>
    <w:rsid w:val="00543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1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tregubov alex</dc:creator>
  <cp:keywords/>
  <dc:description/>
  <cp:lastModifiedBy>tregubov alex</cp:lastModifiedBy>
  <cp:revision>10</cp:revision>
  <dcterms:created xsi:type="dcterms:W3CDTF">2023-11-08T14:15:00Z</dcterms:created>
  <dcterms:modified xsi:type="dcterms:W3CDTF">2023-11-13T10:27:00Z</dcterms:modified>
</cp:coreProperties>
</file>