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9112" w14:textId="3643AC86" w:rsidR="00992169" w:rsidRDefault="008465C8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4</w:t>
      </w:r>
      <w:r w:rsidR="00992169">
        <w:rPr>
          <w:rFonts w:ascii="Times New Roman" w:hAnsi="Times New Roman" w:cs="Times New Roman"/>
          <w:sz w:val="28"/>
        </w:rPr>
        <w:t>202</w:t>
      </w:r>
      <w:r w:rsidR="002A6AB7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2456"/>
        <w:gridCol w:w="1519"/>
        <w:gridCol w:w="1568"/>
      </w:tblGrid>
      <w:tr w:rsidR="00992169" w14:paraId="6FFF1412" w14:textId="77777777" w:rsidTr="002E4965">
        <w:tc>
          <w:tcPr>
            <w:tcW w:w="3099" w:type="dxa"/>
            <w:vAlign w:val="center"/>
          </w:tcPr>
          <w:p w14:paraId="6D07491C" w14:textId="77777777" w:rsidR="00992169" w:rsidRDefault="00992169" w:rsidP="0003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5197" w:type="dxa"/>
            <w:gridSpan w:val="3"/>
            <w:shd w:val="clear" w:color="auto" w:fill="FFFFFF" w:themeFill="background1"/>
          </w:tcPr>
          <w:p w14:paraId="4B8CB4C0" w14:textId="61A6FA32" w:rsidR="00992169" w:rsidRDefault="00B26A6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陳映臻</w:t>
            </w:r>
          </w:p>
        </w:tc>
      </w:tr>
      <w:tr w:rsidR="00992169" w14:paraId="2005F1E7" w14:textId="77777777" w:rsidTr="002E4965">
        <w:tc>
          <w:tcPr>
            <w:tcW w:w="3099" w:type="dxa"/>
            <w:vAlign w:val="center"/>
          </w:tcPr>
          <w:p w14:paraId="27B1ED14" w14:textId="77777777" w:rsidR="00992169" w:rsidRDefault="00992169" w:rsidP="0003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5197" w:type="dxa"/>
            <w:gridSpan w:val="3"/>
            <w:shd w:val="clear" w:color="auto" w:fill="FFFFFF" w:themeFill="background1"/>
          </w:tcPr>
          <w:p w14:paraId="6FE0D987" w14:textId="10DF544A" w:rsidR="00992169" w:rsidRDefault="00B26A6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76111783</w:t>
            </w:r>
          </w:p>
        </w:tc>
      </w:tr>
      <w:tr w:rsidR="00C34878" w14:paraId="562D2AEE" w14:textId="77777777" w:rsidTr="002E4965">
        <w:tc>
          <w:tcPr>
            <w:tcW w:w="3099" w:type="dxa"/>
            <w:vAlign w:val="center"/>
          </w:tcPr>
          <w:p w14:paraId="2957DBA9" w14:textId="156D0E0A" w:rsidR="00C34878" w:rsidRDefault="00C34878" w:rsidP="0003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Score</w:t>
            </w:r>
            <w:r w:rsidR="0003550F">
              <w:rPr>
                <w:rFonts w:ascii="Times New Roman" w:hAnsi="Times New Roman" w:cs="Times New Roman" w:hint="eastAsia"/>
              </w:rPr>
              <w:t xml:space="preserve"> = area*timing (ps)</w:t>
            </w:r>
          </w:p>
        </w:tc>
        <w:tc>
          <w:tcPr>
            <w:tcW w:w="5197" w:type="dxa"/>
            <w:gridSpan w:val="3"/>
            <w:shd w:val="clear" w:color="auto" w:fill="FFFFFF" w:themeFill="background1"/>
          </w:tcPr>
          <w:p w14:paraId="2A92A0BD" w14:textId="1F5D92AB" w:rsidR="00C34878" w:rsidRDefault="006347A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45448</w:t>
            </w:r>
            <w:r w:rsidR="00F92965">
              <w:rPr>
                <w:rFonts w:ascii="Times New Roman" w:hAnsi="Times New Roman" w:cs="Times New Roman"/>
              </w:rPr>
              <w:t>*</w:t>
            </w:r>
            <w:r w:rsidR="008A5097">
              <w:rPr>
                <w:rFonts w:ascii="Times New Roman" w:hAnsi="Times New Roman" w:cs="Times New Roman" w:hint="eastAsia"/>
              </w:rPr>
              <w:t>9</w:t>
            </w:r>
            <w:r w:rsidR="008A5097">
              <w:rPr>
                <w:rFonts w:ascii="Times New Roman" w:hAnsi="Times New Roman" w:cs="Times New Roman"/>
              </w:rPr>
              <w:t>82750</w:t>
            </w:r>
          </w:p>
        </w:tc>
      </w:tr>
      <w:tr w:rsidR="0003550F" w14:paraId="65AF6435" w14:textId="77777777" w:rsidTr="002E4965">
        <w:tc>
          <w:tcPr>
            <w:tcW w:w="3099" w:type="dxa"/>
            <w:vAlign w:val="center"/>
          </w:tcPr>
          <w:p w14:paraId="5AA1D700" w14:textId="1FE465CC" w:rsidR="0003550F" w:rsidRDefault="0003550F" w:rsidP="0003550F">
            <w:pPr>
              <w:tabs>
                <w:tab w:val="left" w:pos="46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Cycle time (ns)</w:t>
            </w:r>
          </w:p>
        </w:tc>
        <w:tc>
          <w:tcPr>
            <w:tcW w:w="5197" w:type="dxa"/>
            <w:gridSpan w:val="3"/>
            <w:shd w:val="clear" w:color="auto" w:fill="FFFFFF" w:themeFill="background1"/>
          </w:tcPr>
          <w:p w14:paraId="0DC1FA63" w14:textId="3805B5B2" w:rsidR="0003550F" w:rsidRDefault="00214F6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992169" w14:paraId="59370B5C" w14:textId="77777777" w:rsidTr="00180975">
        <w:tc>
          <w:tcPr>
            <w:tcW w:w="8296" w:type="dxa"/>
            <w:gridSpan w:val="4"/>
          </w:tcPr>
          <w:p w14:paraId="1F1DE716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CB6671" w14:paraId="464FE207" w14:textId="77777777" w:rsidTr="002E4965">
        <w:tc>
          <w:tcPr>
            <w:tcW w:w="3099" w:type="dxa"/>
            <w:vAlign w:val="center"/>
          </w:tcPr>
          <w:p w14:paraId="2FBBB67E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F54D318" w14:textId="75FD4688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  <w:tc>
          <w:tcPr>
            <w:tcW w:w="1223" w:type="dxa"/>
            <w:vAlign w:val="center"/>
          </w:tcPr>
          <w:p w14:paraId="043318F6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75155A8" w14:textId="44349101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3F0F95" w14:paraId="326F8B24" w14:textId="77777777" w:rsidTr="009F2EE2">
        <w:trPr>
          <w:trHeight w:val="3022"/>
        </w:trPr>
        <w:tc>
          <w:tcPr>
            <w:tcW w:w="8296" w:type="dxa"/>
            <w:gridSpan w:val="4"/>
          </w:tcPr>
          <w:p w14:paraId="6FEE1D2F" w14:textId="77777777" w:rsidR="003F0F95" w:rsidRDefault="003F0F95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functional sim result)</w:t>
            </w:r>
          </w:p>
          <w:p w14:paraId="49ADFA7E" w14:textId="38571C75" w:rsidR="000C3222" w:rsidRDefault="000C3222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00EB9504" wp14:editId="3901183D">
                  <wp:extent cx="5182049" cy="143268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未命名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49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F95" w14:paraId="1C8D800C" w14:textId="77777777" w:rsidTr="006601C7">
        <w:trPr>
          <w:trHeight w:val="3022"/>
        </w:trPr>
        <w:tc>
          <w:tcPr>
            <w:tcW w:w="8296" w:type="dxa"/>
            <w:gridSpan w:val="4"/>
          </w:tcPr>
          <w:p w14:paraId="4D73E370" w14:textId="77777777" w:rsidR="003F0F95" w:rsidRDefault="003F0F95" w:rsidP="003F0F9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gate-level sim result)</w:t>
            </w:r>
          </w:p>
          <w:p w14:paraId="3F362DF2" w14:textId="71E929C9" w:rsidR="003F0F95" w:rsidRPr="006F5B14" w:rsidRDefault="003F0F95" w:rsidP="003F0F9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8A1B26" wp14:editId="7C408892">
                  <wp:extent cx="5159187" cy="1463167"/>
                  <wp:effectExtent l="0" t="0" r="381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未命名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187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F95" w14:paraId="34CF1555" w14:textId="77777777" w:rsidTr="00180975">
        <w:trPr>
          <w:trHeight w:val="131"/>
        </w:trPr>
        <w:tc>
          <w:tcPr>
            <w:tcW w:w="8296" w:type="dxa"/>
            <w:gridSpan w:val="4"/>
          </w:tcPr>
          <w:p w14:paraId="0FD9E266" w14:textId="77777777" w:rsidR="003F0F95" w:rsidRPr="00CA3F28" w:rsidRDefault="003F0F95" w:rsidP="003F0F9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F0F95" w:rsidRPr="00C91870" w14:paraId="43210768" w14:textId="77777777" w:rsidTr="00180975">
        <w:trPr>
          <w:trHeight w:val="2730"/>
        </w:trPr>
        <w:tc>
          <w:tcPr>
            <w:tcW w:w="8296" w:type="dxa"/>
            <w:gridSpan w:val="4"/>
          </w:tcPr>
          <w:p w14:paraId="252A9EBD" w14:textId="77777777" w:rsidR="003F0F95" w:rsidRDefault="00CB6671" w:rsidP="003F0F9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1EEB4155" wp14:editId="020E130C">
                  <wp:extent cx="5181600" cy="3922520"/>
                  <wp:effectExtent l="0" t="0" r="0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未命名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897" cy="393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C202F" w14:textId="6AE2D86D" w:rsidR="005C66B2" w:rsidRDefault="005C66B2" w:rsidP="005C66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AES</w:t>
            </w:r>
            <w:r>
              <w:rPr>
                <w:rFonts w:ascii="Times New Roman" w:hAnsi="Times New Roman" w:cs="Times New Roman"/>
              </w:rPr>
              <w:t>.v: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包含</w:t>
            </w:r>
            <w:r w:rsidR="00DE5A37">
              <w:rPr>
                <w:rFonts w:ascii="Times New Roman" w:hAnsi="Times New Roman" w:cs="Times New Roman" w:hint="eastAsia"/>
              </w:rPr>
              <w:t>所有</w:t>
            </w:r>
            <w:r w:rsidRPr="005C66B2">
              <w:rPr>
                <w:rFonts w:ascii="Times New Roman" w:hAnsi="Times New Roman" w:cs="Times New Roman"/>
              </w:rPr>
              <w:t>AES Encryption path</w:t>
            </w:r>
            <w:r>
              <w:rPr>
                <w:rFonts w:ascii="Times New Roman" w:hAnsi="Times New Roman" w:cs="Times New Roman" w:hint="eastAsia"/>
              </w:rPr>
              <w:t>的主要程式，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ycle</w:t>
            </w:r>
            <w:r>
              <w:rPr>
                <w:rFonts w:ascii="Times New Roman" w:hAnsi="Times New Roman" w:cs="Times New Roman" w:hint="eastAsia"/>
              </w:rPr>
              <w:t>變數確認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ipeline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register</w:t>
            </w:r>
            <w:r>
              <w:rPr>
                <w:rFonts w:ascii="Times New Roman" w:hAnsi="Times New Roman" w:cs="Times New Roman" w:hint="eastAsia"/>
              </w:rPr>
              <w:t>是否應該輸出，</w:t>
            </w:r>
            <w:r w:rsidRPr="005C66B2">
              <w:rPr>
                <w:rFonts w:ascii="Times New Roman" w:hAnsi="Times New Roman" w:cs="Times New Roman"/>
              </w:rPr>
              <w:t>register_S</w:t>
            </w:r>
            <w:r w:rsidR="00D61983">
              <w:rPr>
                <w:rFonts w:ascii="Times New Roman" w:hAnsi="Times New Roman" w:cs="Times New Roman"/>
              </w:rPr>
              <w:t>[0:9]</w:t>
            </w:r>
            <w:r w:rsidR="0093663E">
              <w:rPr>
                <w:rFonts w:ascii="Times New Roman" w:hAnsi="Times New Roman" w:cs="Times New Roman" w:hint="eastAsia"/>
              </w:rPr>
              <w:t>和</w:t>
            </w:r>
            <w:r w:rsidR="0093663E" w:rsidRPr="005C66B2">
              <w:rPr>
                <w:rFonts w:ascii="Times New Roman" w:hAnsi="Times New Roman" w:cs="Times New Roman"/>
              </w:rPr>
              <w:t>register_K</w:t>
            </w:r>
            <w:r w:rsidR="00D61983">
              <w:rPr>
                <w:rFonts w:ascii="Times New Roman" w:hAnsi="Times New Roman" w:cs="Times New Roman"/>
              </w:rPr>
              <w:t>[0:9]</w:t>
            </w:r>
            <w:r w:rsidR="0093663E">
              <w:rPr>
                <w:rFonts w:ascii="Times New Roman" w:hAnsi="Times New Roman" w:cs="Times New Roman" w:hint="eastAsia"/>
              </w:rPr>
              <w:t>是</w:t>
            </w:r>
            <w:r w:rsidR="0093663E">
              <w:rPr>
                <w:rFonts w:ascii="Times New Roman" w:hAnsi="Times New Roman" w:cs="Times New Roman" w:hint="eastAsia"/>
              </w:rPr>
              <w:t>pipeline</w:t>
            </w:r>
            <w:r w:rsidR="0093663E">
              <w:rPr>
                <w:rFonts w:ascii="Times New Roman" w:hAnsi="Times New Roman" w:cs="Times New Roman" w:hint="eastAsia"/>
              </w:rPr>
              <w:t>每個</w:t>
            </w:r>
            <w:r w:rsidR="0093663E">
              <w:rPr>
                <w:rFonts w:ascii="Times New Roman" w:hAnsi="Times New Roman" w:cs="Times New Roman" w:hint="eastAsia"/>
              </w:rPr>
              <w:t>round</w:t>
            </w:r>
            <w:r w:rsidR="0093663E">
              <w:rPr>
                <w:rFonts w:ascii="Times New Roman" w:hAnsi="Times New Roman" w:cs="Times New Roman" w:hint="eastAsia"/>
              </w:rPr>
              <w:t>的</w:t>
            </w:r>
            <w:r w:rsidR="0093663E">
              <w:rPr>
                <w:rFonts w:ascii="Times New Roman" w:hAnsi="Times New Roman" w:cs="Times New Roman" w:hint="eastAsia"/>
              </w:rPr>
              <w:t>register</w:t>
            </w:r>
            <w:r w:rsidR="0093663E">
              <w:rPr>
                <w:rFonts w:ascii="Times New Roman" w:hAnsi="Times New Roman" w:cs="Times New Roman" w:hint="eastAsia"/>
              </w:rPr>
              <w:t>，分別</w:t>
            </w:r>
            <w:r w:rsidR="008E3606">
              <w:rPr>
                <w:rFonts w:ascii="Times New Roman" w:hAnsi="Times New Roman" w:cs="Times New Roman" w:hint="eastAsia"/>
              </w:rPr>
              <w:t>存取</w:t>
            </w:r>
            <w:r w:rsidR="00D61983">
              <w:rPr>
                <w:rFonts w:ascii="Times New Roman" w:hAnsi="Times New Roman" w:cs="Times New Roman" w:hint="eastAsia"/>
              </w:rPr>
              <w:t>當個</w:t>
            </w:r>
            <w:r w:rsidR="00D61983">
              <w:rPr>
                <w:rFonts w:ascii="Times New Roman" w:hAnsi="Times New Roman" w:cs="Times New Roman" w:hint="eastAsia"/>
              </w:rPr>
              <w:t>round</w:t>
            </w:r>
            <w:r w:rsidR="00D61983">
              <w:rPr>
                <w:rFonts w:ascii="Times New Roman" w:hAnsi="Times New Roman" w:cs="Times New Roman" w:hint="eastAsia"/>
              </w:rPr>
              <w:t>的</w:t>
            </w:r>
            <w:r w:rsidRPr="005C66B2">
              <w:rPr>
                <w:rFonts w:ascii="Times New Roman" w:hAnsi="Times New Roman" w:cs="Times New Roman"/>
              </w:rPr>
              <w:t>state_array</w:t>
            </w:r>
            <w:r w:rsidR="0093663E">
              <w:rPr>
                <w:rFonts w:ascii="Times New Roman" w:hAnsi="Times New Roman" w:cs="Times New Roman" w:hint="eastAsia"/>
              </w:rPr>
              <w:t>和</w:t>
            </w:r>
            <w:r w:rsidRPr="005C66B2">
              <w:rPr>
                <w:rFonts w:ascii="Times New Roman" w:hAnsi="Times New Roman" w:cs="Times New Roman"/>
              </w:rPr>
              <w:t>key</w:t>
            </w:r>
            <w:r w:rsidR="00D61983">
              <w:rPr>
                <w:rFonts w:ascii="Times New Roman" w:hAnsi="Times New Roman" w:cs="Times New Roman" w:hint="eastAsia"/>
              </w:rPr>
              <w:t>，也就是下一個</w:t>
            </w:r>
            <w:r w:rsidR="00D61983">
              <w:rPr>
                <w:rFonts w:ascii="Times New Roman" w:hAnsi="Times New Roman" w:cs="Times New Roman" w:hint="eastAsia"/>
              </w:rPr>
              <w:t>round</w:t>
            </w:r>
            <w:r w:rsidR="00D61983">
              <w:rPr>
                <w:rFonts w:ascii="Times New Roman" w:hAnsi="Times New Roman" w:cs="Times New Roman" w:hint="eastAsia"/>
              </w:rPr>
              <w:t>的輸入。</w:t>
            </w:r>
          </w:p>
          <w:p w14:paraId="2B013F8A" w14:textId="39FE67B7" w:rsidR="005C1052" w:rsidRDefault="005C1052" w:rsidP="005C66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</w:t>
            </w:r>
            <w:r>
              <w:rPr>
                <w:rFonts w:ascii="Times New Roman" w:hAnsi="Times New Roman" w:cs="Times New Roman"/>
              </w:rPr>
              <w:t>dRoundKey.</w:t>
            </w: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執行</w:t>
            </w:r>
            <w:r w:rsidR="00E965BD">
              <w:rPr>
                <w:rFonts w:ascii="Times New Roman" w:hAnsi="Times New Roman" w:cs="Times New Roman" w:hint="eastAsia"/>
              </w:rPr>
              <w:t>作業說明</w:t>
            </w:r>
            <w:r>
              <w:rPr>
                <w:rFonts w:ascii="Times New Roman" w:hAnsi="Times New Roman" w:cs="Times New Roman" w:hint="eastAsia"/>
              </w:rPr>
              <w:t>Ad</w:t>
            </w:r>
            <w:r>
              <w:rPr>
                <w:rFonts w:ascii="Times New Roman" w:hAnsi="Times New Roman" w:cs="Times New Roman"/>
              </w:rPr>
              <w:t>dRoundKey</w:t>
            </w:r>
            <w:r>
              <w:rPr>
                <w:rFonts w:ascii="Times New Roman" w:hAnsi="Times New Roman" w:cs="Times New Roman" w:hint="eastAsia"/>
              </w:rPr>
              <w:t>步驟的</w:t>
            </w:r>
            <w:r>
              <w:rPr>
                <w:rFonts w:ascii="Times New Roman" w:hAnsi="Times New Roman" w:cs="Times New Roman" w:hint="eastAsia"/>
              </w:rPr>
              <w:t>XOR</w:t>
            </w:r>
            <w:r>
              <w:rPr>
                <w:rFonts w:ascii="Times New Roman" w:hAnsi="Times New Roman" w:cs="Times New Roman" w:hint="eastAsia"/>
              </w:rPr>
              <w:t>模組。</w:t>
            </w:r>
          </w:p>
          <w:p w14:paraId="3824F032" w14:textId="6FDDB896" w:rsidR="005C1052" w:rsidRDefault="005C1052" w:rsidP="005C1052">
            <w:pPr>
              <w:rPr>
                <w:rFonts w:ascii="Times New Roman" w:hAnsi="Times New Roman" w:cs="Times New Roman"/>
              </w:rPr>
            </w:pPr>
            <w:r w:rsidRPr="005C1052">
              <w:rPr>
                <w:rFonts w:ascii="Times New Roman" w:hAnsi="Times New Roman" w:cs="Times New Roman"/>
              </w:rPr>
              <w:t>KeyExpansion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執行</w:t>
            </w:r>
            <w:r w:rsidR="00E965BD">
              <w:rPr>
                <w:rFonts w:ascii="Times New Roman" w:hAnsi="Times New Roman" w:cs="Times New Roman" w:hint="eastAsia"/>
              </w:rPr>
              <w:t>作業說明</w:t>
            </w:r>
            <w:r w:rsidRPr="005C1052">
              <w:rPr>
                <w:rFonts w:ascii="Times New Roman" w:hAnsi="Times New Roman" w:cs="Times New Roman"/>
              </w:rPr>
              <w:t>KeyExpansion</w:t>
            </w:r>
            <w:r>
              <w:rPr>
                <w:rFonts w:ascii="Times New Roman" w:hAnsi="Times New Roman" w:cs="Times New Roman" w:hint="eastAsia"/>
              </w:rPr>
              <w:t>步驟的模組。</w:t>
            </w:r>
          </w:p>
          <w:p w14:paraId="69730DFD" w14:textId="01696D48" w:rsidR="00EA5DB9" w:rsidRDefault="00EA5DB9" w:rsidP="00EA5DB9">
            <w:pPr>
              <w:rPr>
                <w:rFonts w:ascii="Times New Roman" w:hAnsi="Times New Roman" w:cs="Times New Roman"/>
              </w:rPr>
            </w:pPr>
            <w:r w:rsidRPr="00EA5DB9">
              <w:rPr>
                <w:rFonts w:ascii="Times New Roman" w:hAnsi="Times New Roman" w:cs="Times New Roman"/>
              </w:rPr>
              <w:t>RoundTwoFive</w:t>
            </w:r>
            <w:r>
              <w:rPr>
                <w:rFonts w:ascii="Times New Roman" w:hAnsi="Times New Roman" w:cs="Times New Roman"/>
              </w:rPr>
              <w:t xml:space="preserve">.v: </w:t>
            </w:r>
            <w:r>
              <w:rPr>
                <w:rFonts w:ascii="Times New Roman" w:hAnsi="Times New Roman" w:cs="Times New Roman" w:hint="eastAsia"/>
              </w:rPr>
              <w:t>將執行作業說明步驟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功能回合</w:t>
            </w:r>
            <w:r w:rsidR="00780072">
              <w:rPr>
                <w:rFonts w:ascii="Times New Roman" w:hAnsi="Times New Roman" w:cs="Times New Roman" w:hint="eastAsia"/>
              </w:rPr>
              <w:t>總和的</w:t>
            </w:r>
            <w:r>
              <w:rPr>
                <w:rFonts w:ascii="Times New Roman" w:hAnsi="Times New Roman" w:cs="Times New Roman" w:hint="eastAsia"/>
              </w:rPr>
              <w:t>模組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6CBE3943" w14:textId="7E03D787" w:rsidR="005C1052" w:rsidRDefault="00EA5DB9" w:rsidP="005C66B2">
            <w:pPr>
              <w:rPr>
                <w:rFonts w:ascii="Times New Roman" w:hAnsi="Times New Roman" w:cs="Times New Roman"/>
              </w:rPr>
            </w:pPr>
            <w:r w:rsidRPr="00EA5DB9">
              <w:rPr>
                <w:rFonts w:ascii="Times New Roman" w:hAnsi="Times New Roman" w:cs="Times New Roman"/>
              </w:rPr>
              <w:t>RoundTwoF</w:t>
            </w:r>
            <w:r>
              <w:rPr>
                <w:rFonts w:ascii="Times New Roman" w:hAnsi="Times New Roman" w:cs="Times New Roman"/>
              </w:rPr>
              <w:t>our</w:t>
            </w:r>
            <w:r>
              <w:rPr>
                <w:rFonts w:ascii="Times New Roman" w:hAnsi="Times New Roman" w:cs="Times New Roman"/>
              </w:rPr>
              <w:t xml:space="preserve">.v: </w:t>
            </w:r>
            <w:r>
              <w:rPr>
                <w:rFonts w:ascii="Times New Roman" w:hAnsi="Times New Roman" w:cs="Times New Roman" w:hint="eastAsia"/>
              </w:rPr>
              <w:t>將執行作業說明步驟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功能回合</w:t>
            </w:r>
            <w:r w:rsidR="00780072">
              <w:rPr>
                <w:rFonts w:ascii="Times New Roman" w:hAnsi="Times New Roman" w:cs="Times New Roman" w:hint="eastAsia"/>
              </w:rPr>
              <w:t>總和的</w:t>
            </w:r>
            <w:r>
              <w:rPr>
                <w:rFonts w:ascii="Times New Roman" w:hAnsi="Times New Roman" w:cs="Times New Roman" w:hint="eastAsia"/>
              </w:rPr>
              <w:t>模組。</w:t>
            </w:r>
          </w:p>
          <w:p w14:paraId="6C7B7450" w14:textId="77777777" w:rsidR="00813AB0" w:rsidRDefault="001918F1" w:rsidP="00813AB0">
            <w:pPr>
              <w:rPr>
                <w:rFonts w:ascii="Times New Roman" w:hAnsi="Times New Roman" w:cs="Times New Roman"/>
              </w:rPr>
            </w:pPr>
            <w:r w:rsidRPr="001918F1">
              <w:rPr>
                <w:rFonts w:ascii="Times New Roman" w:hAnsi="Times New Roman" w:cs="Times New Roman"/>
              </w:rPr>
              <w:t>SubBytes</w:t>
            </w:r>
            <w:r>
              <w:rPr>
                <w:rFonts w:ascii="Times New Roman" w:hAnsi="Times New Roman" w:cs="Times New Roman"/>
              </w:rPr>
              <w:t xml:space="preserve">.v: </w:t>
            </w:r>
            <w:r>
              <w:rPr>
                <w:rFonts w:ascii="Times New Roman" w:hAnsi="Times New Roman" w:cs="Times New Roman" w:hint="eastAsia"/>
              </w:rPr>
              <w:t>將</w:t>
            </w:r>
            <w:r w:rsidR="00D26559" w:rsidRPr="00D26559">
              <w:rPr>
                <w:rFonts w:ascii="Times New Roman" w:hAnsi="Times New Roman" w:cs="Times New Roman"/>
              </w:rPr>
              <w:t>state array</w:t>
            </w:r>
            <w:r>
              <w:rPr>
                <w:rFonts w:ascii="Times New Roman" w:hAnsi="Times New Roman" w:cs="Times New Roman" w:hint="eastAsia"/>
              </w:rPr>
              <w:t>每個</w:t>
            </w:r>
            <w:r w:rsidRPr="00C91870">
              <w:rPr>
                <w:rFonts w:ascii="Times New Roman" w:hAnsi="Times New Roman" w:cs="Times New Roman"/>
              </w:rPr>
              <w:t>SubByte</w:t>
            </w:r>
            <w:r>
              <w:rPr>
                <w:rFonts w:ascii="Times New Roman" w:hAnsi="Times New Roman" w:cs="Times New Roman" w:hint="eastAsia"/>
              </w:rPr>
              <w:t>轉換成</w:t>
            </w:r>
            <w:r>
              <w:rPr>
                <w:rFonts w:ascii="Times New Roman" w:hAnsi="Times New Roman" w:cs="Times New Roman" w:hint="eastAsia"/>
              </w:rPr>
              <w:t>St</w:t>
            </w:r>
            <w:r>
              <w:rPr>
                <w:rFonts w:ascii="Times New Roman" w:hAnsi="Times New Roman" w:cs="Times New Roman"/>
              </w:rPr>
              <w:t>ate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Pr="00C91870">
              <w:rPr>
                <w:rFonts w:ascii="Times New Roman" w:hAnsi="Times New Roman" w:cs="Times New Roman"/>
              </w:rPr>
              <w:t>substitution table (S-box)</w:t>
            </w:r>
            <w:r>
              <w:rPr>
                <w:rFonts w:ascii="Times New Roman" w:hAnsi="Times New Roman" w:cs="Times New Roman" w:hint="eastAsia"/>
              </w:rPr>
              <w:t>模組。</w:t>
            </w:r>
          </w:p>
          <w:p w14:paraId="747056B1" w14:textId="64FCEAF0" w:rsidR="00D816CA" w:rsidRDefault="00813AB0" w:rsidP="005C66B2">
            <w:pPr>
              <w:rPr>
                <w:rFonts w:ascii="Times New Roman" w:hAnsi="Times New Roman" w:cs="Times New Roman" w:hint="eastAsia"/>
              </w:rPr>
            </w:pPr>
            <w:r w:rsidRPr="00813AB0">
              <w:rPr>
                <w:rFonts w:ascii="Times New Roman" w:hAnsi="Times New Roman" w:cs="Times New Roman"/>
              </w:rPr>
              <w:t>ShiftRows</w:t>
            </w:r>
            <w:r>
              <w:rPr>
                <w:rFonts w:ascii="Times New Roman" w:hAnsi="Times New Roman" w:cs="Times New Roman"/>
              </w:rPr>
              <w:t xml:space="preserve">.v: </w:t>
            </w:r>
            <w:r>
              <w:rPr>
                <w:rFonts w:ascii="Times New Roman" w:hAnsi="Times New Roman" w:cs="Times New Roman" w:hint="eastAsia"/>
              </w:rPr>
              <w:t>執行作業說明</w:t>
            </w:r>
            <w:r w:rsidRPr="00813AB0">
              <w:rPr>
                <w:rFonts w:ascii="Times New Roman" w:hAnsi="Times New Roman" w:cs="Times New Roman"/>
              </w:rPr>
              <w:t>ShiftRows</w:t>
            </w:r>
            <w:r>
              <w:rPr>
                <w:rFonts w:ascii="Times New Roman" w:hAnsi="Times New Roman" w:cs="Times New Roman" w:hint="eastAsia"/>
              </w:rPr>
              <w:t>步驟的模組。</w:t>
            </w:r>
          </w:p>
          <w:p w14:paraId="1B388F1A" w14:textId="20572F8D" w:rsidR="00204DE0" w:rsidRPr="00EA5DB9" w:rsidRDefault="00204DE0" w:rsidP="005C66B2">
            <w:pPr>
              <w:rPr>
                <w:rFonts w:ascii="Times New Roman" w:hAnsi="Times New Roman" w:cs="Times New Roman" w:hint="eastAsia"/>
              </w:rPr>
            </w:pPr>
            <w:r w:rsidRPr="00204DE0">
              <w:rPr>
                <w:rFonts w:ascii="Times New Roman" w:hAnsi="Times New Roman" w:cs="Times New Roman"/>
              </w:rPr>
              <w:t>MixColumns</w:t>
            </w:r>
            <w:r>
              <w:rPr>
                <w:rFonts w:ascii="Times New Roman" w:hAnsi="Times New Roman" w:cs="Times New Roman"/>
              </w:rPr>
              <w:t xml:space="preserve">.v: </w:t>
            </w:r>
            <w:r>
              <w:rPr>
                <w:rFonts w:ascii="Times New Roman" w:hAnsi="Times New Roman" w:cs="Times New Roman" w:hint="eastAsia"/>
              </w:rPr>
              <w:t>執行作業說明</w:t>
            </w:r>
            <w:r w:rsidRPr="00204DE0">
              <w:rPr>
                <w:rFonts w:ascii="Times New Roman" w:hAnsi="Times New Roman" w:cs="Times New Roman"/>
              </w:rPr>
              <w:t>MixColumns</w:t>
            </w:r>
            <w:r>
              <w:rPr>
                <w:rFonts w:ascii="Times New Roman" w:hAnsi="Times New Roman" w:cs="Times New Roman" w:hint="eastAsia"/>
              </w:rPr>
              <w:t>步驟的模組。</w:t>
            </w:r>
          </w:p>
          <w:p w14:paraId="07723327" w14:textId="50F2DD2B" w:rsidR="000F0D25" w:rsidRPr="00C91870" w:rsidRDefault="00C91870" w:rsidP="003F0F9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91870">
              <w:rPr>
                <w:rFonts w:ascii="Times New Roman" w:hAnsi="Times New Roman" w:cs="Times New Roman"/>
              </w:rPr>
              <w:t>Sbox</w:t>
            </w:r>
            <w:r w:rsidR="00966029">
              <w:rPr>
                <w:rFonts w:ascii="Times New Roman" w:hAnsi="Times New Roman" w:cs="Times New Roman"/>
              </w:rPr>
              <w:t>.v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91870">
              <w:rPr>
                <w:rFonts w:ascii="Times New Roman" w:hAnsi="Times New Roman" w:cs="Times New Roman"/>
              </w:rPr>
              <w:t>S-box</w:t>
            </w:r>
            <w:r w:rsidR="00A03B09">
              <w:rPr>
                <w:rFonts w:ascii="Times New Roman" w:hAnsi="Times New Roman" w:cs="Times New Roman" w:hint="eastAsia"/>
              </w:rPr>
              <w:t>的</w:t>
            </w:r>
            <w:r w:rsidR="001918F1">
              <w:rPr>
                <w:rFonts w:ascii="Times New Roman" w:hAnsi="Times New Roman" w:cs="Times New Roman" w:hint="eastAsia"/>
              </w:rPr>
              <w:t>LUT</w:t>
            </w:r>
            <w:r w:rsidR="00A03B09">
              <w:rPr>
                <w:rFonts w:ascii="Times New Roman" w:hAnsi="Times New Roman" w:cs="Times New Roman" w:hint="eastAsia"/>
              </w:rPr>
              <w:t>查表</w:t>
            </w:r>
            <w:r w:rsidR="00835CEF">
              <w:rPr>
                <w:rFonts w:ascii="Times New Roman" w:hAnsi="Times New Roman" w:cs="Times New Roman" w:hint="eastAsia"/>
              </w:rPr>
              <w:t>模組</w:t>
            </w:r>
            <w:r w:rsidR="00D61983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6525E903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1B800A01" w14:textId="61CB6B29" w:rsidR="002A6AB7" w:rsidRPr="002A6AB7" w:rsidRDefault="002A6AB7" w:rsidP="002A6AB7">
      <w:pPr>
        <w:pStyle w:val="a3"/>
        <w:ind w:leftChars="0" w:left="0"/>
        <w:rPr>
          <w:rFonts w:ascii="Times New Roman" w:hAnsi="Times New Roman" w:cs="Times New Roman"/>
          <w:color w:val="FF0000"/>
        </w:rPr>
      </w:pPr>
      <w:r w:rsidRPr="002A6AB7">
        <w:rPr>
          <w:rFonts w:ascii="Times New Roman" w:hAnsi="Times New Roman" w:cs="Times New Roman"/>
          <w:color w:val="FF0000"/>
        </w:rPr>
        <w:t>The scoring standard: (The smaller, the better)</w:t>
      </w:r>
    </w:p>
    <w:p w14:paraId="59AE752E" w14:textId="77777777" w:rsidR="002A6AB7" w:rsidRPr="002A6AB7" w:rsidRDefault="002A6AB7" w:rsidP="002A6AB7">
      <w:pPr>
        <w:pStyle w:val="a3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Scoring = </w:t>
      </w:r>
    </w:p>
    <w:p w14:paraId="1A0C9923" w14:textId="0FAF7880" w:rsidR="002A6AB7" w:rsidRPr="004460D1" w:rsidRDefault="002A6AB7" w:rsidP="002A6AB7">
      <w:pPr>
        <w:pStyle w:val="a3"/>
        <w:ind w:leftChars="0" w:left="0"/>
        <w:rPr>
          <w:rFonts w:ascii="Times New Roman" w:hAnsi="Times New Roman" w:cs="Times New Roman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>Area cost * Timing cost</w:t>
      </w:r>
      <w:r w:rsidRPr="004460D1">
        <w:rPr>
          <w:rFonts w:ascii="Times New Roman" w:hAnsi="Times New Roman" w:cs="Times New Roman"/>
        </w:rPr>
        <w:t xml:space="preserve"> </w:t>
      </w:r>
    </w:p>
    <w:p w14:paraId="777647DA" w14:textId="77777777" w:rsidR="002A6AB7" w:rsidRPr="002A6AB7" w:rsidRDefault="002A6AB7" w:rsidP="002A6AB7">
      <w:pPr>
        <w:pStyle w:val="a3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Area cost = </w:t>
      </w:r>
    </w:p>
    <w:p w14:paraId="705BA635" w14:textId="43D5ADB8" w:rsidR="002A6AB7" w:rsidRPr="002A6AB7" w:rsidRDefault="002A6AB7" w:rsidP="002A6AB7">
      <w:pPr>
        <w:pStyle w:val="a3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Total logic elements + total memory bits + 9*embedded multiplier 9-bit elements </w:t>
      </w:r>
    </w:p>
    <w:p w14:paraId="74010A9C" w14:textId="77777777" w:rsidR="002A6AB7" w:rsidRPr="002A6AB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Timing cost = </w:t>
      </w:r>
    </w:p>
    <w:p w14:paraId="27AB8269" w14:textId="2ACFD49B" w:rsidR="006667E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 w:hint="eastAsia"/>
          <w:i/>
          <w:iCs/>
          <w:color w:val="FF0000"/>
        </w:rPr>
        <w:lastRenderedPageBreak/>
        <w:t>S</w:t>
      </w:r>
      <w:r w:rsidRPr="002A6AB7">
        <w:rPr>
          <w:rFonts w:ascii="Times New Roman" w:hAnsi="Times New Roman" w:cs="Times New Roman" w:hint="eastAsia"/>
          <w:i/>
          <w:iCs/>
          <w:color w:val="FF0000"/>
        </w:rPr>
        <w:t>imulation time</w:t>
      </w:r>
    </w:p>
    <w:p w14:paraId="4A2876A1" w14:textId="74E4191D" w:rsidR="00C34878" w:rsidRPr="002A6AB7" w:rsidRDefault="00C34878" w:rsidP="002A6AB7">
      <w:pPr>
        <w:rPr>
          <w:rFonts w:ascii="Times New Roman" w:hAnsi="Times New Roman" w:cs="Times New Roman"/>
          <w:i/>
          <w:iCs/>
          <w:color w:val="FF0000"/>
        </w:rPr>
      </w:pPr>
      <w:r w:rsidRPr="00C34878">
        <w:rPr>
          <w:rFonts w:ascii="Times New Roman" w:hAnsi="Times New Roman" w:cs="Times New Roman"/>
          <w:i/>
          <w:iCs/>
          <w:noProof/>
          <w:color w:val="FF0000"/>
        </w:rPr>
        <w:drawing>
          <wp:inline distT="0" distB="0" distL="0" distR="0" wp14:anchorId="6DA45861" wp14:editId="1D981C40">
            <wp:extent cx="4572638" cy="5068007"/>
            <wp:effectExtent l="0" t="0" r="0" b="0"/>
            <wp:docPr id="620529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974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78" w:rsidRPr="002A6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D2E7" w14:textId="77777777" w:rsidR="00E07B8B" w:rsidRDefault="00E07B8B" w:rsidP="00404F3A">
      <w:r>
        <w:separator/>
      </w:r>
    </w:p>
  </w:endnote>
  <w:endnote w:type="continuationSeparator" w:id="0">
    <w:p w14:paraId="783DD8CC" w14:textId="77777777" w:rsidR="00E07B8B" w:rsidRDefault="00E07B8B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7A43" w14:textId="77777777" w:rsidR="00E07B8B" w:rsidRDefault="00E07B8B" w:rsidP="00404F3A">
      <w:r>
        <w:separator/>
      </w:r>
    </w:p>
  </w:footnote>
  <w:footnote w:type="continuationSeparator" w:id="0">
    <w:p w14:paraId="6A089BFF" w14:textId="77777777" w:rsidR="00E07B8B" w:rsidRDefault="00E07B8B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zszAwtzQxNrEE0ko6SsGpxcWZ+XkgBUa1AM80kQYsAAAA"/>
  </w:docVars>
  <w:rsids>
    <w:rsidRoot w:val="00992169"/>
    <w:rsid w:val="000001AA"/>
    <w:rsid w:val="0003550F"/>
    <w:rsid w:val="00092797"/>
    <w:rsid w:val="000C272D"/>
    <w:rsid w:val="000C3222"/>
    <w:rsid w:val="000F0D25"/>
    <w:rsid w:val="000F4332"/>
    <w:rsid w:val="000F6DE7"/>
    <w:rsid w:val="001918F1"/>
    <w:rsid w:val="00204DE0"/>
    <w:rsid w:val="00214F61"/>
    <w:rsid w:val="002A6AB7"/>
    <w:rsid w:val="002C33A1"/>
    <w:rsid w:val="002E4965"/>
    <w:rsid w:val="003868E4"/>
    <w:rsid w:val="003A1688"/>
    <w:rsid w:val="003F0F95"/>
    <w:rsid w:val="00404F3A"/>
    <w:rsid w:val="00462D18"/>
    <w:rsid w:val="00474752"/>
    <w:rsid w:val="004E7BB4"/>
    <w:rsid w:val="005C1052"/>
    <w:rsid w:val="005C66B2"/>
    <w:rsid w:val="006347AB"/>
    <w:rsid w:val="006667E7"/>
    <w:rsid w:val="006B4CD6"/>
    <w:rsid w:val="00780072"/>
    <w:rsid w:val="007F6DD8"/>
    <w:rsid w:val="00813AB0"/>
    <w:rsid w:val="00831725"/>
    <w:rsid w:val="00835CEF"/>
    <w:rsid w:val="008465C8"/>
    <w:rsid w:val="00850F96"/>
    <w:rsid w:val="008674EF"/>
    <w:rsid w:val="0087237F"/>
    <w:rsid w:val="00880921"/>
    <w:rsid w:val="008A5097"/>
    <w:rsid w:val="008E3606"/>
    <w:rsid w:val="008E5B9C"/>
    <w:rsid w:val="0093663E"/>
    <w:rsid w:val="00966029"/>
    <w:rsid w:val="00992169"/>
    <w:rsid w:val="00A03B09"/>
    <w:rsid w:val="00A35B28"/>
    <w:rsid w:val="00A71A89"/>
    <w:rsid w:val="00A844F8"/>
    <w:rsid w:val="00B05F67"/>
    <w:rsid w:val="00B13032"/>
    <w:rsid w:val="00B26A6A"/>
    <w:rsid w:val="00B54A75"/>
    <w:rsid w:val="00B646F5"/>
    <w:rsid w:val="00C34878"/>
    <w:rsid w:val="00C91870"/>
    <w:rsid w:val="00C94FDE"/>
    <w:rsid w:val="00CB6671"/>
    <w:rsid w:val="00D26559"/>
    <w:rsid w:val="00D31D48"/>
    <w:rsid w:val="00D61983"/>
    <w:rsid w:val="00D621A9"/>
    <w:rsid w:val="00D816CA"/>
    <w:rsid w:val="00D96859"/>
    <w:rsid w:val="00DD41D5"/>
    <w:rsid w:val="00DE5A37"/>
    <w:rsid w:val="00E07B8B"/>
    <w:rsid w:val="00E34896"/>
    <w:rsid w:val="00E80866"/>
    <w:rsid w:val="00E965BD"/>
    <w:rsid w:val="00EA5DB9"/>
    <w:rsid w:val="00EA7068"/>
    <w:rsid w:val="00EC2674"/>
    <w:rsid w:val="00ED6D57"/>
    <w:rsid w:val="00F9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347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映臻 陳</cp:lastModifiedBy>
  <cp:revision>46</cp:revision>
  <dcterms:created xsi:type="dcterms:W3CDTF">2020-04-20T15:46:00Z</dcterms:created>
  <dcterms:modified xsi:type="dcterms:W3CDTF">2024-07-19T01:49:00Z</dcterms:modified>
</cp:coreProperties>
</file>