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C22492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C22492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C22492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3E4349"/>
                                    <w:kern w:val="0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75453" w:rsidRDefault="00364588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64588">
                                      <w:rPr>
                                        <w:rFonts w:ascii="Arial" w:hAnsi="Arial" w:cs="Arial"/>
                                        <w:color w:val="3E4349"/>
                                        <w:kern w:val="0"/>
                                        <w:sz w:val="30"/>
                                        <w:szCs w:val="30"/>
                                        <w:shd w:val="clear" w:color="auto" w:fill="FFFFFF"/>
                                      </w:rPr>
                                      <w:t xml:space="preserve">URPS+ </w:t>
                                    </w:r>
                                    <w:r w:rsidRPr="00364588">
                                      <w:rPr>
                                        <w:rFonts w:ascii="Arial" w:hAnsi="Arial" w:cs="Arial"/>
                                        <w:color w:val="3E4349"/>
                                        <w:kern w:val="0"/>
                                        <w:sz w:val="30"/>
                                        <w:szCs w:val="30"/>
                                        <w:shd w:val="clear" w:color="auto" w:fill="FFFFFF"/>
                                      </w:rPr>
                                      <w:t>清单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C22492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3E4349"/>
                              <w:kern w:val="0"/>
                              <w:sz w:val="30"/>
                              <w:szCs w:val="30"/>
                              <w:shd w:val="clear" w:color="auto" w:fill="FFFFFF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75453" w:rsidRDefault="00364588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64588">
                                <w:rPr>
                                  <w:rFonts w:ascii="Arial" w:hAnsi="Arial" w:cs="Arial"/>
                                  <w:color w:val="3E4349"/>
                                  <w:kern w:val="0"/>
                                  <w:sz w:val="30"/>
                                  <w:szCs w:val="30"/>
                                  <w:shd w:val="clear" w:color="auto" w:fill="FFFFFF"/>
                                </w:rPr>
                                <w:t xml:space="preserve">URPS+ </w:t>
                              </w:r>
                              <w:r w:rsidRPr="00364588">
                                <w:rPr>
                                  <w:rFonts w:ascii="Arial" w:hAnsi="Arial" w:cs="Arial"/>
                                  <w:color w:val="3E4349"/>
                                  <w:kern w:val="0"/>
                                  <w:sz w:val="30"/>
                                  <w:szCs w:val="30"/>
                                  <w:shd w:val="clear" w:color="auto" w:fill="FFFFFF"/>
                                </w:rPr>
                                <w:t>清单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</w:sdtContent>
    </w:sdt>
    <w:p w:rsidR="00364588" w:rsidRDefault="00364588" w:rsidP="00364588">
      <w:pPr>
        <w:jc w:val="center"/>
        <w:rPr>
          <w:rFonts w:ascii="Arial" w:hAnsi="Arial" w:cs="Arial"/>
          <w:color w:val="3E4349"/>
          <w:sz w:val="30"/>
          <w:szCs w:val="30"/>
          <w:shd w:val="clear" w:color="auto" w:fill="FFFFFF"/>
        </w:rPr>
      </w:pPr>
      <w:r w:rsidRPr="00BF28A3">
        <w:rPr>
          <w:rStyle w:val="apple-converted-space"/>
          <w:rFonts w:ascii="Arial" w:hAnsi="Arial" w:cs="Arial" w:hint="eastAsia"/>
          <w:color w:val="3E4349"/>
          <w:sz w:val="30"/>
          <w:szCs w:val="30"/>
          <w:shd w:val="clear" w:color="auto" w:fill="FFFFFF"/>
        </w:rPr>
        <w:lastRenderedPageBreak/>
        <w:t>电影购票应用</w:t>
      </w:r>
      <w:r w:rsidRPr="00BF28A3">
        <w:rPr>
          <w:rFonts w:ascii="Arial" w:hAnsi="Arial" w:cs="Arial"/>
          <w:color w:val="3E4349"/>
          <w:sz w:val="30"/>
          <w:szCs w:val="30"/>
          <w:shd w:val="clear" w:color="auto" w:fill="FFFFFF"/>
        </w:rPr>
        <w:t xml:space="preserve">URPS+ </w:t>
      </w:r>
      <w:r w:rsidRPr="00BF28A3">
        <w:rPr>
          <w:rFonts w:ascii="Arial" w:hAnsi="Arial" w:cs="Arial"/>
          <w:color w:val="3E4349"/>
          <w:sz w:val="30"/>
          <w:szCs w:val="30"/>
          <w:shd w:val="clear" w:color="auto" w:fill="FFFFFF"/>
        </w:rPr>
        <w:t>清单</w:t>
      </w:r>
    </w:p>
    <w:p w:rsidR="00364588" w:rsidRDefault="00364588" w:rsidP="00364588">
      <w:r>
        <w:rPr>
          <w:rFonts w:hint="eastAsia"/>
        </w:rPr>
        <w:t>简介</w:t>
      </w:r>
    </w:p>
    <w:p w:rsidR="00364588" w:rsidRDefault="00364588" w:rsidP="00364588">
      <w:pPr>
        <w:rPr>
          <w:rFonts w:hint="eastAsia"/>
        </w:rPr>
      </w:pPr>
      <w:r>
        <w:tab/>
      </w:r>
      <w:r>
        <w:rPr>
          <w:rFonts w:hint="eastAsia"/>
        </w:rPr>
        <w:t>本文记录了应用中的</w:t>
      </w:r>
      <w:r w:rsidRPr="00364588">
        <w:rPr>
          <w:rFonts w:hint="eastAsia"/>
        </w:rPr>
        <w:t>非功能需求</w:t>
      </w:r>
      <w:r>
        <w:rPr>
          <w:rFonts w:hint="eastAsia"/>
        </w:rPr>
        <w:t>。</w:t>
      </w:r>
    </w:p>
    <w:p w:rsidR="00364588" w:rsidRDefault="00364588" w:rsidP="00364588">
      <w:r>
        <w:rPr>
          <w:rFonts w:hint="eastAsia"/>
        </w:rPr>
        <w:t>可用性</w:t>
      </w:r>
    </w:p>
    <w:p w:rsidR="00364588" w:rsidRDefault="00364588" w:rsidP="0036458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易用性：主页面推荐电影根据放映时间，热度，好评度等用户感兴趣的因素排序；在选择影院方面，根据距离、好评度等排序，</w:t>
      </w:r>
      <w:r w:rsidRPr="00796076">
        <w:rPr>
          <w:rFonts w:hint="eastAsia"/>
        </w:rPr>
        <w:t>特色服务的提供，优惠活动的展示和常去、附近影院的推荐，可提高用户的决策效率。</w:t>
      </w:r>
      <w:r>
        <w:rPr>
          <w:rFonts w:hint="eastAsia"/>
        </w:rPr>
        <w:t>支持二维码扫码取票，支持观影零食的线上购买，避免使用一般色盲人群难以辨认的颜色</w:t>
      </w:r>
      <w:r w:rsidR="002E47FC">
        <w:rPr>
          <w:rFonts w:hint="eastAsia"/>
        </w:rPr>
        <w:t>。</w:t>
      </w:r>
    </w:p>
    <w:p w:rsidR="00364588" w:rsidRDefault="00364588" w:rsidP="0036458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安全性：该应用可读取用户手机GPS，支付时验证用户，其他应用如需访问该应用许得到用户许可</w:t>
      </w:r>
      <w:r w:rsidR="002E47FC">
        <w:rPr>
          <w:rFonts w:hint="eastAsia"/>
        </w:rPr>
        <w:t>。</w:t>
      </w:r>
    </w:p>
    <w:p w:rsidR="00364588" w:rsidRDefault="00364588" w:rsidP="0036458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无错快捷的选购的处理极为重要，选购者希望快速完成选购过程，提高应用体验。</w:t>
      </w:r>
    </w:p>
    <w:p w:rsidR="00364588" w:rsidRDefault="00364588" w:rsidP="00364588"/>
    <w:p w:rsidR="00364588" w:rsidRDefault="00364588" w:rsidP="00364588">
      <w:r>
        <w:rPr>
          <w:rFonts w:hint="eastAsia"/>
        </w:rPr>
        <w:t>可靠性</w:t>
      </w:r>
    </w:p>
    <w:p w:rsidR="00364588" w:rsidRDefault="00364588" w:rsidP="0036458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可恢复性：支付过程因为网络问题、手机电量问题等原因意外中断时，可采取直接取消本次交易的措施，对用户操作记录归档，对此还需要更加深入的分析</w:t>
      </w:r>
      <w:r w:rsidR="002E47FC">
        <w:rPr>
          <w:rFonts w:hint="eastAsia"/>
        </w:rPr>
        <w:t>。</w:t>
      </w:r>
    </w:p>
    <w:p w:rsidR="00364588" w:rsidRDefault="00364588" w:rsidP="0036458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性能：为提高用户体验，要尽量提高影片资讯的检索效率，尽可能更快更准确响应用户的操作</w:t>
      </w:r>
      <w:r w:rsidR="002E47FC">
        <w:rPr>
          <w:rFonts w:hint="eastAsia"/>
        </w:rPr>
        <w:t>。</w:t>
      </w:r>
    </w:p>
    <w:p w:rsidR="00364588" w:rsidRDefault="00364588" w:rsidP="00364588"/>
    <w:p w:rsidR="00364588" w:rsidRDefault="00364588" w:rsidP="00364588">
      <w:r>
        <w:rPr>
          <w:rFonts w:hint="eastAsia"/>
        </w:rPr>
        <w:t>可支持性</w:t>
      </w:r>
    </w:p>
    <w:p w:rsidR="00364588" w:rsidRDefault="00364588" w:rsidP="0036458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可适应性：不同用户有不同的需求</w:t>
      </w:r>
      <w:r w:rsidR="002E47FC">
        <w:rPr>
          <w:rFonts w:hint="eastAsia"/>
        </w:rPr>
        <w:t>。</w:t>
      </w:r>
    </w:p>
    <w:p w:rsidR="00364588" w:rsidRDefault="00364588" w:rsidP="0036458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可配置性：</w:t>
      </w:r>
      <w:r w:rsidRPr="00796076">
        <w:rPr>
          <w:rFonts w:hint="eastAsia"/>
        </w:rPr>
        <w:t>在保证主要人群用户量的前提下，可针对年龄在两端的人群将进行一些定制性的设计，如针对低龄学生群体或高龄人群的活动设计等，将他们发展成产品的忠实用户。</w:t>
      </w:r>
      <w:r>
        <w:rPr>
          <w:rFonts w:hint="eastAsia"/>
        </w:rPr>
        <w:t>提供豆瓣、知乎等影评网站的接口，用户可根据个人喜好选择影评种类或者不选择</w:t>
      </w:r>
      <w:r w:rsidR="002E47FC">
        <w:rPr>
          <w:rFonts w:hint="eastAsia"/>
        </w:rPr>
        <w:t>。</w:t>
      </w:r>
    </w:p>
    <w:p w:rsidR="00364588" w:rsidRDefault="00364588" w:rsidP="00364588"/>
    <w:p w:rsidR="00364588" w:rsidRDefault="00364588" w:rsidP="00364588">
      <w:r>
        <w:rPr>
          <w:rFonts w:hint="eastAsia"/>
        </w:rPr>
        <w:t>所关注领域内的信息</w:t>
      </w:r>
    </w:p>
    <w:p w:rsidR="00364588" w:rsidRDefault="00364588" w:rsidP="0036458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定价：除了在“应用的领域规则”小节中描述的定价规则之外，还需要注意，产品有原始价格和折扣优惠影票之分。产品标示的价格应是原价。</w:t>
      </w:r>
    </w:p>
    <w:p w:rsidR="00364588" w:rsidRDefault="00364588" w:rsidP="0036458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支付处理：可支持包括微信支付，支付宝支付，Apple Pay支付以及信用卡和借记卡支付。当支付授权服务批准支付后，将由支付授权服务方而不是买方来负责对卖方的支付。因此，对于每笔支付，卖方都需要将授权服务的未付金额记录于其应收账户下。通常，授权服务在每晚执行电子转账操作，将卖方当天的应收总额转入其账户下，同时对每笔交易扣除（少量的）服务费。</w:t>
      </w:r>
    </w:p>
    <w:p w:rsidR="00364588" w:rsidRDefault="00364588" w:rsidP="00364588"/>
    <w:p w:rsidR="00364588" w:rsidRDefault="00364588" w:rsidP="00364588">
      <w:r>
        <w:rPr>
          <w:rFonts w:hint="eastAsia"/>
        </w:rPr>
        <w:t>法律问题</w:t>
      </w:r>
    </w:p>
    <w:p w:rsidR="00364588" w:rsidRDefault="00364588" w:rsidP="00364588">
      <w:r>
        <w:rPr>
          <w:rFonts w:hint="eastAsia"/>
        </w:rPr>
        <w:t>我们优选选择开源构件，并解决其许可限制的问题，以便使包含开源软件的应用能够正常使用。并遵循法律规定，在交易过程中遵从所有税务规则。在使用相应影评的接口时，注重和各公司的协定。</w:t>
      </w:r>
    </w:p>
    <w:p w:rsidR="00364588" w:rsidRDefault="00364588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9C43E5" w:rsidRDefault="009C43E5" w:rsidP="00757F0F">
      <w:pPr>
        <w:spacing w:line="300" w:lineRule="auto"/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364588">
              <w:t>5</w:t>
            </w:r>
            <w:r>
              <w:rPr>
                <w:rFonts w:hint="eastAsia"/>
              </w:rPr>
              <w:t>/</w:t>
            </w:r>
            <w:r w:rsidR="00364588">
              <w:t>01</w:t>
            </w:r>
          </w:p>
        </w:tc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初稿</w:t>
            </w:r>
          </w:p>
        </w:tc>
      </w:tr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364588">
              <w:t>5</w:t>
            </w:r>
            <w:r>
              <w:rPr>
                <w:rFonts w:hint="eastAsia"/>
              </w:rPr>
              <w:t>/</w:t>
            </w:r>
            <w:r w:rsidR="00364588">
              <w:t>04</w:t>
            </w:r>
          </w:p>
        </w:tc>
        <w:tc>
          <w:tcPr>
            <w:tcW w:w="4148" w:type="dxa"/>
          </w:tcPr>
          <w:p w:rsidR="00757F0F" w:rsidRDefault="00364588" w:rsidP="00757F0F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内容少量修饰</w:t>
            </w:r>
          </w:p>
        </w:tc>
      </w:tr>
    </w:tbl>
    <w:p w:rsidR="00757F0F" w:rsidRPr="00011987" w:rsidRDefault="00757F0F" w:rsidP="00757F0F">
      <w:pPr>
        <w:spacing w:line="300" w:lineRule="auto"/>
      </w:pPr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92" w:rsidRDefault="00C22492" w:rsidP="009C43E5">
      <w:r>
        <w:separator/>
      </w:r>
    </w:p>
  </w:endnote>
  <w:endnote w:type="continuationSeparator" w:id="0">
    <w:p w:rsidR="00C22492" w:rsidRDefault="00C22492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92" w:rsidRDefault="00C22492" w:rsidP="009C43E5">
      <w:r>
        <w:separator/>
      </w:r>
    </w:p>
  </w:footnote>
  <w:footnote w:type="continuationSeparator" w:id="0">
    <w:p w:rsidR="00C22492" w:rsidRDefault="00C22492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A2097"/>
    <w:multiLevelType w:val="hybridMultilevel"/>
    <w:tmpl w:val="966657EA"/>
    <w:lvl w:ilvl="0" w:tplc="8980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B621A"/>
    <w:multiLevelType w:val="hybridMultilevel"/>
    <w:tmpl w:val="D0109C90"/>
    <w:lvl w:ilvl="0" w:tplc="C6B6D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905458"/>
    <w:multiLevelType w:val="hybridMultilevel"/>
    <w:tmpl w:val="93641110"/>
    <w:lvl w:ilvl="0" w:tplc="3238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5213F"/>
    <w:multiLevelType w:val="hybridMultilevel"/>
    <w:tmpl w:val="4DD662B4"/>
    <w:lvl w:ilvl="0" w:tplc="31B41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11987"/>
    <w:rsid w:val="00181EB0"/>
    <w:rsid w:val="002E47FC"/>
    <w:rsid w:val="0032377D"/>
    <w:rsid w:val="00364588"/>
    <w:rsid w:val="004C44E8"/>
    <w:rsid w:val="004E6BEB"/>
    <w:rsid w:val="006103BB"/>
    <w:rsid w:val="00650E97"/>
    <w:rsid w:val="00675453"/>
    <w:rsid w:val="0071448B"/>
    <w:rsid w:val="00757F0F"/>
    <w:rsid w:val="007C70EB"/>
    <w:rsid w:val="00816383"/>
    <w:rsid w:val="00823F3D"/>
    <w:rsid w:val="00862CA9"/>
    <w:rsid w:val="00966440"/>
    <w:rsid w:val="009C43E5"/>
    <w:rsid w:val="00A515A4"/>
    <w:rsid w:val="00AC7CEC"/>
    <w:rsid w:val="00BD7940"/>
    <w:rsid w:val="00C22492"/>
    <w:rsid w:val="00D23CB7"/>
    <w:rsid w:val="00E169E6"/>
    <w:rsid w:val="00F70517"/>
    <w:rsid w:val="00F81AAC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C0D5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6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URPS+ 清单</dc:subject>
  <dc:creator>Ph-COOH团队</dc:creator>
  <cp:keywords/>
  <dc:description/>
  <cp:lastModifiedBy>Dasuta Ravens</cp:lastModifiedBy>
  <cp:revision>14</cp:revision>
  <dcterms:created xsi:type="dcterms:W3CDTF">2017-03-25T18:52:00Z</dcterms:created>
  <dcterms:modified xsi:type="dcterms:W3CDTF">2017-05-07T15:20:00Z</dcterms:modified>
</cp:coreProperties>
</file>