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kern w:val="0"/>
          <w:sz w:val="24"/>
          <w:szCs w:val="24"/>
        </w:rPr>
        <w:id w:val="2020885363"/>
        <w:docPartObj>
          <w:docPartGallery w:val="Cover Pages"/>
          <w:docPartUnique/>
        </w:docPartObj>
      </w:sdtPr>
      <w:sdtEndPr/>
      <w:sdtContent>
        <w:p w:rsidR="00675453" w:rsidRDefault="00675453" w:rsidP="00675453">
          <w:r>
            <w:rPr>
              <w:noProof/>
            </w:rPr>
            <mc:AlternateContent>
              <mc:Choice Requires="wpg">
                <w:drawing>
                  <wp:anchor distT="0" distB="0" distL="114300" distR="114300" simplePos="0" relativeHeight="251662336" behindDoc="0" locked="0" layoutInCell="1" allowOverlap="1" wp14:anchorId="5B4415DB" wp14:editId="5E075E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98BC1F"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C2576E" wp14:editId="49A0F0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75453" w:rsidRDefault="00675453" w:rsidP="00675453">
                                    <w:pPr>
                                      <w:pStyle w:val="a7"/>
                                      <w:jc w:val="right"/>
                                      <w:rPr>
                                        <w:color w:val="595959" w:themeColor="text1" w:themeTint="A6"/>
                                        <w:sz w:val="28"/>
                                        <w:szCs w:val="28"/>
                                      </w:rPr>
                                    </w:pPr>
                                    <w:r>
                                      <w:rPr>
                                        <w:color w:val="595959" w:themeColor="text1" w:themeTint="A6"/>
                                        <w:sz w:val="28"/>
                                        <w:szCs w:val="28"/>
                                      </w:rPr>
                                      <w:t>Ph-COOH团队</w:t>
                                    </w:r>
                                  </w:p>
                                </w:sdtContent>
                              </w:sdt>
                              <w:p w:rsidR="00675453" w:rsidRDefault="00BD7940" w:rsidP="00675453">
                                <w:pPr>
                                  <w:pStyle w:val="a7"/>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67545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C2576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75453" w:rsidRDefault="00675453" w:rsidP="00675453">
                              <w:pPr>
                                <w:pStyle w:val="a7"/>
                                <w:jc w:val="right"/>
                                <w:rPr>
                                  <w:color w:val="595959" w:themeColor="text1" w:themeTint="A6"/>
                                  <w:sz w:val="28"/>
                                  <w:szCs w:val="28"/>
                                </w:rPr>
                              </w:pPr>
                              <w:r>
                                <w:rPr>
                                  <w:color w:val="595959" w:themeColor="text1" w:themeTint="A6"/>
                                  <w:sz w:val="28"/>
                                  <w:szCs w:val="28"/>
                                </w:rPr>
                                <w:t>Ph-COOH团队</w:t>
                              </w:r>
                            </w:p>
                          </w:sdtContent>
                        </w:sdt>
                        <w:p w:rsidR="00675453" w:rsidRDefault="00F94DA4" w:rsidP="00675453">
                          <w:pPr>
                            <w:pStyle w:val="a7"/>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67545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373AAA" wp14:editId="67D24F4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EndPr/>
                                <w:sdtContent>
                                  <w:p w:rsidR="00675453" w:rsidRDefault="00675453" w:rsidP="00675453">
                                    <w:pPr>
                                      <w:pStyle w:val="a7"/>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373AAA"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EndPr/>
                          <w:sdtContent>
                            <w:p w:rsidR="00675453" w:rsidRDefault="00675453" w:rsidP="00675453">
                              <w:pPr>
                                <w:pStyle w:val="a7"/>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37D6CC" wp14:editId="1B38039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453" w:rsidRDefault="00BD7940" w:rsidP="00675453">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75453" w:rsidRPr="00675453">
                                      <w:rPr>
                                        <w:rFonts w:hint="eastAsia"/>
                                        <w:caps/>
                                        <w:color w:val="4472C4" w:themeColor="accent1"/>
                                        <w:sz w:val="64"/>
                                        <w:szCs w:val="64"/>
                                      </w:rPr>
                                      <w:t>新一代影视服务网站</w:t>
                                    </w:r>
                                    <w:r w:rsidR="00E169E6">
                                      <w:rPr>
                                        <w:caps/>
                                        <w:color w:val="4472C4" w:themeColor="accent1"/>
                                        <w:sz w:val="64"/>
                                        <w:szCs w:val="64"/>
                                      </w:rPr>
                                      <w:t>建设</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75453" w:rsidRDefault="00A515A4" w:rsidP="00675453">
                                    <w:pPr>
                                      <w:jc w:val="right"/>
                                      <w:rPr>
                                        <w:smallCaps/>
                                        <w:color w:val="404040" w:themeColor="text1" w:themeTint="BF"/>
                                        <w:sz w:val="36"/>
                                        <w:szCs w:val="36"/>
                                      </w:rPr>
                                    </w:pPr>
                                    <w:r>
                                      <w:rPr>
                                        <w:rFonts w:hint="eastAsia"/>
                                        <w:color w:val="404040" w:themeColor="text1" w:themeTint="BF"/>
                                        <w:sz w:val="36"/>
                                        <w:szCs w:val="36"/>
                                      </w:rPr>
                                      <w:t>项目愿景</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37D6CC"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675453" w:rsidRDefault="00F94DA4" w:rsidP="00675453">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75453" w:rsidRPr="00675453">
                                <w:rPr>
                                  <w:rFonts w:hint="eastAsia"/>
                                  <w:caps/>
                                  <w:color w:val="4472C4" w:themeColor="accent1"/>
                                  <w:sz w:val="64"/>
                                  <w:szCs w:val="64"/>
                                </w:rPr>
                                <w:t>新一代影视服务网站</w:t>
                              </w:r>
                              <w:r w:rsidR="00E169E6">
                                <w:rPr>
                                  <w:caps/>
                                  <w:color w:val="4472C4" w:themeColor="accent1"/>
                                  <w:sz w:val="64"/>
                                  <w:szCs w:val="64"/>
                                </w:rPr>
                                <w:t>建设</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75453" w:rsidRDefault="00A515A4" w:rsidP="00675453">
                              <w:pPr>
                                <w:jc w:val="right"/>
                                <w:rPr>
                                  <w:smallCaps/>
                                  <w:color w:val="404040" w:themeColor="text1" w:themeTint="BF"/>
                                  <w:sz w:val="36"/>
                                  <w:szCs w:val="36"/>
                                </w:rPr>
                              </w:pPr>
                              <w:r>
                                <w:rPr>
                                  <w:rFonts w:hint="eastAsia"/>
                                  <w:color w:val="404040" w:themeColor="text1" w:themeTint="BF"/>
                                  <w:sz w:val="36"/>
                                  <w:szCs w:val="36"/>
                                </w:rPr>
                                <w:t>项目愿景</w:t>
                              </w:r>
                            </w:p>
                          </w:sdtContent>
                        </w:sdt>
                      </w:txbxContent>
                    </v:textbox>
                    <w10:wrap type="square" anchorx="page" anchory="page"/>
                  </v:shape>
                </w:pict>
              </mc:Fallback>
            </mc:AlternateContent>
          </w:r>
        </w:p>
        <w:p w:rsidR="00675453" w:rsidRDefault="00675453">
          <w:pPr>
            <w:widowControl/>
            <w:jc w:val="left"/>
          </w:pPr>
          <w:r>
            <w:br w:type="page"/>
          </w:r>
        </w:p>
        <w:p w:rsidR="00011987" w:rsidRDefault="00BD7940" w:rsidP="00011987">
          <w:pPr>
            <w:pStyle w:val="aa"/>
            <w:shd w:val="clear" w:color="auto" w:fill="FFFFFF"/>
          </w:pPr>
        </w:p>
      </w:sdtContent>
    </w:sdt>
    <w:p w:rsidR="00011987" w:rsidRPr="009416DB" w:rsidRDefault="00011987" w:rsidP="00011987">
      <w:pPr>
        <w:pStyle w:val="aa"/>
        <w:shd w:val="clear" w:color="auto" w:fill="FFFFFF"/>
        <w:rPr>
          <w:sz w:val="28"/>
          <w:szCs w:val="28"/>
        </w:rPr>
      </w:pPr>
      <w:r>
        <w:rPr>
          <w:rFonts w:ascii="Wingdings" w:hAnsi="Wingdings"/>
          <w:sz w:val="36"/>
          <w:szCs w:val="36"/>
        </w:rPr>
        <w:sym w:font="Wingdings" w:char="F071"/>
      </w:r>
      <w:r w:rsidRPr="009416DB">
        <w:rPr>
          <w:rFonts w:ascii="Wingdings" w:hAnsi="Wingdings"/>
          <w:sz w:val="28"/>
          <w:szCs w:val="28"/>
        </w:rPr>
        <w:t></w:t>
      </w:r>
      <w:r w:rsidRPr="0096524F">
        <w:rPr>
          <w:color w:val="4472C4" w:themeColor="accent1"/>
          <w:sz w:val="28"/>
          <w:szCs w:val="28"/>
        </w:rPr>
        <w:t>目标</w:t>
      </w:r>
      <w:r w:rsidRPr="0096524F">
        <w:rPr>
          <w:color w:val="4472C4" w:themeColor="accent1"/>
          <w:sz w:val="28"/>
          <w:szCs w:val="28"/>
        </w:rPr>
        <w:t>:</w:t>
      </w:r>
      <w:r w:rsidRPr="0096524F">
        <w:rPr>
          <w:rFonts w:hint="eastAsia"/>
          <w:color w:val="4472C4" w:themeColor="accent1"/>
          <w:sz w:val="28"/>
          <w:szCs w:val="28"/>
        </w:rPr>
        <w:t xml:space="preserve"> </w:t>
      </w:r>
      <w:r w:rsidRPr="009416DB">
        <w:rPr>
          <w:rFonts w:hint="eastAsia"/>
          <w:sz w:val="28"/>
          <w:szCs w:val="28"/>
        </w:rPr>
        <w:t>就市场上现有的几款电影票购票系统做综合方面的服务改良与消费者满意度提升的方案。</w:t>
      </w:r>
      <w:r w:rsidRPr="009416DB">
        <w:rPr>
          <w:sz w:val="28"/>
          <w:szCs w:val="28"/>
        </w:rPr>
        <w:br/>
      </w:r>
      <w:r w:rsidRPr="009416DB">
        <w:rPr>
          <w:rFonts w:ascii="Wingdings" w:hAnsi="Wingdings"/>
          <w:sz w:val="28"/>
          <w:szCs w:val="28"/>
        </w:rPr>
        <w:sym w:font="Wingdings" w:char="F071"/>
      </w:r>
      <w:r w:rsidRPr="009416DB">
        <w:rPr>
          <w:rFonts w:ascii="Wingdings" w:hAnsi="Wingdings"/>
          <w:sz w:val="28"/>
          <w:szCs w:val="28"/>
        </w:rPr>
        <w:t></w:t>
      </w:r>
      <w:r w:rsidRPr="0096524F">
        <w:rPr>
          <w:color w:val="4472C4" w:themeColor="accent1"/>
          <w:sz w:val="28"/>
          <w:szCs w:val="28"/>
        </w:rPr>
        <w:t>问题</w:t>
      </w:r>
      <w:r w:rsidRPr="0096524F">
        <w:rPr>
          <w:color w:val="4472C4" w:themeColor="accent1"/>
          <w:sz w:val="28"/>
          <w:szCs w:val="28"/>
        </w:rPr>
        <w:t>:</w:t>
      </w:r>
      <w:r w:rsidRPr="0096524F">
        <w:rPr>
          <w:rFonts w:hint="eastAsia"/>
          <w:color w:val="4472C4" w:themeColor="accent1"/>
          <w:sz w:val="28"/>
          <w:szCs w:val="28"/>
        </w:rPr>
        <w:t xml:space="preserve"> </w:t>
      </w:r>
      <w:r w:rsidRPr="0096524F">
        <w:rPr>
          <w:rFonts w:hint="eastAsia"/>
          <w:color w:val="4472C4" w:themeColor="accent1"/>
          <w:sz w:val="28"/>
          <w:szCs w:val="28"/>
        </w:rPr>
        <w:t>（</w:t>
      </w:r>
      <w:r w:rsidRPr="009416DB">
        <w:rPr>
          <w:rFonts w:hint="eastAsia"/>
          <w:sz w:val="28"/>
          <w:szCs w:val="28"/>
        </w:rPr>
        <w:t>1</w:t>
      </w:r>
      <w:r w:rsidRPr="009416DB">
        <w:rPr>
          <w:rFonts w:hint="eastAsia"/>
          <w:sz w:val="28"/>
          <w:szCs w:val="28"/>
        </w:rPr>
        <w:t>）就当前已经趋于完善与正常的购票系统，如何做出进一步改良</w:t>
      </w:r>
      <w:r w:rsidRPr="009416DB">
        <w:rPr>
          <w:sz w:val="28"/>
          <w:szCs w:val="28"/>
        </w:rPr>
        <w:t>?</w:t>
      </w:r>
    </w:p>
    <w:p w:rsidR="00011987" w:rsidRPr="009416DB" w:rsidRDefault="00011987" w:rsidP="00011987">
      <w:pPr>
        <w:pStyle w:val="aa"/>
        <w:shd w:val="clear" w:color="auto" w:fill="FFFFFF"/>
        <w:rPr>
          <w:sz w:val="28"/>
          <w:szCs w:val="28"/>
        </w:rPr>
      </w:pPr>
      <w:r>
        <w:rPr>
          <w:rFonts w:hint="eastAsia"/>
          <w:sz w:val="28"/>
          <w:szCs w:val="28"/>
        </w:rPr>
        <w:t xml:space="preserve">         </w:t>
      </w:r>
      <w:r w:rsidRPr="009416DB">
        <w:rPr>
          <w:rFonts w:hint="eastAsia"/>
          <w:sz w:val="28"/>
          <w:szCs w:val="28"/>
        </w:rPr>
        <w:t>（</w:t>
      </w:r>
      <w:r w:rsidRPr="009416DB">
        <w:rPr>
          <w:rFonts w:hint="eastAsia"/>
          <w:sz w:val="28"/>
          <w:szCs w:val="28"/>
        </w:rPr>
        <w:t>2</w:t>
      </w:r>
      <w:r w:rsidRPr="009416DB">
        <w:rPr>
          <w:rFonts w:hint="eastAsia"/>
          <w:sz w:val="28"/>
          <w:szCs w:val="28"/>
        </w:rPr>
        <w:t>）如何将与电影票相关的附加产品可以通过改良进而推销出去</w:t>
      </w:r>
      <w:r w:rsidRPr="009416DB">
        <w:rPr>
          <w:sz w:val="28"/>
          <w:szCs w:val="28"/>
        </w:rPr>
        <w:t xml:space="preserve">? </w:t>
      </w:r>
    </w:p>
    <w:p w:rsidR="00011987" w:rsidRPr="009416DB" w:rsidRDefault="00011987" w:rsidP="00011987">
      <w:pPr>
        <w:pStyle w:val="aa"/>
        <w:shd w:val="clear" w:color="auto" w:fill="FFFFFF"/>
        <w:rPr>
          <w:sz w:val="28"/>
          <w:szCs w:val="28"/>
        </w:rPr>
      </w:pPr>
      <w:r w:rsidRPr="0096524F">
        <w:rPr>
          <w:rFonts w:hint="eastAsia"/>
          <w:color w:val="4472C4" w:themeColor="accent1"/>
          <w:sz w:val="30"/>
          <w:szCs w:val="30"/>
        </w:rPr>
        <w:t>愿景分析</w:t>
      </w:r>
      <w:r w:rsidRPr="0096524F">
        <w:rPr>
          <w:rFonts w:hint="eastAsia"/>
          <w:color w:val="44546A" w:themeColor="text2"/>
          <w:sz w:val="30"/>
          <w:szCs w:val="30"/>
        </w:rPr>
        <w:t>：</w:t>
      </w:r>
      <w:r w:rsidRPr="009416DB">
        <w:rPr>
          <w:rFonts w:hint="eastAsia"/>
          <w:sz w:val="28"/>
          <w:szCs w:val="28"/>
        </w:rPr>
        <w:t xml:space="preserve"> </w:t>
      </w:r>
      <w:r w:rsidRPr="009416DB">
        <w:rPr>
          <w:rFonts w:hint="eastAsia"/>
          <w:sz w:val="28"/>
          <w:szCs w:val="28"/>
        </w:rPr>
        <w:t>我们的产品是为完善当前市场上购票系统的改良。</w:t>
      </w:r>
    </w:p>
    <w:p w:rsidR="00011987" w:rsidRPr="009416DB" w:rsidRDefault="00011987" w:rsidP="00011987">
      <w:pPr>
        <w:widowControl/>
        <w:autoSpaceDE w:val="0"/>
        <w:autoSpaceDN w:val="0"/>
        <w:adjustRightInd w:val="0"/>
        <w:jc w:val="left"/>
        <w:rPr>
          <w:rFonts w:ascii="Helvetica Neue" w:hAnsi="Helvetica Neue" w:cs="Helvetica Neue"/>
          <w:color w:val="232323"/>
          <w:kern w:val="0"/>
          <w:sz w:val="28"/>
          <w:szCs w:val="28"/>
        </w:rPr>
      </w:pPr>
      <w:r w:rsidRPr="009416DB">
        <w:rPr>
          <w:rFonts w:ascii="Helvetica Neue" w:hAnsi="Helvetica Neue" w:cs="Helvetica Neue"/>
          <w:color w:val="232323"/>
          <w:kern w:val="0"/>
          <w:sz w:val="28"/>
          <w:szCs w:val="28"/>
        </w:rPr>
        <w:t>随着人们生活水平和收入的提高，越来越多的人选择去电影院看电影，为了身心放松，为了联络感情，为了潮流，为了追星或追剧，为了</w:t>
      </w:r>
      <w:r w:rsidRPr="009416DB">
        <w:rPr>
          <w:rFonts w:ascii="Helvetica Neue" w:hAnsi="Helvetica Neue" w:cs="Helvetica Neue"/>
          <w:color w:val="232323"/>
          <w:kern w:val="0"/>
          <w:sz w:val="28"/>
          <w:szCs w:val="28"/>
        </w:rPr>
        <w:t>3D</w:t>
      </w:r>
      <w:r w:rsidRPr="009416DB">
        <w:rPr>
          <w:rFonts w:ascii="Helvetica Neue" w:hAnsi="Helvetica Neue" w:cs="Helvetica Neue"/>
          <w:color w:val="232323"/>
          <w:kern w:val="0"/>
          <w:sz w:val="28"/>
          <w:szCs w:val="28"/>
        </w:rPr>
        <w:t>既视感，亦或为了更好的享受生活。而随着互联网的快速发展，网络平台已成了人们购买电影票的不二之选。由易观智库提供的</w:t>
      </w:r>
      <w:r w:rsidRPr="009416DB">
        <w:rPr>
          <w:rFonts w:ascii="Helvetica Neue" w:hAnsi="Helvetica Neue" w:cs="Helvetica Neue"/>
          <w:color w:val="232323"/>
          <w:kern w:val="0"/>
          <w:sz w:val="28"/>
          <w:szCs w:val="28"/>
        </w:rPr>
        <w:t>2007-2015</w:t>
      </w:r>
      <w:r w:rsidRPr="009416DB">
        <w:rPr>
          <w:rFonts w:ascii="Helvetica Neue" w:hAnsi="Helvetica Neue" w:cs="Helvetica Neue"/>
          <w:color w:val="232323"/>
          <w:kern w:val="0"/>
          <w:sz w:val="28"/>
          <w:szCs w:val="28"/>
        </w:rPr>
        <w:t>年中国内地电影票房收入规模与</w:t>
      </w:r>
      <w:r w:rsidRPr="009416DB">
        <w:rPr>
          <w:rFonts w:ascii="Helvetica Neue" w:hAnsi="Helvetica Neue" w:cs="Helvetica Neue"/>
          <w:color w:val="232323"/>
          <w:kern w:val="0"/>
          <w:sz w:val="28"/>
          <w:szCs w:val="28"/>
        </w:rPr>
        <w:t>2007-2015</w:t>
      </w:r>
      <w:r w:rsidRPr="009416DB">
        <w:rPr>
          <w:rFonts w:ascii="Helvetica Neue" w:hAnsi="Helvetica Neue" w:cs="Helvetica Neue"/>
          <w:color w:val="232323"/>
          <w:kern w:val="0"/>
          <w:sz w:val="28"/>
          <w:szCs w:val="28"/>
        </w:rPr>
        <w:t>年中国电影观影人次规模数据显示，中国电影整体票房增速加快，行业处于高速发展阶段，近</w:t>
      </w:r>
      <w:r w:rsidRPr="009416DB">
        <w:rPr>
          <w:rFonts w:ascii="Helvetica Neue" w:hAnsi="Helvetica Neue" w:cs="Helvetica Neue"/>
          <w:color w:val="232323"/>
          <w:kern w:val="0"/>
          <w:sz w:val="28"/>
          <w:szCs w:val="28"/>
        </w:rPr>
        <w:t>8</w:t>
      </w:r>
      <w:r w:rsidRPr="009416DB">
        <w:rPr>
          <w:rFonts w:ascii="Helvetica Neue" w:hAnsi="Helvetica Neue" w:cs="Helvetica Neue"/>
          <w:color w:val="232323"/>
          <w:kern w:val="0"/>
          <w:sz w:val="28"/>
          <w:szCs w:val="28"/>
        </w:rPr>
        <w:t>年来，中国内地电影票房收入和观影人次每年都保持上涨的姿态。而根据最新的</w:t>
      </w:r>
      <w:r w:rsidRPr="009416DB">
        <w:rPr>
          <w:rFonts w:ascii="Helvetica Neue" w:hAnsi="Helvetica Neue" w:cs="Helvetica Neue"/>
          <w:color w:val="232323"/>
          <w:kern w:val="0"/>
          <w:sz w:val="28"/>
          <w:szCs w:val="28"/>
        </w:rPr>
        <w:t>Analysys</w:t>
      </w:r>
      <w:r w:rsidRPr="009416DB">
        <w:rPr>
          <w:rFonts w:ascii="Helvetica Neue" w:hAnsi="Helvetica Neue" w:cs="Helvetica Neue"/>
          <w:color w:val="232323"/>
          <w:kern w:val="0"/>
          <w:sz w:val="28"/>
          <w:szCs w:val="28"/>
        </w:rPr>
        <w:t>易观发布的《中国电影在线票务市场季度检测报告</w:t>
      </w:r>
      <w:r w:rsidRPr="009416DB">
        <w:rPr>
          <w:rFonts w:ascii="Helvetica Neue" w:hAnsi="Helvetica Neue" w:cs="Helvetica Neue"/>
          <w:color w:val="232323"/>
          <w:kern w:val="0"/>
          <w:sz w:val="28"/>
          <w:szCs w:val="28"/>
        </w:rPr>
        <w:t>2016</w:t>
      </w:r>
      <w:r w:rsidRPr="009416DB">
        <w:rPr>
          <w:rFonts w:ascii="Helvetica Neue" w:hAnsi="Helvetica Neue" w:cs="Helvetica Neue"/>
          <w:color w:val="232323"/>
          <w:kern w:val="0"/>
          <w:sz w:val="28"/>
          <w:szCs w:val="28"/>
        </w:rPr>
        <w:t>年第</w:t>
      </w:r>
      <w:r w:rsidRPr="009416DB">
        <w:rPr>
          <w:rFonts w:ascii="Helvetica Neue" w:hAnsi="Helvetica Neue" w:cs="Helvetica Neue"/>
          <w:color w:val="232323"/>
          <w:kern w:val="0"/>
          <w:sz w:val="28"/>
          <w:szCs w:val="28"/>
        </w:rPr>
        <w:t>1</w:t>
      </w:r>
      <w:r w:rsidRPr="009416DB">
        <w:rPr>
          <w:rFonts w:ascii="Helvetica Neue" w:hAnsi="Helvetica Neue" w:cs="Helvetica Neue"/>
          <w:color w:val="232323"/>
          <w:kern w:val="0"/>
          <w:sz w:val="28"/>
          <w:szCs w:val="28"/>
        </w:rPr>
        <w:t>季度》数据显示，中国电影在线票务市场</w:t>
      </w:r>
      <w:r w:rsidRPr="009416DB">
        <w:rPr>
          <w:rFonts w:ascii="Helvetica Neue" w:hAnsi="Helvetica Neue" w:cs="Helvetica Neue"/>
          <w:color w:val="232323"/>
          <w:kern w:val="0"/>
          <w:sz w:val="28"/>
          <w:szCs w:val="28"/>
        </w:rPr>
        <w:t>2016</w:t>
      </w:r>
      <w:r w:rsidRPr="009416DB">
        <w:rPr>
          <w:rFonts w:ascii="Helvetica Neue" w:hAnsi="Helvetica Neue" w:cs="Helvetica Neue"/>
          <w:color w:val="232323"/>
          <w:kern w:val="0"/>
          <w:sz w:val="28"/>
          <w:szCs w:val="28"/>
        </w:rPr>
        <w:t>年第</w:t>
      </w:r>
      <w:r w:rsidRPr="009416DB">
        <w:rPr>
          <w:rFonts w:ascii="Helvetica Neue" w:hAnsi="Helvetica Neue" w:cs="Helvetica Neue"/>
          <w:color w:val="232323"/>
          <w:kern w:val="0"/>
          <w:sz w:val="28"/>
          <w:szCs w:val="28"/>
        </w:rPr>
        <w:t>1</w:t>
      </w:r>
      <w:r w:rsidRPr="009416DB">
        <w:rPr>
          <w:rFonts w:ascii="Helvetica Neue" w:hAnsi="Helvetica Neue" w:cs="Helvetica Neue"/>
          <w:color w:val="232323"/>
          <w:kern w:val="0"/>
          <w:sz w:val="28"/>
          <w:szCs w:val="28"/>
        </w:rPr>
        <w:t>季度，中国内地电影票房收入</w:t>
      </w:r>
      <w:r w:rsidRPr="009416DB">
        <w:rPr>
          <w:rFonts w:ascii="Helvetica Neue" w:hAnsi="Helvetica Neue" w:cs="Helvetica Neue"/>
          <w:color w:val="232323"/>
          <w:kern w:val="0"/>
          <w:sz w:val="28"/>
          <w:szCs w:val="28"/>
        </w:rPr>
        <w:t>144.96</w:t>
      </w:r>
      <w:r w:rsidRPr="009416DB">
        <w:rPr>
          <w:rFonts w:ascii="Helvetica Neue" w:hAnsi="Helvetica Neue" w:cs="Helvetica Neue"/>
          <w:color w:val="232323"/>
          <w:kern w:val="0"/>
          <w:sz w:val="28"/>
          <w:szCs w:val="28"/>
        </w:rPr>
        <w:t>亿元人民币，环比上涨</w:t>
      </w:r>
      <w:r w:rsidRPr="009416DB">
        <w:rPr>
          <w:rFonts w:ascii="Helvetica Neue" w:hAnsi="Helvetica Neue" w:cs="Helvetica Neue"/>
          <w:color w:val="232323"/>
          <w:kern w:val="0"/>
          <w:sz w:val="28"/>
          <w:szCs w:val="28"/>
        </w:rPr>
        <w:t>31.1%</w:t>
      </w:r>
      <w:r w:rsidRPr="009416DB">
        <w:rPr>
          <w:rFonts w:ascii="Helvetica Neue" w:hAnsi="Helvetica Neue" w:cs="Helvetica Neue"/>
          <w:color w:val="232323"/>
          <w:kern w:val="0"/>
          <w:sz w:val="28"/>
          <w:szCs w:val="28"/>
        </w:rPr>
        <w:t>，同比上涨</w:t>
      </w:r>
      <w:r w:rsidRPr="009416DB">
        <w:rPr>
          <w:rFonts w:ascii="Helvetica Neue" w:hAnsi="Helvetica Neue" w:cs="Helvetica Neue"/>
          <w:color w:val="232323"/>
          <w:kern w:val="0"/>
          <w:sz w:val="28"/>
          <w:szCs w:val="28"/>
        </w:rPr>
        <w:t>51.3%</w:t>
      </w:r>
      <w:r w:rsidRPr="009416DB">
        <w:rPr>
          <w:rFonts w:ascii="Helvetica Neue" w:hAnsi="Helvetica Neue" w:cs="Helvetica Neue"/>
          <w:color w:val="232323"/>
          <w:kern w:val="0"/>
          <w:sz w:val="28"/>
          <w:szCs w:val="28"/>
        </w:rPr>
        <w:t>。</w:t>
      </w:r>
    </w:p>
    <w:p w:rsidR="00011987" w:rsidRPr="009416DB" w:rsidRDefault="00011987" w:rsidP="00011987">
      <w:pPr>
        <w:pStyle w:val="aa"/>
        <w:shd w:val="clear" w:color="auto" w:fill="FFFFFF"/>
        <w:rPr>
          <w:rFonts w:ascii="Helvetica Neue" w:hAnsi="Helvetica Neue" w:cs="Helvetica Neue"/>
          <w:color w:val="232323"/>
          <w:sz w:val="28"/>
          <w:szCs w:val="28"/>
        </w:rPr>
      </w:pPr>
      <w:r w:rsidRPr="009416DB">
        <w:rPr>
          <w:rFonts w:ascii="Helvetica Neue" w:hAnsi="Helvetica Neue" w:cs="Helvetica Neue"/>
          <w:color w:val="232323"/>
          <w:sz w:val="28"/>
          <w:szCs w:val="28"/>
        </w:rPr>
        <w:lastRenderedPageBreak/>
        <w:t>2016</w:t>
      </w:r>
      <w:r w:rsidRPr="009416DB">
        <w:rPr>
          <w:rFonts w:ascii="Helvetica Neue" w:hAnsi="Helvetica Neue" w:cs="Helvetica Neue"/>
          <w:color w:val="232323"/>
          <w:sz w:val="28"/>
          <w:szCs w:val="28"/>
        </w:rPr>
        <w:t>年第</w:t>
      </w:r>
      <w:r w:rsidRPr="009416DB">
        <w:rPr>
          <w:rFonts w:ascii="Helvetica Neue" w:hAnsi="Helvetica Neue" w:cs="Helvetica Neue"/>
          <w:color w:val="232323"/>
          <w:sz w:val="28"/>
          <w:szCs w:val="28"/>
        </w:rPr>
        <w:t>1</w:t>
      </w:r>
      <w:r w:rsidRPr="009416DB">
        <w:rPr>
          <w:rFonts w:ascii="Helvetica Neue" w:hAnsi="Helvetica Neue" w:cs="Helvetica Neue"/>
          <w:color w:val="232323"/>
          <w:sz w:val="28"/>
          <w:szCs w:val="28"/>
        </w:rPr>
        <w:t>季度中国电影出票渠道占比情况中，在线选座占</w:t>
      </w:r>
      <w:r w:rsidRPr="009416DB">
        <w:rPr>
          <w:rFonts w:ascii="Helvetica Neue" w:hAnsi="Helvetica Neue" w:cs="Helvetica Neue"/>
          <w:color w:val="232323"/>
          <w:sz w:val="28"/>
          <w:szCs w:val="28"/>
        </w:rPr>
        <w:t>69.08%</w:t>
      </w:r>
      <w:r w:rsidRPr="009416DB">
        <w:rPr>
          <w:rFonts w:ascii="Helvetica Neue" w:hAnsi="Helvetica Neue" w:cs="Helvetica Neue"/>
          <w:color w:val="232323"/>
          <w:sz w:val="28"/>
          <w:szCs w:val="28"/>
        </w:rPr>
        <w:t>，传统线上团购占</w:t>
      </w:r>
      <w:r w:rsidRPr="009416DB">
        <w:rPr>
          <w:rFonts w:ascii="Helvetica Neue" w:hAnsi="Helvetica Neue" w:cs="Helvetica Neue"/>
          <w:color w:val="232323"/>
          <w:sz w:val="28"/>
          <w:szCs w:val="28"/>
        </w:rPr>
        <w:t>11.23%</w:t>
      </w:r>
      <w:r w:rsidRPr="009416DB">
        <w:rPr>
          <w:rFonts w:ascii="Helvetica Neue" w:hAnsi="Helvetica Neue" w:cs="Helvetica Neue"/>
          <w:color w:val="232323"/>
          <w:sz w:val="28"/>
          <w:szCs w:val="28"/>
        </w:rPr>
        <w:t>，线下售票及其他占</w:t>
      </w:r>
      <w:r w:rsidRPr="009416DB">
        <w:rPr>
          <w:rFonts w:ascii="Helvetica Neue" w:hAnsi="Helvetica Neue" w:cs="Helvetica Neue"/>
          <w:color w:val="232323"/>
          <w:sz w:val="28"/>
          <w:szCs w:val="28"/>
        </w:rPr>
        <w:t>19.69%</w:t>
      </w:r>
      <w:r w:rsidRPr="009416DB">
        <w:rPr>
          <w:rFonts w:ascii="Helvetica Neue" w:hAnsi="Helvetica Neue" w:cs="Helvetica Neue"/>
          <w:color w:val="232323"/>
          <w:sz w:val="28"/>
          <w:szCs w:val="28"/>
        </w:rPr>
        <w:t>。</w:t>
      </w:r>
      <w:r w:rsidRPr="009416DB">
        <w:rPr>
          <w:rFonts w:ascii="Helvetica Neue" w:hAnsi="Helvetica Neue" w:cs="Helvetica Neue"/>
          <w:color w:val="232323"/>
          <w:sz w:val="28"/>
          <w:szCs w:val="28"/>
        </w:rPr>
        <w:t>2016</w:t>
      </w:r>
      <w:r w:rsidRPr="009416DB">
        <w:rPr>
          <w:rFonts w:ascii="Helvetica Neue" w:hAnsi="Helvetica Neue" w:cs="Helvetica Neue"/>
          <w:color w:val="232323"/>
          <w:sz w:val="28"/>
          <w:szCs w:val="28"/>
        </w:rPr>
        <w:t>年第</w:t>
      </w:r>
      <w:r w:rsidRPr="009416DB">
        <w:rPr>
          <w:rFonts w:ascii="Helvetica Neue" w:hAnsi="Helvetica Neue" w:cs="Helvetica Neue"/>
          <w:color w:val="232323"/>
          <w:sz w:val="28"/>
          <w:szCs w:val="28"/>
        </w:rPr>
        <w:t>1</w:t>
      </w:r>
      <w:r w:rsidRPr="009416DB">
        <w:rPr>
          <w:rFonts w:ascii="Helvetica Neue" w:hAnsi="Helvetica Neue" w:cs="Helvetica Neue"/>
          <w:color w:val="232323"/>
          <w:sz w:val="28"/>
          <w:szCs w:val="28"/>
        </w:rPr>
        <w:t>季度在线选座的百分比已超过</w:t>
      </w:r>
      <w:r w:rsidRPr="009416DB">
        <w:rPr>
          <w:rFonts w:ascii="Helvetica Neue" w:hAnsi="Helvetica Neue" w:cs="Helvetica Neue"/>
          <w:color w:val="232323"/>
          <w:sz w:val="28"/>
          <w:szCs w:val="28"/>
        </w:rPr>
        <w:t>2015</w:t>
      </w:r>
      <w:r w:rsidRPr="009416DB">
        <w:rPr>
          <w:rFonts w:ascii="Helvetica Neue" w:hAnsi="Helvetica Neue" w:cs="Helvetica Neue"/>
          <w:color w:val="232323"/>
          <w:sz w:val="28"/>
          <w:szCs w:val="28"/>
        </w:rPr>
        <w:t>年全年在线选座的百分比（</w:t>
      </w:r>
      <w:r w:rsidRPr="009416DB">
        <w:rPr>
          <w:rFonts w:ascii="Helvetica Neue" w:hAnsi="Helvetica Neue" w:cs="Helvetica Neue"/>
          <w:color w:val="232323"/>
          <w:sz w:val="28"/>
          <w:szCs w:val="28"/>
        </w:rPr>
        <w:t>51.16%</w:t>
      </w:r>
      <w:r w:rsidRPr="009416DB">
        <w:rPr>
          <w:rFonts w:ascii="Helvetica Neue" w:hAnsi="Helvetica Neue" w:cs="Helvetica Neue"/>
          <w:color w:val="232323"/>
          <w:sz w:val="28"/>
          <w:szCs w:val="28"/>
        </w:rPr>
        <w:t>）。</w:t>
      </w:r>
    </w:p>
    <w:p w:rsidR="00011987" w:rsidRPr="009416DB" w:rsidRDefault="00011987" w:rsidP="00011987">
      <w:pPr>
        <w:pStyle w:val="aa"/>
        <w:shd w:val="clear" w:color="auto" w:fill="FFFFFF"/>
        <w:rPr>
          <w:sz w:val="28"/>
          <w:szCs w:val="28"/>
        </w:rPr>
      </w:pPr>
      <w:r w:rsidRPr="009416DB">
        <w:rPr>
          <w:rFonts w:hint="eastAsia"/>
          <w:sz w:val="28"/>
          <w:szCs w:val="28"/>
        </w:rPr>
        <w:t>随着互联网上各类在线订票系统的发展，如何完善这套体系使消费者更满意的去使用相关购票系统是一个很大的问题。</w:t>
      </w:r>
    </w:p>
    <w:p w:rsidR="00011987" w:rsidRPr="009416DB" w:rsidRDefault="00011987" w:rsidP="00011987">
      <w:pPr>
        <w:pStyle w:val="aa"/>
        <w:shd w:val="clear" w:color="auto" w:fill="FFFFFF"/>
        <w:rPr>
          <w:rFonts w:ascii="Wingdings" w:hAnsi="Wingdings"/>
          <w:sz w:val="28"/>
          <w:szCs w:val="28"/>
        </w:rPr>
      </w:pPr>
      <w:r>
        <w:rPr>
          <w:rFonts w:hint="eastAsia"/>
          <w:sz w:val="28"/>
          <w:szCs w:val="28"/>
        </w:rPr>
        <w:t>我们的产品，包括</w:t>
      </w:r>
      <w:r w:rsidRPr="009416DB">
        <w:rPr>
          <w:rFonts w:hint="eastAsia"/>
          <w:sz w:val="28"/>
          <w:szCs w:val="28"/>
        </w:rPr>
        <w:t>捆绑电影院其他</w:t>
      </w:r>
      <w:r>
        <w:rPr>
          <w:rFonts w:hint="eastAsia"/>
          <w:sz w:val="28"/>
          <w:szCs w:val="28"/>
        </w:rPr>
        <w:t>产品的出售，将电影票速递到观影人手上</w:t>
      </w:r>
      <w:r w:rsidRPr="009416DB">
        <w:rPr>
          <w:rFonts w:hint="eastAsia"/>
          <w:sz w:val="28"/>
          <w:szCs w:val="28"/>
        </w:rPr>
        <w:t>，提供拍照留念等来满足更多的消费者。</w:t>
      </w:r>
    </w:p>
    <w:p w:rsidR="00011987" w:rsidRPr="009416DB" w:rsidRDefault="00011987" w:rsidP="00011987">
      <w:pPr>
        <w:pStyle w:val="aa"/>
        <w:shd w:val="clear" w:color="auto" w:fill="FFFFFF"/>
        <w:rPr>
          <w:sz w:val="28"/>
          <w:szCs w:val="28"/>
        </w:rPr>
      </w:pPr>
      <w:r w:rsidRPr="009416DB">
        <w:rPr>
          <w:rFonts w:hint="eastAsia"/>
          <w:sz w:val="28"/>
          <w:szCs w:val="28"/>
        </w:rPr>
        <w:t>我们的产品面对的对象是所有喜好观影且有互联网购票倾向的人群，未来市场变化肯定会朝着智能化，人性化的方向发展，就这点来看未来市场还是很大，同时，我们的产品受益最大的就是消费者，因为我们一切完善都是围绕着满足消费者的满意度为出发点，希望消费者认可并对我们这款产品产生偏好。</w:t>
      </w:r>
    </w:p>
    <w:p w:rsidR="00011987" w:rsidRPr="009416DB" w:rsidRDefault="00011987" w:rsidP="00011987">
      <w:pPr>
        <w:widowControl/>
        <w:autoSpaceDE w:val="0"/>
        <w:autoSpaceDN w:val="0"/>
        <w:adjustRightInd w:val="0"/>
        <w:jc w:val="left"/>
        <w:rPr>
          <w:rFonts w:ascii="Helvetica Neue" w:hAnsi="Helvetica Neue" w:cs="Helvetica Neue"/>
          <w:color w:val="232323"/>
          <w:kern w:val="0"/>
          <w:sz w:val="28"/>
          <w:szCs w:val="28"/>
        </w:rPr>
      </w:pPr>
      <w:r w:rsidRPr="009416DB">
        <w:rPr>
          <w:rFonts w:hint="eastAsia"/>
          <w:sz w:val="28"/>
          <w:szCs w:val="28"/>
        </w:rPr>
        <w:t>当前我们在市场上存在的主要竞争对手有：</w:t>
      </w:r>
      <w:r w:rsidRPr="009416DB">
        <w:rPr>
          <w:rFonts w:ascii="Helvetica Neue" w:hAnsi="Helvetica Neue" w:cs="Helvetica Neue"/>
          <w:color w:val="232323"/>
          <w:kern w:val="0"/>
          <w:sz w:val="28"/>
          <w:szCs w:val="28"/>
        </w:rPr>
        <w:t>猫眼电影，微票儿，百度糯米这三家电影票</w:t>
      </w:r>
      <w:r w:rsidRPr="009416DB">
        <w:rPr>
          <w:rFonts w:ascii="Helvetica Neue" w:hAnsi="Helvetica Neue" w:cs="Helvetica Neue"/>
          <w:color w:val="232323"/>
          <w:kern w:val="0"/>
          <w:sz w:val="28"/>
          <w:szCs w:val="28"/>
        </w:rPr>
        <w:t>APP</w:t>
      </w:r>
    </w:p>
    <w:p w:rsidR="00011987" w:rsidRPr="009416DB" w:rsidRDefault="00011987" w:rsidP="00011987">
      <w:pPr>
        <w:widowControl/>
        <w:autoSpaceDE w:val="0"/>
        <w:autoSpaceDN w:val="0"/>
        <w:adjustRightInd w:val="0"/>
        <w:jc w:val="left"/>
        <w:rPr>
          <w:rFonts w:ascii="Helvetica Neue" w:hAnsi="Helvetica Neue" w:cs="Helvetica Neue"/>
          <w:color w:val="232323"/>
          <w:kern w:val="0"/>
          <w:sz w:val="28"/>
          <w:szCs w:val="28"/>
        </w:rPr>
      </w:pPr>
      <w:r w:rsidRPr="009416DB">
        <w:rPr>
          <w:rFonts w:ascii="Helvetica Neue" w:hAnsi="Helvetica Neue" w:cs="Helvetica Neue"/>
          <w:color w:val="232323"/>
          <w:kern w:val="0"/>
          <w:sz w:val="28"/>
          <w:szCs w:val="28"/>
        </w:rPr>
        <w:t>百度糯米：承诺为消费者提供</w:t>
      </w:r>
      <w:r w:rsidRPr="009416DB">
        <w:rPr>
          <w:rFonts w:ascii="Helvetica Neue" w:hAnsi="Helvetica Neue" w:cs="Helvetica Neue"/>
          <w:color w:val="232323"/>
          <w:kern w:val="0"/>
          <w:sz w:val="28"/>
          <w:szCs w:val="28"/>
        </w:rPr>
        <w:t>“</w:t>
      </w:r>
      <w:r w:rsidRPr="009416DB">
        <w:rPr>
          <w:rFonts w:ascii="Helvetica Neue" w:hAnsi="Helvetica Neue" w:cs="Helvetica Neue"/>
          <w:color w:val="232323"/>
          <w:kern w:val="0"/>
          <w:sz w:val="28"/>
          <w:szCs w:val="28"/>
        </w:rPr>
        <w:t>省钱更省心</w:t>
      </w:r>
      <w:r w:rsidRPr="009416DB">
        <w:rPr>
          <w:rFonts w:ascii="Helvetica Neue" w:hAnsi="Helvetica Neue" w:cs="Helvetica Neue"/>
          <w:color w:val="232323"/>
          <w:kern w:val="0"/>
          <w:sz w:val="28"/>
          <w:szCs w:val="28"/>
        </w:rPr>
        <w:t>”</w:t>
      </w:r>
      <w:r w:rsidRPr="009416DB">
        <w:rPr>
          <w:rFonts w:ascii="Helvetica Neue" w:hAnsi="Helvetica Neue" w:cs="Helvetica Neue"/>
          <w:color w:val="232323"/>
          <w:kern w:val="0"/>
          <w:sz w:val="28"/>
          <w:szCs w:val="28"/>
        </w:rPr>
        <w:t>的团购服务，通过大幅度的让利为用户省钱，无后顾之忧的服务让用户省心，为移动互联网时代的人们带来一种生活方式的全新体验。</w:t>
      </w:r>
    </w:p>
    <w:p w:rsidR="00011987" w:rsidRPr="009416DB" w:rsidRDefault="00011987" w:rsidP="00011987">
      <w:pPr>
        <w:widowControl/>
        <w:autoSpaceDE w:val="0"/>
        <w:autoSpaceDN w:val="0"/>
        <w:adjustRightInd w:val="0"/>
        <w:jc w:val="left"/>
        <w:rPr>
          <w:rFonts w:ascii="Helvetica Neue" w:hAnsi="Helvetica Neue" w:cs="Helvetica Neue"/>
          <w:color w:val="232323"/>
          <w:kern w:val="0"/>
          <w:sz w:val="28"/>
          <w:szCs w:val="28"/>
        </w:rPr>
      </w:pPr>
      <w:r w:rsidRPr="009416DB">
        <w:rPr>
          <w:rFonts w:ascii="Helvetica Neue" w:hAnsi="Helvetica Neue" w:cs="Helvetica Neue"/>
          <w:color w:val="232323"/>
          <w:kern w:val="0"/>
          <w:sz w:val="28"/>
          <w:szCs w:val="28"/>
        </w:rPr>
        <w:t>微票儿：为用户提供多元化的购票方式，为影院</w:t>
      </w:r>
      <w:r w:rsidRPr="009416DB">
        <w:rPr>
          <w:rFonts w:ascii="Helvetica Neue" w:hAnsi="Helvetica Neue" w:cs="Helvetica Neue"/>
          <w:color w:val="232323"/>
          <w:kern w:val="0"/>
          <w:sz w:val="28"/>
          <w:szCs w:val="28"/>
        </w:rPr>
        <w:t>/</w:t>
      </w:r>
      <w:r w:rsidRPr="009416DB">
        <w:rPr>
          <w:rFonts w:ascii="Helvetica Neue" w:hAnsi="Helvetica Neue" w:cs="Helvetica Neue"/>
          <w:color w:val="232323"/>
          <w:kern w:val="0"/>
          <w:sz w:val="28"/>
          <w:szCs w:val="28"/>
        </w:rPr>
        <w:t>剧院</w:t>
      </w:r>
      <w:r w:rsidRPr="009416DB">
        <w:rPr>
          <w:rFonts w:ascii="Helvetica Neue" w:hAnsi="Helvetica Neue" w:cs="Helvetica Neue"/>
          <w:color w:val="232323"/>
          <w:kern w:val="0"/>
          <w:sz w:val="28"/>
          <w:szCs w:val="28"/>
        </w:rPr>
        <w:t>/</w:t>
      </w:r>
      <w:r w:rsidRPr="009416DB">
        <w:rPr>
          <w:rFonts w:ascii="Helvetica Neue" w:hAnsi="Helvetica Neue" w:cs="Helvetica Neue"/>
          <w:color w:val="232323"/>
          <w:kern w:val="0"/>
          <w:sz w:val="28"/>
          <w:szCs w:val="28"/>
        </w:rPr>
        <w:t>体育场馆提供智慧票务解决方案，品牌形象为胖企鹅。、</w:t>
      </w:r>
    </w:p>
    <w:p w:rsidR="00011987" w:rsidRPr="009416DB" w:rsidRDefault="00011987" w:rsidP="00011987">
      <w:pPr>
        <w:pStyle w:val="aa"/>
        <w:shd w:val="clear" w:color="auto" w:fill="FFFFFF"/>
        <w:rPr>
          <w:rFonts w:ascii="Helvetica Neue" w:hAnsi="Helvetica Neue" w:cs="Helvetica Neue"/>
          <w:color w:val="232323"/>
          <w:sz w:val="28"/>
          <w:szCs w:val="28"/>
        </w:rPr>
      </w:pPr>
      <w:r w:rsidRPr="009416DB">
        <w:rPr>
          <w:rFonts w:ascii="Helvetica Neue" w:hAnsi="Helvetica Neue" w:cs="Helvetica Neue"/>
          <w:color w:val="232323"/>
          <w:sz w:val="28"/>
          <w:szCs w:val="28"/>
        </w:rPr>
        <w:lastRenderedPageBreak/>
        <w:t>猫眼电影：集在线购票，电影资讯，影迷互动等服务的一站式电影平台。</w:t>
      </w:r>
    </w:p>
    <w:p w:rsidR="00011987" w:rsidRPr="009416DB" w:rsidRDefault="00011987" w:rsidP="00011987">
      <w:pPr>
        <w:pStyle w:val="aa"/>
        <w:shd w:val="clear" w:color="auto" w:fill="FFFFFF"/>
        <w:rPr>
          <w:sz w:val="28"/>
          <w:szCs w:val="28"/>
        </w:rPr>
      </w:pPr>
      <w:r w:rsidRPr="009416DB">
        <w:rPr>
          <w:rFonts w:ascii="Helvetica Neue" w:hAnsi="Helvetica Neue" w:cs="Helvetica Neue" w:hint="eastAsia"/>
          <w:color w:val="232323"/>
          <w:sz w:val="28"/>
          <w:szCs w:val="28"/>
        </w:rPr>
        <w:t>从</w:t>
      </w:r>
      <w:r w:rsidRPr="009416DB">
        <w:rPr>
          <w:rFonts w:ascii="Helvetica Neue" w:hAnsi="Helvetica Neue" w:cs="Helvetica Neue"/>
          <w:color w:val="232323"/>
          <w:sz w:val="28"/>
          <w:szCs w:val="28"/>
        </w:rPr>
        <w:t>App Annie</w:t>
      </w:r>
      <w:r w:rsidRPr="009416DB">
        <w:rPr>
          <w:rFonts w:ascii="Helvetica Neue" w:hAnsi="Helvetica Neue" w:cs="Helvetica Neue"/>
          <w:color w:val="232323"/>
          <w:sz w:val="28"/>
          <w:szCs w:val="28"/>
        </w:rPr>
        <w:t>统计</w:t>
      </w:r>
      <w:r w:rsidRPr="009416DB">
        <w:rPr>
          <w:rFonts w:ascii="Helvetica Neue" w:hAnsi="Helvetica Neue" w:cs="Helvetica Neue" w:hint="eastAsia"/>
          <w:color w:val="232323"/>
          <w:sz w:val="28"/>
          <w:szCs w:val="28"/>
        </w:rPr>
        <w:t>来看，</w:t>
      </w:r>
      <w:r w:rsidRPr="009416DB">
        <w:rPr>
          <w:rFonts w:ascii="Helvetica Neue" w:hAnsi="Helvetica Neue" w:cs="Helvetica Neue"/>
          <w:color w:val="232323"/>
          <w:sz w:val="28"/>
          <w:szCs w:val="28"/>
        </w:rPr>
        <w:t>2015</w:t>
      </w:r>
      <w:r w:rsidRPr="009416DB">
        <w:rPr>
          <w:rFonts w:ascii="Helvetica Neue" w:hAnsi="Helvetica Neue" w:cs="Helvetica Neue"/>
          <w:color w:val="232323"/>
          <w:sz w:val="28"/>
          <w:szCs w:val="28"/>
        </w:rPr>
        <w:t>年在线票务竞争前三是猫眼电影，微票儿和百度糯米。猫眼电影拥有市场更多份额，占据大量的用户，为满足庞大用户需求，猫眼电影拥有最全的功能和电影在线购票最丰富的产品种类，极大满足了电影爱好者的网上分享，影评分析，影迷见面会等各种需求；但一些产品功能和服务还不够精细（如上文中闪退</w:t>
      </w:r>
      <w:r w:rsidRPr="009416DB">
        <w:rPr>
          <w:rFonts w:ascii="Helvetica Neue" w:hAnsi="Helvetica Neue" w:cs="Helvetica Neue"/>
          <w:color w:val="232323"/>
          <w:sz w:val="28"/>
          <w:szCs w:val="28"/>
        </w:rPr>
        <w:t>BUG</w:t>
      </w:r>
      <w:r w:rsidRPr="009416DB">
        <w:rPr>
          <w:rFonts w:ascii="Helvetica Neue" w:hAnsi="Helvetica Neue" w:cs="Helvetica Neue"/>
          <w:color w:val="232323"/>
          <w:sz w:val="28"/>
          <w:szCs w:val="28"/>
        </w:rPr>
        <w:t>，影院标注与实际有些出入），产品体验有待提升，同时市场价格优惠较少，这也许是</w:t>
      </w:r>
      <w:r w:rsidRPr="009416DB">
        <w:rPr>
          <w:rFonts w:ascii="Helvetica Neue" w:hAnsi="Helvetica Neue" w:cs="Helvetica Neue"/>
          <w:color w:val="232323"/>
          <w:sz w:val="28"/>
          <w:szCs w:val="28"/>
        </w:rPr>
        <w:t>2016</w:t>
      </w:r>
      <w:r w:rsidRPr="009416DB">
        <w:rPr>
          <w:rFonts w:ascii="Helvetica Neue" w:hAnsi="Helvetica Neue" w:cs="Helvetica Neue"/>
          <w:color w:val="232323"/>
          <w:sz w:val="28"/>
          <w:szCs w:val="28"/>
        </w:rPr>
        <w:t>上半年来用户量减少，评价指数降低的原因。</w:t>
      </w:r>
    </w:p>
    <w:p w:rsidR="00011987" w:rsidRPr="009416DB" w:rsidRDefault="00011987" w:rsidP="00011987">
      <w:pPr>
        <w:pStyle w:val="aa"/>
        <w:shd w:val="clear" w:color="auto" w:fill="FFFFFF"/>
        <w:rPr>
          <w:sz w:val="28"/>
          <w:szCs w:val="28"/>
        </w:rPr>
      </w:pPr>
      <w:r w:rsidRPr="009416DB">
        <w:rPr>
          <w:rFonts w:hint="eastAsia"/>
          <w:sz w:val="28"/>
          <w:szCs w:val="28"/>
        </w:rPr>
        <w:t>结合以上分析我们的产品的优势主要在于可以更加人性化的服务广大消费者，横跨男女性别，年龄差距等多种客观因素，从食物上满足消费者需求，另外可以使消费者感受到完善的服务。劣势为用户基数没有其他几家平台的用户使用量多，而且我们的相关经验比较少，广告投入力度较小。</w:t>
      </w:r>
    </w:p>
    <w:p w:rsidR="00011987" w:rsidRPr="009416DB" w:rsidRDefault="00011987" w:rsidP="00011987">
      <w:pPr>
        <w:pStyle w:val="aa"/>
        <w:shd w:val="clear" w:color="auto" w:fill="FFFFFF"/>
        <w:rPr>
          <w:rFonts w:ascii="Arial" w:hAnsi="Arial" w:cs="Arial"/>
          <w:color w:val="262626"/>
          <w:sz w:val="28"/>
          <w:szCs w:val="28"/>
        </w:rPr>
      </w:pPr>
      <w:r w:rsidRPr="009416DB">
        <w:rPr>
          <w:rFonts w:hint="eastAsia"/>
          <w:sz w:val="28"/>
          <w:szCs w:val="28"/>
        </w:rPr>
        <w:t>机会方面，我们的团队和产品都是旨在服务广大消费者，我们的</w:t>
      </w:r>
      <w:r w:rsidRPr="009416DB">
        <w:rPr>
          <w:rFonts w:ascii="Arial" w:hAnsi="Arial" w:cs="Arial"/>
          <w:color w:val="262626"/>
          <w:sz w:val="28"/>
          <w:szCs w:val="28"/>
        </w:rPr>
        <w:t>新产品，</w:t>
      </w:r>
      <w:r w:rsidRPr="009416DB">
        <w:rPr>
          <w:rFonts w:ascii="Arial" w:hAnsi="Arial" w:cs="Arial" w:hint="eastAsia"/>
          <w:color w:val="262626"/>
          <w:sz w:val="28"/>
          <w:szCs w:val="28"/>
        </w:rPr>
        <w:t>拥有</w:t>
      </w:r>
      <w:r w:rsidRPr="009416DB">
        <w:rPr>
          <w:rFonts w:ascii="Arial" w:hAnsi="Arial" w:cs="Arial"/>
          <w:color w:val="262626"/>
          <w:sz w:val="28"/>
          <w:szCs w:val="28"/>
        </w:rPr>
        <w:t>新市场，</w:t>
      </w:r>
      <w:r w:rsidRPr="009416DB">
        <w:rPr>
          <w:rFonts w:ascii="Arial" w:hAnsi="Arial" w:cs="Arial" w:hint="eastAsia"/>
          <w:color w:val="262626"/>
          <w:sz w:val="28"/>
          <w:szCs w:val="28"/>
        </w:rPr>
        <w:t>针对广大消费者的</w:t>
      </w:r>
      <w:r w:rsidRPr="009416DB">
        <w:rPr>
          <w:rFonts w:ascii="Arial" w:hAnsi="Arial" w:cs="Arial"/>
          <w:color w:val="262626"/>
          <w:sz w:val="28"/>
          <w:szCs w:val="28"/>
        </w:rPr>
        <w:t>新需求</w:t>
      </w:r>
      <w:r w:rsidRPr="009416DB">
        <w:rPr>
          <w:rFonts w:ascii="Arial" w:hAnsi="Arial" w:cs="Arial" w:hint="eastAsia"/>
          <w:color w:val="262626"/>
          <w:sz w:val="28"/>
          <w:szCs w:val="28"/>
        </w:rPr>
        <w:t>所制定</w:t>
      </w:r>
      <w:r w:rsidRPr="009416DB">
        <w:rPr>
          <w:rFonts w:ascii="Arial" w:hAnsi="Arial" w:cs="Arial"/>
          <w:color w:val="262626"/>
          <w:sz w:val="28"/>
          <w:szCs w:val="28"/>
        </w:rPr>
        <w:t>。</w:t>
      </w:r>
    </w:p>
    <w:p w:rsidR="00011987" w:rsidRPr="009416DB" w:rsidRDefault="00011987" w:rsidP="00011987">
      <w:pPr>
        <w:pStyle w:val="aa"/>
        <w:shd w:val="clear" w:color="auto" w:fill="FFFFFF"/>
        <w:rPr>
          <w:sz w:val="28"/>
          <w:szCs w:val="28"/>
        </w:rPr>
      </w:pPr>
      <w:r w:rsidRPr="009416DB">
        <w:rPr>
          <w:rFonts w:ascii="Arial" w:hAnsi="Arial" w:cs="Arial" w:hint="eastAsia"/>
          <w:color w:val="262626"/>
          <w:sz w:val="28"/>
          <w:szCs w:val="28"/>
        </w:rPr>
        <w:t>威胁：与我们同期产生的</w:t>
      </w:r>
      <w:r w:rsidRPr="009416DB">
        <w:rPr>
          <w:rFonts w:ascii="Arial" w:hAnsi="Arial" w:cs="Arial"/>
          <w:color w:val="262626"/>
          <w:sz w:val="28"/>
          <w:szCs w:val="28"/>
        </w:rPr>
        <w:t>替代产品增多，</w:t>
      </w:r>
      <w:r w:rsidRPr="009416DB">
        <w:rPr>
          <w:rFonts w:ascii="Arial" w:hAnsi="Arial" w:cs="Arial" w:hint="eastAsia"/>
          <w:color w:val="262626"/>
          <w:sz w:val="28"/>
          <w:szCs w:val="28"/>
        </w:rPr>
        <w:t>越来越多的相关产品出世对我们的压力还是很大的，但我们会继续努力。</w:t>
      </w:r>
    </w:p>
    <w:p w:rsidR="009C43E5" w:rsidRDefault="009C43E5" w:rsidP="00757F0F">
      <w:pPr>
        <w:spacing w:line="300" w:lineRule="auto"/>
      </w:pPr>
    </w:p>
    <w:p w:rsidR="00757F0F" w:rsidRDefault="00757F0F" w:rsidP="00757F0F">
      <w:pPr>
        <w:spacing w:line="300" w:lineRule="auto"/>
      </w:pPr>
      <w:r>
        <w:rPr>
          <w:rFonts w:hint="eastAsia"/>
        </w:rPr>
        <w:lastRenderedPageBreak/>
        <w:t>版本更新记录</w:t>
      </w:r>
    </w:p>
    <w:tbl>
      <w:tblPr>
        <w:tblStyle w:val="ab"/>
        <w:tblW w:w="0" w:type="auto"/>
        <w:tblLook w:val="04A0" w:firstRow="1" w:lastRow="0" w:firstColumn="1" w:lastColumn="0" w:noHBand="0" w:noVBand="1"/>
      </w:tblPr>
      <w:tblGrid>
        <w:gridCol w:w="4148"/>
        <w:gridCol w:w="4148"/>
      </w:tblGrid>
      <w:tr w:rsidR="00757F0F" w:rsidTr="00757F0F">
        <w:tc>
          <w:tcPr>
            <w:tcW w:w="4148" w:type="dxa"/>
          </w:tcPr>
          <w:p w:rsidR="00757F0F" w:rsidRDefault="00757F0F" w:rsidP="00757F0F">
            <w:pPr>
              <w:spacing w:line="300" w:lineRule="auto"/>
              <w:rPr>
                <w:rFonts w:hint="eastAsia"/>
              </w:rPr>
            </w:pPr>
            <w:r>
              <w:rPr>
                <w:rFonts w:hint="eastAsia"/>
              </w:rPr>
              <w:t>17/03/24</w:t>
            </w:r>
          </w:p>
        </w:tc>
        <w:tc>
          <w:tcPr>
            <w:tcW w:w="4148" w:type="dxa"/>
          </w:tcPr>
          <w:p w:rsidR="00757F0F" w:rsidRDefault="00757F0F" w:rsidP="00757F0F">
            <w:pPr>
              <w:spacing w:line="300" w:lineRule="auto"/>
              <w:rPr>
                <w:rFonts w:hint="eastAsia"/>
              </w:rPr>
            </w:pPr>
            <w:r>
              <w:rPr>
                <w:rFonts w:hint="eastAsia"/>
              </w:rPr>
              <w:t>初稿</w:t>
            </w:r>
          </w:p>
        </w:tc>
      </w:tr>
      <w:tr w:rsidR="00757F0F" w:rsidTr="00757F0F">
        <w:tc>
          <w:tcPr>
            <w:tcW w:w="4148" w:type="dxa"/>
          </w:tcPr>
          <w:p w:rsidR="00757F0F" w:rsidRDefault="00757F0F" w:rsidP="00757F0F">
            <w:pPr>
              <w:spacing w:line="300" w:lineRule="auto"/>
              <w:rPr>
                <w:rFonts w:hint="eastAsia"/>
              </w:rPr>
            </w:pPr>
            <w:r>
              <w:rPr>
                <w:rFonts w:hint="eastAsia"/>
              </w:rPr>
              <w:t>17/03/25</w:t>
            </w:r>
          </w:p>
        </w:tc>
        <w:tc>
          <w:tcPr>
            <w:tcW w:w="4148" w:type="dxa"/>
          </w:tcPr>
          <w:p w:rsidR="00757F0F" w:rsidRDefault="00757F0F" w:rsidP="00757F0F">
            <w:pPr>
              <w:spacing w:line="300" w:lineRule="auto"/>
              <w:rPr>
                <w:rFonts w:hint="eastAsia"/>
              </w:rPr>
            </w:pPr>
            <w:r>
              <w:rPr>
                <w:rFonts w:hint="eastAsia"/>
              </w:rPr>
              <w:t>细化了内容</w:t>
            </w:r>
          </w:p>
        </w:tc>
      </w:tr>
      <w:tr w:rsidR="00757F0F" w:rsidTr="00757F0F">
        <w:tc>
          <w:tcPr>
            <w:tcW w:w="4148" w:type="dxa"/>
          </w:tcPr>
          <w:p w:rsidR="00757F0F" w:rsidRDefault="00757F0F" w:rsidP="00757F0F">
            <w:pPr>
              <w:spacing w:line="300" w:lineRule="auto"/>
              <w:rPr>
                <w:rFonts w:hint="eastAsia"/>
              </w:rPr>
            </w:pPr>
            <w:r>
              <w:rPr>
                <w:rFonts w:hint="eastAsia"/>
              </w:rPr>
              <w:t>17/03/26</w:t>
            </w:r>
          </w:p>
        </w:tc>
        <w:tc>
          <w:tcPr>
            <w:tcW w:w="4148" w:type="dxa"/>
          </w:tcPr>
          <w:p w:rsidR="00757F0F" w:rsidRDefault="00757F0F" w:rsidP="00757F0F">
            <w:pPr>
              <w:spacing w:line="300" w:lineRule="auto"/>
              <w:rPr>
                <w:rFonts w:hint="eastAsia"/>
              </w:rPr>
            </w:pPr>
            <w:r>
              <w:rPr>
                <w:rFonts w:hint="eastAsia"/>
              </w:rPr>
              <w:t>添加了封面</w:t>
            </w:r>
            <w:bookmarkStart w:id="0" w:name="_GoBack"/>
            <w:bookmarkEnd w:id="0"/>
          </w:p>
        </w:tc>
      </w:tr>
    </w:tbl>
    <w:p w:rsidR="00757F0F" w:rsidRPr="00011987" w:rsidRDefault="00757F0F" w:rsidP="00757F0F">
      <w:pPr>
        <w:spacing w:line="300" w:lineRule="auto"/>
        <w:rPr>
          <w:rFonts w:hint="eastAsia"/>
        </w:rPr>
      </w:pPr>
    </w:p>
    <w:sectPr w:rsidR="00757F0F" w:rsidRPr="00011987" w:rsidSect="00F75D0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940" w:rsidRDefault="00BD7940" w:rsidP="009C43E5">
      <w:r>
        <w:separator/>
      </w:r>
    </w:p>
  </w:endnote>
  <w:endnote w:type="continuationSeparator" w:id="0">
    <w:p w:rsidR="00BD7940" w:rsidRDefault="00BD7940" w:rsidP="009C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940" w:rsidRDefault="00BD7940" w:rsidP="009C43E5">
      <w:r>
        <w:separator/>
      </w:r>
    </w:p>
  </w:footnote>
  <w:footnote w:type="continuationSeparator" w:id="0">
    <w:p w:rsidR="00BD7940" w:rsidRDefault="00BD7940" w:rsidP="009C4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27816"/>
    <w:multiLevelType w:val="hybridMultilevel"/>
    <w:tmpl w:val="2488F690"/>
    <w:lvl w:ilvl="0" w:tplc="CF5A5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BB"/>
    <w:rsid w:val="00011987"/>
    <w:rsid w:val="00181EB0"/>
    <w:rsid w:val="0032377D"/>
    <w:rsid w:val="004C44E8"/>
    <w:rsid w:val="004E6BEB"/>
    <w:rsid w:val="006103BB"/>
    <w:rsid w:val="00650E97"/>
    <w:rsid w:val="00675453"/>
    <w:rsid w:val="0071448B"/>
    <w:rsid w:val="00757F0F"/>
    <w:rsid w:val="007C70EB"/>
    <w:rsid w:val="00816383"/>
    <w:rsid w:val="00823F3D"/>
    <w:rsid w:val="00862CA9"/>
    <w:rsid w:val="00966440"/>
    <w:rsid w:val="009C43E5"/>
    <w:rsid w:val="00A515A4"/>
    <w:rsid w:val="00AC7CEC"/>
    <w:rsid w:val="00BD7940"/>
    <w:rsid w:val="00D23CB7"/>
    <w:rsid w:val="00E169E6"/>
    <w:rsid w:val="00F70517"/>
    <w:rsid w:val="00F81AAC"/>
    <w:rsid w:val="00F9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E5CD1"/>
  <w15:chartTrackingRefBased/>
  <w15:docId w15:val="{C7A74F19-93D8-474F-8393-C1225C9D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754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43E5"/>
    <w:rPr>
      <w:sz w:val="18"/>
      <w:szCs w:val="18"/>
    </w:rPr>
  </w:style>
  <w:style w:type="paragraph" w:styleId="a5">
    <w:name w:val="footer"/>
    <w:basedOn w:val="a"/>
    <w:link w:val="a6"/>
    <w:uiPriority w:val="99"/>
    <w:unhideWhenUsed/>
    <w:rsid w:val="009C43E5"/>
    <w:pPr>
      <w:tabs>
        <w:tab w:val="center" w:pos="4153"/>
        <w:tab w:val="right" w:pos="8306"/>
      </w:tabs>
      <w:snapToGrid w:val="0"/>
      <w:jc w:val="left"/>
    </w:pPr>
    <w:rPr>
      <w:sz w:val="18"/>
      <w:szCs w:val="18"/>
    </w:rPr>
  </w:style>
  <w:style w:type="character" w:customStyle="1" w:styleId="a6">
    <w:name w:val="页脚 字符"/>
    <w:basedOn w:val="a0"/>
    <w:link w:val="a5"/>
    <w:uiPriority w:val="99"/>
    <w:rsid w:val="009C43E5"/>
    <w:rPr>
      <w:sz w:val="18"/>
      <w:szCs w:val="18"/>
    </w:rPr>
  </w:style>
  <w:style w:type="paragraph" w:styleId="a7">
    <w:name w:val="No Spacing"/>
    <w:link w:val="a8"/>
    <w:uiPriority w:val="1"/>
    <w:qFormat/>
    <w:rsid w:val="00675453"/>
    <w:rPr>
      <w:kern w:val="0"/>
      <w:sz w:val="22"/>
    </w:rPr>
  </w:style>
  <w:style w:type="character" w:customStyle="1" w:styleId="a8">
    <w:name w:val="无间隔 字符"/>
    <w:basedOn w:val="a0"/>
    <w:link w:val="a7"/>
    <w:uiPriority w:val="1"/>
    <w:rsid w:val="00675453"/>
    <w:rPr>
      <w:kern w:val="0"/>
      <w:sz w:val="22"/>
    </w:rPr>
  </w:style>
  <w:style w:type="paragraph" w:styleId="a9">
    <w:name w:val="List Paragraph"/>
    <w:basedOn w:val="a"/>
    <w:uiPriority w:val="34"/>
    <w:qFormat/>
    <w:rsid w:val="00675453"/>
    <w:pPr>
      <w:ind w:firstLineChars="200" w:firstLine="420"/>
    </w:pPr>
  </w:style>
  <w:style w:type="paragraph" w:styleId="aa">
    <w:name w:val="Normal (Web)"/>
    <w:basedOn w:val="a"/>
    <w:uiPriority w:val="99"/>
    <w:unhideWhenUsed/>
    <w:rsid w:val="00011987"/>
    <w:pPr>
      <w:widowControl/>
      <w:spacing w:before="100" w:beforeAutospacing="1" w:after="100" w:afterAutospacing="1"/>
      <w:jc w:val="left"/>
    </w:pPr>
    <w:rPr>
      <w:rFonts w:ascii="Times New Roman" w:hAnsi="Times New Roman" w:cs="Times New Roman"/>
      <w:kern w:val="0"/>
      <w:sz w:val="24"/>
      <w:szCs w:val="24"/>
    </w:rPr>
  </w:style>
  <w:style w:type="table" w:styleId="ab">
    <w:name w:val="Table Grid"/>
    <w:basedOn w:val="a1"/>
    <w:uiPriority w:val="39"/>
    <w:rsid w:val="00757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新一代影视服务网站建设</dc:title>
  <dc:subject>项目愿景</dc:subject>
  <dc:creator>Ph-COOH团队</dc:creator>
  <cp:keywords/>
  <dc:description/>
  <cp:lastModifiedBy>Dasuta Ravens</cp:lastModifiedBy>
  <cp:revision>12</cp:revision>
  <dcterms:created xsi:type="dcterms:W3CDTF">2017-03-25T18:52:00Z</dcterms:created>
  <dcterms:modified xsi:type="dcterms:W3CDTF">2017-03-26T19:33:00Z</dcterms:modified>
</cp:coreProperties>
</file>