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BEB" w:rsidRPr="00B25E81" w:rsidRDefault="00B25E81" w:rsidP="00B25E81">
      <w:pPr>
        <w:pStyle w:val="1"/>
        <w:jc w:val="center"/>
        <w:rPr>
          <w:rFonts w:ascii="微软雅黑" w:eastAsia="微软雅黑" w:hAnsi="微软雅黑"/>
          <w:b w:val="0"/>
        </w:rPr>
      </w:pPr>
      <w:r w:rsidRPr="00B25E81">
        <w:rPr>
          <w:rFonts w:ascii="微软雅黑" w:eastAsia="微软雅黑" w:hAnsi="微软雅黑" w:hint="eastAsia"/>
          <w:b w:val="0"/>
        </w:rPr>
        <w:t>小组分工与贡献率说明</w:t>
      </w:r>
    </w:p>
    <w:p w:rsidR="00B25E81" w:rsidRDefault="00B25E81" w:rsidP="00B25E81">
      <w:pPr>
        <w:rPr>
          <w:rFonts w:ascii="微软雅黑" w:eastAsia="微软雅黑" w:hAnsi="微软雅黑"/>
        </w:rPr>
      </w:pPr>
      <w:r w:rsidRPr="00B25E81">
        <w:rPr>
          <w:rFonts w:ascii="微软雅黑" w:eastAsia="微软雅黑" w:hAnsi="微软雅黑" w:hint="eastAsia"/>
        </w:rPr>
        <w:t>小组分工与贡献率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3"/>
        <w:gridCol w:w="1769"/>
        <w:gridCol w:w="4111"/>
        <w:gridCol w:w="1213"/>
      </w:tblGrid>
      <w:tr w:rsidR="00B25E81" w:rsidTr="005A34AC">
        <w:tc>
          <w:tcPr>
            <w:tcW w:w="1203" w:type="dxa"/>
            <w:vAlign w:val="center"/>
          </w:tcPr>
          <w:p w:rsidR="00B25E81" w:rsidRDefault="00B25E81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学号</w:t>
            </w:r>
          </w:p>
        </w:tc>
        <w:tc>
          <w:tcPr>
            <w:tcW w:w="1769" w:type="dxa"/>
            <w:vAlign w:val="center"/>
          </w:tcPr>
          <w:p w:rsidR="00B25E81" w:rsidRDefault="00B25E81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姓名</w:t>
            </w:r>
          </w:p>
        </w:tc>
        <w:tc>
          <w:tcPr>
            <w:tcW w:w="4111" w:type="dxa"/>
            <w:vAlign w:val="center"/>
          </w:tcPr>
          <w:p w:rsidR="00B25E81" w:rsidRDefault="00B25E81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分工</w:t>
            </w:r>
          </w:p>
        </w:tc>
        <w:tc>
          <w:tcPr>
            <w:tcW w:w="1213" w:type="dxa"/>
            <w:vAlign w:val="center"/>
          </w:tcPr>
          <w:p w:rsidR="00B25E81" w:rsidRDefault="00B25E81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贡献率(%)</w:t>
            </w:r>
          </w:p>
        </w:tc>
      </w:tr>
      <w:tr w:rsidR="00B25E81" w:rsidTr="005A34AC">
        <w:tc>
          <w:tcPr>
            <w:tcW w:w="1203" w:type="dxa"/>
            <w:vAlign w:val="center"/>
          </w:tcPr>
          <w:p w:rsidR="00B25E81" w:rsidRDefault="00B25E81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14332004</w:t>
            </w:r>
          </w:p>
        </w:tc>
        <w:tc>
          <w:tcPr>
            <w:tcW w:w="1769" w:type="dxa"/>
            <w:vAlign w:val="center"/>
          </w:tcPr>
          <w:p w:rsidR="00B25E81" w:rsidRDefault="00B25E81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程鸿志（组长）</w:t>
            </w:r>
          </w:p>
        </w:tc>
        <w:tc>
          <w:tcPr>
            <w:tcW w:w="4111" w:type="dxa"/>
            <w:vAlign w:val="center"/>
          </w:tcPr>
          <w:p w:rsidR="00B25E81" w:rsidRDefault="002374B0" w:rsidP="00B25E8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项目管理，</w:t>
            </w:r>
            <w:r w:rsidR="00237C6A">
              <w:rPr>
                <w:rFonts w:ascii="微软雅黑" w:eastAsia="微软雅黑" w:hAnsi="微软雅黑" w:hint="eastAsia"/>
              </w:rPr>
              <w:t>睡眠分析相关代码，代码整合</w:t>
            </w:r>
          </w:p>
        </w:tc>
        <w:tc>
          <w:tcPr>
            <w:tcW w:w="1213" w:type="dxa"/>
            <w:vAlign w:val="center"/>
          </w:tcPr>
          <w:p w:rsidR="00B25E81" w:rsidRDefault="00DB4677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17</w:t>
            </w:r>
          </w:p>
        </w:tc>
      </w:tr>
      <w:tr w:rsidR="00B25E81" w:rsidTr="005A34AC">
        <w:tc>
          <w:tcPr>
            <w:tcW w:w="1203" w:type="dxa"/>
            <w:vAlign w:val="center"/>
          </w:tcPr>
          <w:p w:rsidR="00B25E81" w:rsidRDefault="006C039D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14332014</w:t>
            </w:r>
          </w:p>
        </w:tc>
        <w:tc>
          <w:tcPr>
            <w:tcW w:w="1769" w:type="dxa"/>
            <w:vAlign w:val="center"/>
          </w:tcPr>
          <w:p w:rsidR="00B25E81" w:rsidRDefault="00B25E81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刘恩硕</w:t>
            </w:r>
          </w:p>
        </w:tc>
        <w:tc>
          <w:tcPr>
            <w:tcW w:w="4111" w:type="dxa"/>
            <w:vAlign w:val="center"/>
          </w:tcPr>
          <w:p w:rsidR="00B25E81" w:rsidRDefault="002374B0" w:rsidP="00B25E8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架构设计</w:t>
            </w:r>
            <w:r w:rsidR="00237C6A">
              <w:rPr>
                <w:rFonts w:ascii="微软雅黑" w:eastAsia="微软雅黑" w:hAnsi="微软雅黑" w:hint="eastAsia"/>
              </w:rPr>
              <w:t>及相关代码，代码整合</w:t>
            </w:r>
          </w:p>
        </w:tc>
        <w:tc>
          <w:tcPr>
            <w:tcW w:w="1213" w:type="dxa"/>
            <w:vAlign w:val="center"/>
          </w:tcPr>
          <w:p w:rsidR="00B25E81" w:rsidRDefault="003C7864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17</w:t>
            </w:r>
          </w:p>
        </w:tc>
      </w:tr>
      <w:tr w:rsidR="00B25E81" w:rsidTr="005A34AC">
        <w:tc>
          <w:tcPr>
            <w:tcW w:w="1203" w:type="dxa"/>
            <w:vAlign w:val="center"/>
          </w:tcPr>
          <w:p w:rsidR="00B25E81" w:rsidRDefault="006C039D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14332026</w:t>
            </w:r>
          </w:p>
        </w:tc>
        <w:tc>
          <w:tcPr>
            <w:tcW w:w="1769" w:type="dxa"/>
            <w:vAlign w:val="center"/>
          </w:tcPr>
          <w:p w:rsidR="00B25E81" w:rsidRDefault="00B25E81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杨璐昊</w:t>
            </w:r>
          </w:p>
        </w:tc>
        <w:tc>
          <w:tcPr>
            <w:tcW w:w="4111" w:type="dxa"/>
            <w:vAlign w:val="center"/>
          </w:tcPr>
          <w:p w:rsidR="00B25E81" w:rsidRDefault="002374B0" w:rsidP="00B25E8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文档整理</w:t>
            </w:r>
            <w:r w:rsidR="00237C6A">
              <w:rPr>
                <w:rFonts w:ascii="微软雅黑" w:eastAsia="微软雅黑" w:hAnsi="微软雅黑" w:hint="eastAsia"/>
              </w:rPr>
              <w:t>，睡眠分析相关代码，监测模块</w:t>
            </w:r>
          </w:p>
        </w:tc>
        <w:tc>
          <w:tcPr>
            <w:tcW w:w="1213" w:type="dxa"/>
            <w:vAlign w:val="center"/>
          </w:tcPr>
          <w:p w:rsidR="00B25E81" w:rsidRDefault="00DB4677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17</w:t>
            </w:r>
          </w:p>
        </w:tc>
      </w:tr>
      <w:tr w:rsidR="00B25E81" w:rsidTr="005A34AC">
        <w:tc>
          <w:tcPr>
            <w:tcW w:w="1203" w:type="dxa"/>
            <w:vAlign w:val="center"/>
          </w:tcPr>
          <w:p w:rsidR="00B25E81" w:rsidRDefault="006C039D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14332011</w:t>
            </w:r>
          </w:p>
        </w:tc>
        <w:tc>
          <w:tcPr>
            <w:tcW w:w="1769" w:type="dxa"/>
            <w:vAlign w:val="center"/>
          </w:tcPr>
          <w:p w:rsidR="00B25E81" w:rsidRDefault="00B25E81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梁权民</w:t>
            </w:r>
          </w:p>
        </w:tc>
        <w:tc>
          <w:tcPr>
            <w:tcW w:w="4111" w:type="dxa"/>
            <w:vAlign w:val="center"/>
          </w:tcPr>
          <w:p w:rsidR="00B25E81" w:rsidRDefault="002374B0" w:rsidP="00B25E8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需求分析</w:t>
            </w:r>
            <w:r w:rsidR="00237C6A">
              <w:rPr>
                <w:rFonts w:ascii="微软雅黑" w:eastAsia="微软雅黑" w:hAnsi="微软雅黑" w:hint="eastAsia"/>
              </w:rPr>
              <w:t>，日记模块的编码</w:t>
            </w:r>
          </w:p>
        </w:tc>
        <w:tc>
          <w:tcPr>
            <w:tcW w:w="1213" w:type="dxa"/>
            <w:vAlign w:val="center"/>
          </w:tcPr>
          <w:p w:rsidR="00B25E81" w:rsidRDefault="00DB4677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17</w:t>
            </w:r>
          </w:p>
        </w:tc>
      </w:tr>
      <w:tr w:rsidR="00B25E81" w:rsidTr="005A34AC">
        <w:tc>
          <w:tcPr>
            <w:tcW w:w="1203" w:type="dxa"/>
            <w:vAlign w:val="center"/>
          </w:tcPr>
          <w:p w:rsidR="00B25E81" w:rsidRDefault="006C039D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14332025</w:t>
            </w:r>
          </w:p>
        </w:tc>
        <w:tc>
          <w:tcPr>
            <w:tcW w:w="1769" w:type="dxa"/>
            <w:vAlign w:val="center"/>
          </w:tcPr>
          <w:p w:rsidR="00B25E81" w:rsidRDefault="00B25E81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杨昊</w:t>
            </w:r>
          </w:p>
        </w:tc>
        <w:tc>
          <w:tcPr>
            <w:tcW w:w="4111" w:type="dxa"/>
            <w:vAlign w:val="center"/>
          </w:tcPr>
          <w:p w:rsidR="00B25E81" w:rsidRDefault="002374B0" w:rsidP="00B25E8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交互设计</w:t>
            </w:r>
            <w:r w:rsidR="00237C6A">
              <w:rPr>
                <w:rFonts w:ascii="微软雅黑" w:eastAsia="微软雅黑" w:hAnsi="微软雅黑" w:hint="eastAsia"/>
              </w:rPr>
              <w:t>，催眠曲模块的编码</w:t>
            </w:r>
            <w:bookmarkStart w:id="0" w:name="_GoBack"/>
            <w:bookmarkEnd w:id="0"/>
          </w:p>
        </w:tc>
        <w:tc>
          <w:tcPr>
            <w:tcW w:w="1213" w:type="dxa"/>
            <w:vAlign w:val="center"/>
          </w:tcPr>
          <w:p w:rsidR="00B25E81" w:rsidRDefault="00DB4677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</w:p>
        </w:tc>
      </w:tr>
      <w:tr w:rsidR="00B25E81" w:rsidTr="005A34AC">
        <w:tc>
          <w:tcPr>
            <w:tcW w:w="1203" w:type="dxa"/>
            <w:vAlign w:val="center"/>
          </w:tcPr>
          <w:p w:rsidR="00B25E81" w:rsidRDefault="006C039D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14332029</w:t>
            </w:r>
          </w:p>
        </w:tc>
        <w:tc>
          <w:tcPr>
            <w:tcW w:w="1769" w:type="dxa"/>
            <w:vAlign w:val="center"/>
          </w:tcPr>
          <w:p w:rsidR="00B25E81" w:rsidRDefault="00B25E81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赵家毅</w:t>
            </w:r>
          </w:p>
        </w:tc>
        <w:tc>
          <w:tcPr>
            <w:tcW w:w="4111" w:type="dxa"/>
            <w:vAlign w:val="center"/>
          </w:tcPr>
          <w:p w:rsidR="00B25E81" w:rsidRDefault="002374B0" w:rsidP="00B25E8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UI设计</w:t>
            </w:r>
            <w:r w:rsidR="00237C6A">
              <w:rPr>
                <w:rFonts w:ascii="微软雅黑" w:eastAsia="微软雅黑" w:hAnsi="微软雅黑" w:hint="eastAsia"/>
              </w:rPr>
              <w:t>，数据库、表格、形状的编码</w:t>
            </w:r>
          </w:p>
        </w:tc>
        <w:tc>
          <w:tcPr>
            <w:tcW w:w="1213" w:type="dxa"/>
            <w:vAlign w:val="center"/>
          </w:tcPr>
          <w:p w:rsidR="00B25E81" w:rsidRDefault="00DB4677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</w:p>
        </w:tc>
      </w:tr>
    </w:tbl>
    <w:p w:rsidR="002374B0" w:rsidRDefault="002374B0" w:rsidP="00B25E81">
      <w:pPr>
        <w:rPr>
          <w:rFonts w:ascii="微软雅黑" w:eastAsia="微软雅黑" w:hAnsi="微软雅黑"/>
        </w:rPr>
      </w:pPr>
    </w:p>
    <w:p w:rsidR="002374B0" w:rsidRDefault="002374B0" w:rsidP="002374B0">
      <w:r>
        <w:br w:type="page"/>
      </w:r>
    </w:p>
    <w:p w:rsidR="00B25E81" w:rsidRDefault="00B25E81" w:rsidP="00B25E81">
      <w:pPr>
        <w:rPr>
          <w:rFonts w:ascii="微软雅黑" w:eastAsia="微软雅黑" w:hAnsi="微软雅黑"/>
        </w:rPr>
      </w:pPr>
    </w:p>
    <w:p w:rsidR="00B25E81" w:rsidRDefault="00B25E81" w:rsidP="00B25E81">
      <w:pPr>
        <w:rPr>
          <w:rFonts w:ascii="微软雅黑" w:eastAsia="微软雅黑" w:hAnsi="微软雅黑"/>
        </w:rPr>
      </w:pPr>
      <w:r w:rsidRPr="00B25E81">
        <w:rPr>
          <w:rFonts w:ascii="微软雅黑" w:eastAsia="微软雅黑" w:hAnsi="微软雅黑" w:hint="eastAsia"/>
        </w:rPr>
        <w:t>制品与贡献率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1650"/>
        <w:gridCol w:w="1036"/>
        <w:gridCol w:w="1037"/>
        <w:gridCol w:w="1036"/>
        <w:gridCol w:w="1037"/>
        <w:gridCol w:w="1037"/>
        <w:gridCol w:w="1037"/>
      </w:tblGrid>
      <w:tr w:rsidR="00E84B84" w:rsidTr="004974E2">
        <w:tc>
          <w:tcPr>
            <w:tcW w:w="426" w:type="dxa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50" w:type="dxa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制品</w:t>
            </w:r>
          </w:p>
        </w:tc>
        <w:tc>
          <w:tcPr>
            <w:tcW w:w="1036" w:type="dxa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程鸿志</w:t>
            </w:r>
          </w:p>
        </w:tc>
        <w:tc>
          <w:tcPr>
            <w:tcW w:w="1037" w:type="dxa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刘恩硕</w:t>
            </w:r>
          </w:p>
        </w:tc>
        <w:tc>
          <w:tcPr>
            <w:tcW w:w="1036" w:type="dxa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杨璐昊</w:t>
            </w:r>
          </w:p>
        </w:tc>
        <w:tc>
          <w:tcPr>
            <w:tcW w:w="1037" w:type="dxa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梁权民</w:t>
            </w:r>
          </w:p>
        </w:tc>
        <w:tc>
          <w:tcPr>
            <w:tcW w:w="1037" w:type="dxa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杨昊</w:t>
            </w:r>
          </w:p>
        </w:tc>
        <w:tc>
          <w:tcPr>
            <w:tcW w:w="1037" w:type="dxa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赵家毅</w:t>
            </w:r>
          </w:p>
        </w:tc>
      </w:tr>
      <w:tr w:rsidR="00E84B84" w:rsidTr="004974E2">
        <w:tc>
          <w:tcPr>
            <w:tcW w:w="426" w:type="dxa"/>
            <w:vMerge w:val="restart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源码</w:t>
            </w:r>
          </w:p>
        </w:tc>
        <w:tc>
          <w:tcPr>
            <w:tcW w:w="1650" w:type="dxa"/>
            <w:vAlign w:val="center"/>
          </w:tcPr>
          <w:p w:rsidR="005A34AC" w:rsidRDefault="002374B0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框架</w:t>
            </w:r>
          </w:p>
        </w:tc>
        <w:tc>
          <w:tcPr>
            <w:tcW w:w="1036" w:type="dxa"/>
            <w:vAlign w:val="center"/>
          </w:tcPr>
          <w:p w:rsidR="005A34AC" w:rsidRDefault="002374B0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5A34AC" w:rsidRDefault="002374B0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10</w:t>
            </w:r>
            <w:r>
              <w:rPr>
                <w:rFonts w:ascii="微软雅黑" w:eastAsia="微软雅黑" w:hAnsi="微软雅黑" w:hint="eastAsia"/>
              </w:rPr>
              <w:t>0%</w:t>
            </w:r>
          </w:p>
        </w:tc>
        <w:tc>
          <w:tcPr>
            <w:tcW w:w="1036" w:type="dxa"/>
            <w:vAlign w:val="center"/>
          </w:tcPr>
          <w:p w:rsidR="005A34AC" w:rsidRDefault="002374B0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5A34AC" w:rsidRDefault="002374B0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5A34AC" w:rsidRDefault="002374B0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5A34AC" w:rsidRDefault="002374B0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2C5845" w:rsidTr="004974E2">
        <w:tc>
          <w:tcPr>
            <w:tcW w:w="426" w:type="dxa"/>
            <w:vMerge/>
            <w:vAlign w:val="center"/>
          </w:tcPr>
          <w:p w:rsidR="002C5845" w:rsidRDefault="002C5845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50" w:type="dxa"/>
            <w:vAlign w:val="center"/>
          </w:tcPr>
          <w:p w:rsidR="002C5845" w:rsidRDefault="002C5845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接口、整合</w:t>
            </w:r>
          </w:p>
        </w:tc>
        <w:tc>
          <w:tcPr>
            <w:tcW w:w="1036" w:type="dxa"/>
            <w:vAlign w:val="center"/>
          </w:tcPr>
          <w:p w:rsidR="002C5845" w:rsidRDefault="002C5845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20%</w:t>
            </w:r>
          </w:p>
        </w:tc>
        <w:tc>
          <w:tcPr>
            <w:tcW w:w="1037" w:type="dxa"/>
            <w:vAlign w:val="center"/>
          </w:tcPr>
          <w:p w:rsidR="002C5845" w:rsidRDefault="002C5845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80%</w:t>
            </w:r>
          </w:p>
        </w:tc>
        <w:tc>
          <w:tcPr>
            <w:tcW w:w="1036" w:type="dxa"/>
            <w:vAlign w:val="center"/>
          </w:tcPr>
          <w:p w:rsidR="002C5845" w:rsidRDefault="002C5845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2C5845" w:rsidRDefault="002C5845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2C5845" w:rsidRDefault="002C5845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2C5845" w:rsidRDefault="002C5845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152E42" w:rsidTr="004974E2">
        <w:tc>
          <w:tcPr>
            <w:tcW w:w="426" w:type="dxa"/>
            <w:vMerge/>
            <w:vAlign w:val="center"/>
          </w:tcPr>
          <w:p w:rsidR="002374B0" w:rsidRDefault="002374B0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50" w:type="dxa"/>
            <w:vAlign w:val="center"/>
          </w:tcPr>
          <w:p w:rsidR="002374B0" w:rsidRDefault="002374B0" w:rsidP="002374B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睡眠</w:t>
            </w:r>
            <w:r w:rsidR="004974E2">
              <w:rPr>
                <w:rFonts w:ascii="微软雅黑" w:eastAsia="微软雅黑" w:hAnsi="微软雅黑" w:hint="eastAsia"/>
              </w:rPr>
              <w:t>建议</w:t>
            </w:r>
            <w:r>
              <w:rPr>
                <w:rFonts w:ascii="微软雅黑" w:eastAsia="微软雅黑" w:hAnsi="微软雅黑" w:hint="eastAsia"/>
              </w:rPr>
              <w:t>模块</w:t>
            </w:r>
          </w:p>
        </w:tc>
        <w:tc>
          <w:tcPr>
            <w:tcW w:w="1036" w:type="dxa"/>
            <w:vAlign w:val="center"/>
          </w:tcPr>
          <w:p w:rsidR="002374B0" w:rsidRDefault="002374B0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100%</w:t>
            </w:r>
          </w:p>
        </w:tc>
        <w:tc>
          <w:tcPr>
            <w:tcW w:w="1037" w:type="dxa"/>
            <w:vAlign w:val="center"/>
          </w:tcPr>
          <w:p w:rsidR="002374B0" w:rsidRDefault="002374B0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6" w:type="dxa"/>
            <w:vAlign w:val="center"/>
          </w:tcPr>
          <w:p w:rsidR="002374B0" w:rsidRDefault="002374B0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2374B0" w:rsidRDefault="002374B0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2374B0" w:rsidRDefault="002374B0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2374B0" w:rsidRDefault="002374B0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4974E2" w:rsidTr="004974E2">
        <w:tc>
          <w:tcPr>
            <w:tcW w:w="426" w:type="dxa"/>
            <w:vMerge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50" w:type="dxa"/>
            <w:vAlign w:val="center"/>
          </w:tcPr>
          <w:p w:rsidR="004974E2" w:rsidRDefault="00237C6A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监测</w:t>
            </w:r>
            <w:r w:rsidR="004974E2">
              <w:rPr>
                <w:rFonts w:ascii="微软雅黑" w:eastAsia="微软雅黑" w:hAnsi="微软雅黑" w:hint="eastAsia"/>
              </w:rPr>
              <w:t>模块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100%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4974E2" w:rsidTr="004974E2">
        <w:tc>
          <w:tcPr>
            <w:tcW w:w="426" w:type="dxa"/>
            <w:vMerge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50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睡眠分析内容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</w:t>
            </w:r>
            <w:r>
              <w:rPr>
                <w:rFonts w:ascii="微软雅黑" w:eastAsia="微软雅黑" w:hAnsi="微软雅黑"/>
              </w:rPr>
              <w:t>%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50%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4974E2" w:rsidTr="004974E2">
        <w:tc>
          <w:tcPr>
            <w:tcW w:w="426" w:type="dxa"/>
            <w:vMerge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50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日记模块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100%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4974E2" w:rsidTr="004974E2">
        <w:tc>
          <w:tcPr>
            <w:tcW w:w="426" w:type="dxa"/>
            <w:vMerge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50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催眠曲模块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100%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4974E2" w:rsidTr="004974E2">
        <w:tc>
          <w:tcPr>
            <w:tcW w:w="426" w:type="dxa"/>
            <w:vMerge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50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</w:t>
            </w:r>
            <w:r w:rsidR="00E154B6">
              <w:rPr>
                <w:rFonts w:ascii="微软雅黑" w:eastAsia="微软雅黑" w:hAnsi="微软雅黑" w:hint="eastAsia"/>
              </w:rPr>
              <w:t>库、基建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100%</w:t>
            </w:r>
          </w:p>
        </w:tc>
      </w:tr>
      <w:tr w:rsidR="004974E2" w:rsidTr="004974E2">
        <w:tc>
          <w:tcPr>
            <w:tcW w:w="426" w:type="dxa"/>
            <w:vMerge w:val="restart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文档</w:t>
            </w:r>
          </w:p>
        </w:tc>
        <w:tc>
          <w:tcPr>
            <w:tcW w:w="1650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安装部署说明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100%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4974E2" w:rsidTr="004974E2">
        <w:tc>
          <w:tcPr>
            <w:tcW w:w="426" w:type="dxa"/>
            <w:vMerge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50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用户手册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20%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80</w:t>
            </w:r>
            <w:r>
              <w:rPr>
                <w:rFonts w:ascii="微软雅黑" w:eastAsia="微软雅黑" w:hAnsi="微软雅黑" w:hint="eastAsia"/>
              </w:rPr>
              <w:t>%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4974E2" w:rsidTr="004974E2">
        <w:tc>
          <w:tcPr>
            <w:tcW w:w="426" w:type="dxa"/>
            <w:vMerge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50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SRS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C9585B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40%</w:t>
            </w:r>
          </w:p>
        </w:tc>
        <w:tc>
          <w:tcPr>
            <w:tcW w:w="1036" w:type="dxa"/>
            <w:vAlign w:val="center"/>
          </w:tcPr>
          <w:p w:rsidR="004974E2" w:rsidRDefault="00C9585B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  <w:r w:rsidR="004974E2">
              <w:rPr>
                <w:rFonts w:ascii="微软雅黑" w:eastAsia="微软雅黑" w:hAnsi="微软雅黑" w:hint="eastAsia"/>
              </w:rPr>
              <w:t>0%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C9585B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4974E2" w:rsidTr="004974E2">
        <w:tc>
          <w:tcPr>
            <w:tcW w:w="426" w:type="dxa"/>
            <w:vMerge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50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SD</w:t>
            </w:r>
          </w:p>
        </w:tc>
        <w:tc>
          <w:tcPr>
            <w:tcW w:w="1036" w:type="dxa"/>
            <w:vAlign w:val="center"/>
          </w:tcPr>
          <w:p w:rsidR="004974E2" w:rsidRDefault="00C9585B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  <w:r w:rsidR="004974E2">
              <w:rPr>
                <w:rFonts w:ascii="微软雅黑" w:eastAsia="微软雅黑" w:hAnsi="微软雅黑" w:hint="eastAsia"/>
              </w:rPr>
              <w:t>0%</w:t>
            </w:r>
          </w:p>
        </w:tc>
        <w:tc>
          <w:tcPr>
            <w:tcW w:w="1037" w:type="dxa"/>
            <w:vAlign w:val="center"/>
          </w:tcPr>
          <w:p w:rsidR="004974E2" w:rsidRDefault="00C9585B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 w:rsidR="004974E2">
              <w:rPr>
                <w:rFonts w:ascii="微软雅黑" w:eastAsia="微软雅黑" w:hAnsi="微软雅黑" w:hint="eastAsia"/>
              </w:rPr>
              <w:t>0%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</w:tr>
    </w:tbl>
    <w:p w:rsidR="005A34AC" w:rsidRPr="00B25E81" w:rsidRDefault="005A34AC" w:rsidP="00B25E81">
      <w:pPr>
        <w:rPr>
          <w:rFonts w:ascii="微软雅黑" w:eastAsia="微软雅黑" w:hAnsi="微软雅黑"/>
        </w:rPr>
      </w:pPr>
    </w:p>
    <w:sectPr w:rsidR="005A34AC" w:rsidRPr="00B25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0E44" w:rsidRDefault="00E10E44" w:rsidP="00C9585B">
      <w:r>
        <w:separator/>
      </w:r>
    </w:p>
  </w:endnote>
  <w:endnote w:type="continuationSeparator" w:id="0">
    <w:p w:rsidR="00E10E44" w:rsidRDefault="00E10E44" w:rsidP="00C95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0E44" w:rsidRDefault="00E10E44" w:rsidP="00C9585B">
      <w:r>
        <w:separator/>
      </w:r>
    </w:p>
  </w:footnote>
  <w:footnote w:type="continuationSeparator" w:id="0">
    <w:p w:rsidR="00E10E44" w:rsidRDefault="00E10E44" w:rsidP="00C958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C88"/>
    <w:rsid w:val="00152E42"/>
    <w:rsid w:val="002374B0"/>
    <w:rsid w:val="00237C6A"/>
    <w:rsid w:val="0025383F"/>
    <w:rsid w:val="002C5845"/>
    <w:rsid w:val="003C7864"/>
    <w:rsid w:val="004974E2"/>
    <w:rsid w:val="004E6BEB"/>
    <w:rsid w:val="0059294C"/>
    <w:rsid w:val="005A34AC"/>
    <w:rsid w:val="006C039D"/>
    <w:rsid w:val="0071448B"/>
    <w:rsid w:val="00823F3D"/>
    <w:rsid w:val="00966440"/>
    <w:rsid w:val="00A72C88"/>
    <w:rsid w:val="00B02D63"/>
    <w:rsid w:val="00B25E81"/>
    <w:rsid w:val="00B35166"/>
    <w:rsid w:val="00C9585B"/>
    <w:rsid w:val="00DB4677"/>
    <w:rsid w:val="00DD122B"/>
    <w:rsid w:val="00E10E44"/>
    <w:rsid w:val="00E154B6"/>
    <w:rsid w:val="00E84B84"/>
    <w:rsid w:val="00EF312F"/>
    <w:rsid w:val="00F7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C687D"/>
  <w15:chartTrackingRefBased/>
  <w15:docId w15:val="{AF6A7B22-832E-4B9D-95AE-E2B6E45E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5E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5E8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B25E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95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958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95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958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Dasuta Ravens</dc:creator>
  <cp:keywords/>
  <dc:description/>
  <cp:lastModifiedBy>Dasuta Ravens</cp:lastModifiedBy>
  <cp:revision>16</cp:revision>
  <dcterms:created xsi:type="dcterms:W3CDTF">2017-06-23T18:42:00Z</dcterms:created>
  <dcterms:modified xsi:type="dcterms:W3CDTF">2017-06-25T02:57:00Z</dcterms:modified>
</cp:coreProperties>
</file>