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D386" w14:textId="00FC19C1" w:rsidR="00474B65" w:rsidRPr="00474B65" w:rsidRDefault="00474B65" w:rsidP="00474B65">
      <w:pPr>
        <w:pStyle w:val="Titre"/>
        <w:jc w:val="center"/>
      </w:pPr>
      <w:r w:rsidRPr="00474B65">
        <w:t>De la programmation à la data intelligence : projet : rapport</w:t>
      </w:r>
    </w:p>
    <w:p w14:paraId="30BFA7DC" w14:textId="77777777" w:rsidR="00474B65" w:rsidRDefault="00474B65"/>
    <w:p w14:paraId="38853FF9" w14:textId="3AB8EF02" w:rsidR="00474B65" w:rsidRDefault="00474B65" w:rsidP="00474B65">
      <w:pPr>
        <w:pStyle w:val="Titre1"/>
      </w:pPr>
      <w:r>
        <w:t xml:space="preserve">Phase 3 </w:t>
      </w:r>
    </w:p>
    <w:p w14:paraId="529BEF21" w14:textId="77777777" w:rsidR="00474B65" w:rsidRDefault="00474B65">
      <w:r w:rsidRPr="00474B65">
        <w:rPr>
          <w:rStyle w:val="Titre2Car"/>
        </w:rPr>
        <w:t>Objectif :</w:t>
      </w:r>
      <w:r>
        <w:t xml:space="preserve"> </w:t>
      </w:r>
    </w:p>
    <w:p w14:paraId="563CCC78" w14:textId="4BFF2F73" w:rsidR="00474B65" w:rsidRDefault="00474B65">
      <w:r>
        <w:t xml:space="preserve">Utiliser les paternes produits à partir du </w:t>
      </w:r>
      <w:proofErr w:type="spellStart"/>
      <w:r>
        <w:t>trainset</w:t>
      </w:r>
      <w:proofErr w:type="spellEnd"/>
      <w:r>
        <w:t xml:space="preserve">, pour classer les différents mouvements du </w:t>
      </w:r>
      <w:proofErr w:type="spellStart"/>
      <w:r>
        <w:t>testSet</w:t>
      </w:r>
      <w:proofErr w:type="spellEnd"/>
      <w:r>
        <w:t xml:space="preserve">. Et à partir de là savoir le pourcentage de mouvement du </w:t>
      </w:r>
      <w:proofErr w:type="spellStart"/>
      <w:r>
        <w:t>testSet</w:t>
      </w:r>
      <w:proofErr w:type="spellEnd"/>
      <w:r>
        <w:t xml:space="preserve"> bien classé pour chacune des 6 catégories. </w:t>
      </w:r>
    </w:p>
    <w:p w14:paraId="0CB818A9" w14:textId="622E3FA8" w:rsidR="00474B65" w:rsidRDefault="00474B65" w:rsidP="00474B65">
      <w:pPr>
        <w:pStyle w:val="Titre2"/>
      </w:pPr>
      <w:r>
        <w:t>Diagramme d’action :</w:t>
      </w:r>
    </w:p>
    <w:p w14:paraId="3D2BD8BF" w14:textId="77777777" w:rsidR="00DD3BE2" w:rsidRDefault="00DD3BE2" w:rsidP="00DD3BE2">
      <w:pPr>
        <w:pStyle w:val="Titre3"/>
      </w:pPr>
      <w:proofErr w:type="spellStart"/>
      <w:proofErr w:type="gramStart"/>
      <w:r>
        <w:t>evaluationTest</w:t>
      </w:r>
      <w:proofErr w:type="spellEnd"/>
      <w:proofErr w:type="gramEnd"/>
      <w:r>
        <w:t> </w:t>
      </w:r>
    </w:p>
    <w:p w14:paraId="13DC8F2F" w14:textId="353F33CC" w:rsidR="00DD3BE2" w:rsidRPr="00DD3BE2" w:rsidRDefault="00DD3BE2" w:rsidP="00DD3BE2">
      <w:r>
        <w:t xml:space="preserve">Fonction où les différents mouvements du </w:t>
      </w:r>
      <w:proofErr w:type="spellStart"/>
      <w:r>
        <w:t>testSet</w:t>
      </w:r>
      <w:proofErr w:type="spellEnd"/>
      <w:r>
        <w:t xml:space="preserve"> seront comparais à chacun des 6 </w:t>
      </w:r>
      <w:proofErr w:type="spellStart"/>
      <w:r>
        <w:t>modéles</w:t>
      </w:r>
      <w:proofErr w:type="spellEnd"/>
      <w:r>
        <w:t xml:space="preserve"> qui se trouvent dans pattern.csv. Et celui qui se trouve être le plus proche du mouvement sera ajouté dans </w:t>
      </w:r>
      <w:proofErr w:type="spellStart"/>
      <w:r>
        <w:t>EstimateClasses</w:t>
      </w:r>
      <w:proofErr w:type="spellEnd"/>
      <w:r>
        <w:t xml:space="preserve">. </w:t>
      </w:r>
    </w:p>
    <w:p w14:paraId="655F4EF9" w14:textId="038EC177" w:rsidR="00DD3BE2" w:rsidRDefault="00DD3BE2" w:rsidP="00DD3BE2">
      <w:r w:rsidRPr="00DD3BE2">
        <w:drawing>
          <wp:inline distT="0" distB="0" distL="0" distR="0" wp14:anchorId="2E0D3B37" wp14:editId="64058499">
            <wp:extent cx="5760470" cy="4593772"/>
            <wp:effectExtent l="0" t="0" r="0" b="0"/>
            <wp:docPr id="2027428162" name="Image 1" descr="Une image contenant texte, capture d’écran, document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28162" name="Image 1" descr="Une image contenant texte, capture d’écran, document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505" cy="461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C40D" w14:textId="77777777" w:rsidR="00DD3BE2" w:rsidRDefault="00DD3BE2" w:rsidP="00DD3BE2"/>
    <w:p w14:paraId="26EB5904" w14:textId="6BC7FFE7" w:rsidR="00CE75E7" w:rsidRDefault="00CE75E7" w:rsidP="00CE75E7">
      <w:pPr>
        <w:pStyle w:val="Titre3"/>
      </w:pPr>
      <w:proofErr w:type="spellStart"/>
      <w:proofErr w:type="gramStart"/>
      <w:r>
        <w:t>convertFiletoTable</w:t>
      </w:r>
      <w:proofErr w:type="spellEnd"/>
      <w:proofErr w:type="gramEnd"/>
    </w:p>
    <w:p w14:paraId="1310EB8D" w14:textId="3A29B419" w:rsidR="00CE75E7" w:rsidRDefault="00CE75E7" w:rsidP="00DD3BE2">
      <w:proofErr w:type="gramStart"/>
      <w:r>
        <w:t>fonction</w:t>
      </w:r>
      <w:proofErr w:type="gramEnd"/>
      <w:r>
        <w:t xml:space="preserve"> qui sert à convertir le fichier pattern.csv en tableau de tableau, pour ainsi permettre l’utilisation des pattern de façon efficace. </w:t>
      </w:r>
    </w:p>
    <w:p w14:paraId="1EED7795" w14:textId="6CEEED7C" w:rsidR="00CE75E7" w:rsidRPr="00DD3BE2" w:rsidRDefault="00CE75E7" w:rsidP="00CE75E7">
      <w:pPr>
        <w:pStyle w:val="NormalWeb"/>
      </w:pPr>
      <w:r>
        <w:rPr>
          <w:noProof/>
        </w:rPr>
        <w:drawing>
          <wp:inline distT="0" distB="0" distL="0" distR="0" wp14:anchorId="63561832" wp14:editId="4E1A9A4F">
            <wp:extent cx="6558642" cy="2607310"/>
            <wp:effectExtent l="0" t="0" r="0" b="2540"/>
            <wp:docPr id="6" name="Image 2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2" descr="Une image contenant texte, Police, lign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312" cy="261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92FF" w14:textId="551D7005" w:rsidR="00474B65" w:rsidRDefault="00DD3BE2" w:rsidP="00DD3BE2">
      <w:pPr>
        <w:pStyle w:val="Titre3"/>
      </w:pPr>
      <w:proofErr w:type="spellStart"/>
      <w:proofErr w:type="gramStart"/>
      <w:r>
        <w:t>displayResultsForEachClass</w:t>
      </w:r>
      <w:proofErr w:type="spellEnd"/>
      <w:proofErr w:type="gramEnd"/>
    </w:p>
    <w:p w14:paraId="76ED6828" w14:textId="0845FAC9" w:rsidR="00CE75E7" w:rsidRDefault="00DD3BE2">
      <w:proofErr w:type="gramStart"/>
      <w:r>
        <w:t>fonction</w:t>
      </w:r>
      <w:proofErr w:type="gramEnd"/>
      <w:r>
        <w:t xml:space="preserve"> pour affiché les résultats après avoir classés l’ensembles des mouvements de </w:t>
      </w:r>
      <w:proofErr w:type="spellStart"/>
      <w:r>
        <w:t>testSet</w:t>
      </w:r>
      <w:proofErr w:type="spellEnd"/>
      <w:r>
        <w:t xml:space="preserve"> par rapport au modèles (</w:t>
      </w:r>
      <w:proofErr w:type="spellStart"/>
      <w:r>
        <w:t>pattern.scv</w:t>
      </w:r>
      <w:proofErr w:type="spellEnd"/>
      <w:r>
        <w:t xml:space="preserve">). </w:t>
      </w:r>
    </w:p>
    <w:p w14:paraId="057891A0" w14:textId="26AA5632" w:rsidR="00DD3BE2" w:rsidRDefault="00DD3BE2">
      <w:proofErr w:type="gramStart"/>
      <w:r>
        <w:t>élément</w:t>
      </w:r>
      <w:proofErr w:type="gramEnd"/>
      <w:r>
        <w:t xml:space="preserve"> affiché :</w:t>
      </w:r>
    </w:p>
    <w:p w14:paraId="77C9BE7A" w14:textId="63A553E2" w:rsidR="00DD3BE2" w:rsidRDefault="00DD3BE2" w:rsidP="00DD3BE2">
      <w:pPr>
        <w:pStyle w:val="Paragraphedeliste"/>
        <w:numPr>
          <w:ilvl w:val="0"/>
          <w:numId w:val="3"/>
        </w:numPr>
      </w:pPr>
      <w:r>
        <w:t>Le numéro/type du/de mouvement</w:t>
      </w:r>
    </w:p>
    <w:p w14:paraId="4BA6CD6A" w14:textId="14A8AE5D" w:rsidR="00DD3BE2" w:rsidRDefault="00DD3BE2" w:rsidP="00DD3BE2">
      <w:pPr>
        <w:pStyle w:val="Paragraphedeliste"/>
        <w:numPr>
          <w:ilvl w:val="0"/>
          <w:numId w:val="3"/>
        </w:numPr>
      </w:pPr>
      <w:r>
        <w:t xml:space="preserve">Le nombre de mouvement de ce type dans le </w:t>
      </w:r>
      <w:proofErr w:type="spellStart"/>
      <w:r>
        <w:t>testSet</w:t>
      </w:r>
      <w:proofErr w:type="spellEnd"/>
    </w:p>
    <w:p w14:paraId="7C9A3CF6" w14:textId="7F211688" w:rsidR="00DD3BE2" w:rsidRDefault="00DD3BE2" w:rsidP="00DD3BE2">
      <w:pPr>
        <w:pStyle w:val="Paragraphedeliste"/>
        <w:numPr>
          <w:ilvl w:val="0"/>
          <w:numId w:val="3"/>
        </w:numPr>
      </w:pPr>
      <w:r>
        <w:t>Le nombre de mouvement qui on étaient correctement classé</w:t>
      </w:r>
    </w:p>
    <w:p w14:paraId="10E30C71" w14:textId="0ACC3664" w:rsidR="00DD3BE2" w:rsidRDefault="00DD3BE2" w:rsidP="00DD3BE2">
      <w:pPr>
        <w:pStyle w:val="Paragraphedeliste"/>
        <w:numPr>
          <w:ilvl w:val="0"/>
          <w:numId w:val="3"/>
        </w:numPr>
      </w:pPr>
      <w:r>
        <w:t>Le pourcentage = (nombre de mouvement correctement classé / nombre de mouvement de ce type)</w:t>
      </w:r>
    </w:p>
    <w:p w14:paraId="189C672F" w14:textId="59A6FD21" w:rsidR="00DD3BE2" w:rsidRDefault="00DD3BE2" w:rsidP="00DD3BE2">
      <w:pPr>
        <w:pStyle w:val="Paragraphedeliste"/>
        <w:numPr>
          <w:ilvl w:val="0"/>
          <w:numId w:val="3"/>
        </w:numPr>
      </w:pPr>
      <w:r>
        <w:t xml:space="preserve">À la toute fin : le pourcentage de mouvement correctement classé de </w:t>
      </w:r>
      <w:proofErr w:type="spellStart"/>
      <w:r>
        <w:t>testSet</w:t>
      </w:r>
      <w:proofErr w:type="spellEnd"/>
      <w:r w:rsidR="00CE75E7">
        <w:rPr>
          <w:noProof/>
        </w:rPr>
        <w:drawing>
          <wp:inline distT="0" distB="0" distL="0" distR="0" wp14:anchorId="7649D20C" wp14:editId="57CA55AF">
            <wp:extent cx="5760720" cy="1699895"/>
            <wp:effectExtent l="0" t="0" r="0" b="0"/>
            <wp:docPr id="256605448" name="Image 2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05448" name="Image 2" descr="Une image contenant texte, Police, capture d’écran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2AD2F" w14:textId="77777777" w:rsidR="00CE75E7" w:rsidRDefault="00CE75E7" w:rsidP="00CE75E7">
      <w:pPr>
        <w:pStyle w:val="Titre2"/>
      </w:pPr>
      <w:proofErr w:type="gramStart"/>
      <w:r>
        <w:lastRenderedPageBreak/>
        <w:t>résultats</w:t>
      </w:r>
      <w:proofErr w:type="gramEnd"/>
    </w:p>
    <w:p w14:paraId="04AADED0" w14:textId="77777777" w:rsidR="00CE75E7" w:rsidRDefault="00CE75E7" w:rsidP="00CE75E7">
      <w:pPr>
        <w:pStyle w:val="NormalWeb"/>
      </w:pPr>
      <w:r>
        <w:rPr>
          <w:noProof/>
        </w:rPr>
        <w:drawing>
          <wp:inline distT="0" distB="0" distL="0" distR="0" wp14:anchorId="562A1DF7" wp14:editId="28CC7435">
            <wp:extent cx="5181600" cy="2333625"/>
            <wp:effectExtent l="0" t="0" r="0" b="9525"/>
            <wp:docPr id="9" name="Image 4" descr="Une image contenant texte, Polic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4" descr="Une image contenant texte, Police, capture d’écran, noi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730F" w14:textId="77777777" w:rsidR="00CE75E7" w:rsidRDefault="00CE75E7" w:rsidP="00CE75E7">
      <w:r>
        <w:t xml:space="preserve">On peut voir que de </w:t>
      </w:r>
      <w:proofErr w:type="gramStart"/>
      <w:r>
        <w:t>façon général</w:t>
      </w:r>
      <w:proofErr w:type="gramEnd"/>
      <w:r>
        <w:t xml:space="preserve"> on peut classer correctement un peu moins d’une fois sur deux un mouvement de </w:t>
      </w:r>
      <w:proofErr w:type="spellStart"/>
      <w:r>
        <w:t>testset</w:t>
      </w:r>
      <w:proofErr w:type="spellEnd"/>
      <w:r>
        <w:t xml:space="preserve"> en utilisant les patterns. </w:t>
      </w:r>
    </w:p>
    <w:p w14:paraId="6C74C157" w14:textId="77777777" w:rsidR="00CE75E7" w:rsidRDefault="00CE75E7" w:rsidP="00CE75E7">
      <w:r>
        <w:t xml:space="preserve">Ce qui n’est pas vraiment efficace ou suffisent. </w:t>
      </w:r>
    </w:p>
    <w:p w14:paraId="70076EBC" w14:textId="04820284" w:rsidR="00DD3BE2" w:rsidRDefault="00DD3BE2" w:rsidP="00DD3BE2">
      <w:pPr>
        <w:pStyle w:val="NormalWeb"/>
      </w:pPr>
    </w:p>
    <w:p w14:paraId="05043C95" w14:textId="6984CD3D" w:rsidR="00DD3BE2" w:rsidRDefault="00CE75E7" w:rsidP="00CE75E7">
      <w:pPr>
        <w:pStyle w:val="Titre1"/>
      </w:pPr>
      <w:r>
        <w:t xml:space="preserve">Phases : amélioration </w:t>
      </w:r>
    </w:p>
    <w:p w14:paraId="131EAA55" w14:textId="77777777" w:rsidR="00CE75E7" w:rsidRDefault="00CE75E7"/>
    <w:p w14:paraId="6E059E21" w14:textId="77777777" w:rsidR="00DD3BE2" w:rsidRDefault="00DD3BE2"/>
    <w:p w14:paraId="6F07E1A2" w14:textId="1468751F" w:rsidR="0017173C" w:rsidRDefault="00474B65">
      <w:r>
        <w:t xml:space="preserve">Contenir : </w:t>
      </w:r>
    </w:p>
    <w:p w14:paraId="3C4379FD" w14:textId="375EC6C4" w:rsidR="00474B65" w:rsidRDefault="00474B65" w:rsidP="00474B65">
      <w:pPr>
        <w:pStyle w:val="Paragraphedeliste"/>
        <w:numPr>
          <w:ilvl w:val="0"/>
          <w:numId w:val="1"/>
        </w:numPr>
      </w:pPr>
      <w:r>
        <w:t>Conclusions</w:t>
      </w:r>
    </w:p>
    <w:p w14:paraId="73E616CD" w14:textId="6016204E" w:rsidR="00474B65" w:rsidRDefault="00474B65" w:rsidP="00474B65">
      <w:pPr>
        <w:pStyle w:val="Paragraphedeliste"/>
        <w:numPr>
          <w:ilvl w:val="0"/>
          <w:numId w:val="1"/>
        </w:numPr>
      </w:pPr>
      <w:r>
        <w:t xml:space="preserve">Argumentaire </w:t>
      </w:r>
    </w:p>
    <w:p w14:paraId="4055FC8D" w14:textId="051E3824" w:rsidR="00474B65" w:rsidRDefault="00474B65" w:rsidP="00474B65">
      <w:pPr>
        <w:pStyle w:val="Paragraphedeliste"/>
        <w:numPr>
          <w:ilvl w:val="0"/>
          <w:numId w:val="1"/>
        </w:numPr>
      </w:pPr>
      <w:r>
        <w:t>DA</w:t>
      </w:r>
    </w:p>
    <w:p w14:paraId="3E9B6F22" w14:textId="4A615E38" w:rsidR="00474B65" w:rsidRDefault="00474B65" w:rsidP="00474B65">
      <w:pPr>
        <w:pStyle w:val="Paragraphedeliste"/>
        <w:numPr>
          <w:ilvl w:val="0"/>
          <w:numId w:val="2"/>
        </w:numPr>
      </w:pPr>
      <w:r>
        <w:t xml:space="preserve">Concernant </w:t>
      </w:r>
      <w:proofErr w:type="gramStart"/>
      <w:r>
        <w:t>les résultats obtenues</w:t>
      </w:r>
      <w:proofErr w:type="gramEnd"/>
      <w:r>
        <w:t xml:space="preserve"> durant la phases 3</w:t>
      </w:r>
    </w:p>
    <w:p w14:paraId="3C647853" w14:textId="5EA59B8F" w:rsidR="00474B65" w:rsidRDefault="00474B65" w:rsidP="00474B65">
      <w:pPr>
        <w:pStyle w:val="Paragraphedeliste"/>
        <w:numPr>
          <w:ilvl w:val="0"/>
          <w:numId w:val="2"/>
        </w:numPr>
      </w:pPr>
      <w:r>
        <w:t>Et aussi : la phase d’amélioration</w:t>
      </w:r>
    </w:p>
    <w:sectPr w:rsidR="00474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A01A6"/>
    <w:multiLevelType w:val="hybridMultilevel"/>
    <w:tmpl w:val="049AE240"/>
    <w:lvl w:ilvl="0" w:tplc="66B45FD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81FFA"/>
    <w:multiLevelType w:val="hybridMultilevel"/>
    <w:tmpl w:val="69BE3BCA"/>
    <w:lvl w:ilvl="0" w:tplc="609C98F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C1A82"/>
    <w:multiLevelType w:val="hybridMultilevel"/>
    <w:tmpl w:val="A15CC840"/>
    <w:lvl w:ilvl="0" w:tplc="5630FAF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798114">
    <w:abstractNumId w:val="1"/>
  </w:num>
  <w:num w:numId="2" w16cid:durableId="987251000">
    <w:abstractNumId w:val="0"/>
  </w:num>
  <w:num w:numId="3" w16cid:durableId="909266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3E"/>
    <w:rsid w:val="0017173C"/>
    <w:rsid w:val="00474B65"/>
    <w:rsid w:val="00675D3E"/>
    <w:rsid w:val="008A0CC0"/>
    <w:rsid w:val="00CE75E7"/>
    <w:rsid w:val="00DD3BE2"/>
    <w:rsid w:val="00EF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890CD"/>
  <w15:chartTrackingRefBased/>
  <w15:docId w15:val="{09839264-90C0-45A7-859A-055D3F05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5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5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5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5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5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5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5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5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5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5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75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75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75D3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75D3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75D3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75D3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75D3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75D3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75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5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5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75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75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75D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75D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75D3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5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5D3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75D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D3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Mérö Gyuri</dc:creator>
  <cp:keywords/>
  <dc:description/>
  <cp:lastModifiedBy>Mérö Gyuri</cp:lastModifiedBy>
  <cp:revision>2</cp:revision>
  <dcterms:created xsi:type="dcterms:W3CDTF">2024-05-26T11:25:00Z</dcterms:created>
  <dcterms:modified xsi:type="dcterms:W3CDTF">2024-05-26T12:24:00Z</dcterms:modified>
</cp:coreProperties>
</file>