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1D386" w14:textId="00FC19C1" w:rsidR="00474B65" w:rsidRPr="00474B65" w:rsidRDefault="00474B65" w:rsidP="00474B65">
      <w:pPr>
        <w:pStyle w:val="Titre"/>
        <w:jc w:val="center"/>
      </w:pPr>
      <w:r w:rsidRPr="00474B65">
        <w:t>De la programmation à la data intelligence : projet : rapport</w:t>
      </w:r>
    </w:p>
    <w:p w14:paraId="30BFA7DC" w14:textId="77777777" w:rsidR="00474B65" w:rsidRDefault="00474B65"/>
    <w:p w14:paraId="38853FF9" w14:textId="3AB8EF02" w:rsidR="00474B65" w:rsidRDefault="00474B65" w:rsidP="00474B65">
      <w:pPr>
        <w:pStyle w:val="Titre1"/>
      </w:pPr>
      <w:r>
        <w:t xml:space="preserve">Phase 3 </w:t>
      </w:r>
    </w:p>
    <w:p w14:paraId="529BEF21" w14:textId="77777777" w:rsidR="00474B65" w:rsidRDefault="00474B65">
      <w:r w:rsidRPr="00474B65">
        <w:rPr>
          <w:rStyle w:val="Titre2Car"/>
        </w:rPr>
        <w:t>Objectif :</w:t>
      </w:r>
      <w:r>
        <w:t xml:space="preserve"> </w:t>
      </w:r>
    </w:p>
    <w:p w14:paraId="63E9FA46" w14:textId="77777777" w:rsidR="00C2521E" w:rsidRDefault="00C2521E" w:rsidP="00474B65">
      <w:pPr>
        <w:pStyle w:val="Titre2"/>
        <w:rPr>
          <w:rFonts w:asciiTheme="minorHAnsi" w:eastAsiaTheme="minorHAnsi" w:hAnsiTheme="minorHAnsi" w:cstheme="minorBidi"/>
          <w:color w:val="auto"/>
          <w:sz w:val="22"/>
          <w:szCs w:val="22"/>
        </w:rPr>
      </w:pPr>
      <w:r w:rsidRPr="00C2521E">
        <w:rPr>
          <w:rFonts w:asciiTheme="minorHAnsi" w:eastAsiaTheme="minorHAnsi" w:hAnsiTheme="minorHAnsi" w:cstheme="minorBidi"/>
          <w:color w:val="auto"/>
          <w:sz w:val="22"/>
          <w:szCs w:val="22"/>
        </w:rPr>
        <w:t>Utiliser les modèles produits à partir du trainset pour classer les différents mouvements du testSet. Ensuite, déterminer le pourcentage de mouvements du testSet correctement classés pour chacune des 6 catégories</w:t>
      </w:r>
    </w:p>
    <w:p w14:paraId="0CB818A9" w14:textId="1229AD4C" w:rsidR="00474B65" w:rsidRDefault="00474B65" w:rsidP="00474B65">
      <w:pPr>
        <w:pStyle w:val="Titre2"/>
      </w:pPr>
      <w:r>
        <w:t>Diagramme d’action :</w:t>
      </w:r>
    </w:p>
    <w:p w14:paraId="3D2BD8BF" w14:textId="77777777" w:rsidR="00DD3BE2" w:rsidRDefault="00DD3BE2" w:rsidP="00DD3BE2">
      <w:pPr>
        <w:pStyle w:val="Titre3"/>
      </w:pPr>
      <w:r>
        <w:t>evaluationTest </w:t>
      </w:r>
    </w:p>
    <w:p w14:paraId="655F4EF9" w14:textId="71EED356" w:rsidR="00DD3BE2" w:rsidRDefault="00967889" w:rsidP="00DD3BE2">
      <w:r w:rsidRPr="00967889">
        <w:t xml:space="preserve">Fonction où les différents mouvements du testSet seront comparés un par un à chacun des 6 modèles qui se trouvent dans pattern.csv. Si un mouvement est bien identifié, </w:t>
      </w:r>
      <w:r>
        <w:t>‘</w:t>
      </w:r>
      <w:r w:rsidRPr="00967889">
        <w:t>estimateClasses</w:t>
      </w:r>
      <w:r>
        <w:t>’</w:t>
      </w:r>
      <w:r w:rsidRPr="00967889">
        <w:t xml:space="preserve"> sera incrémenté de 1 à la cellule qui correspond à ce modèle</w:t>
      </w:r>
      <w:r>
        <w:t>.</w:t>
      </w:r>
      <w:r w:rsidR="00DD3BE2" w:rsidRPr="00DD3BE2">
        <w:rPr>
          <w:noProof/>
        </w:rPr>
        <w:drawing>
          <wp:inline distT="0" distB="0" distL="0" distR="0" wp14:anchorId="2E0D3B37" wp14:editId="64058499">
            <wp:extent cx="5760470" cy="4593772"/>
            <wp:effectExtent l="0" t="0" r="0" b="0"/>
            <wp:docPr id="2027428162" name="Image 1"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28162" name="Image 1" descr="Une image contenant texte, capture d’écran, document, Polic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7505" cy="4615331"/>
                    </a:xfrm>
                    <a:prstGeom prst="rect">
                      <a:avLst/>
                    </a:prstGeom>
                    <a:noFill/>
                    <a:ln>
                      <a:noFill/>
                    </a:ln>
                  </pic:spPr>
                </pic:pic>
              </a:graphicData>
            </a:graphic>
          </wp:inline>
        </w:drawing>
      </w:r>
    </w:p>
    <w:p w14:paraId="595DC40D" w14:textId="77777777" w:rsidR="00DD3BE2" w:rsidRDefault="00DD3BE2" w:rsidP="00DD3BE2"/>
    <w:p w14:paraId="26EB5904" w14:textId="6BC7FFE7" w:rsidR="00CE75E7" w:rsidRDefault="00CE75E7" w:rsidP="00CE75E7">
      <w:pPr>
        <w:pStyle w:val="Titre3"/>
      </w:pPr>
      <w:r>
        <w:lastRenderedPageBreak/>
        <w:t>convertFiletoTable</w:t>
      </w:r>
    </w:p>
    <w:p w14:paraId="1EED7795" w14:textId="6A12319E" w:rsidR="00CE75E7" w:rsidRPr="00DD3BE2" w:rsidRDefault="00967889" w:rsidP="00CE75E7">
      <w:pPr>
        <w:pStyle w:val="NormalWeb"/>
      </w:pPr>
      <w:r w:rsidRPr="00967889">
        <w:rPr>
          <w:rFonts w:asciiTheme="minorHAnsi" w:eastAsiaTheme="minorHAnsi" w:hAnsiTheme="minorHAnsi" w:cstheme="minorBidi"/>
          <w:kern w:val="2"/>
          <w:sz w:val="22"/>
          <w:szCs w:val="22"/>
          <w:lang w:eastAsia="en-US"/>
          <w14:ligatures w14:val="standardContextual"/>
        </w:rPr>
        <w:t>Fonction qui sert à convertir le fichier pattern.csv en tableau de tableaux, afin de permettre l’utilisation des modèles</w:t>
      </w:r>
      <w:r w:rsidR="00CE75E7">
        <w:rPr>
          <w:noProof/>
        </w:rPr>
        <w:drawing>
          <wp:inline distT="0" distB="0" distL="0" distR="0" wp14:anchorId="63561832" wp14:editId="4E1A9A4F">
            <wp:extent cx="6558642" cy="2607310"/>
            <wp:effectExtent l="0" t="0" r="0" b="2540"/>
            <wp:docPr id="6" name="Image 2"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Une image contenant texte, Police, ligne, capture d’écra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6312" cy="2614334"/>
                    </a:xfrm>
                    <a:prstGeom prst="rect">
                      <a:avLst/>
                    </a:prstGeom>
                    <a:noFill/>
                    <a:ln>
                      <a:noFill/>
                    </a:ln>
                  </pic:spPr>
                </pic:pic>
              </a:graphicData>
            </a:graphic>
          </wp:inline>
        </w:drawing>
      </w:r>
    </w:p>
    <w:p w14:paraId="5CC292FF" w14:textId="551D7005" w:rsidR="00474B65" w:rsidRDefault="00DD3BE2" w:rsidP="00DD3BE2">
      <w:pPr>
        <w:pStyle w:val="Titre3"/>
      </w:pPr>
      <w:r>
        <w:t>displayResultsForEachClass</w:t>
      </w:r>
    </w:p>
    <w:p w14:paraId="680A59D6" w14:textId="77777777" w:rsidR="00855FF3" w:rsidRDefault="00855FF3">
      <w:r w:rsidRPr="00855FF3">
        <w:t>onction pour afficher les résultats après avoir classé l'ensemble des mouvements de testSet par rapport aux modèles (pattern.csv).</w:t>
      </w:r>
    </w:p>
    <w:p w14:paraId="3B53A88E" w14:textId="77777777" w:rsidR="00855FF3" w:rsidRDefault="00855FF3" w:rsidP="00855FF3">
      <w:r w:rsidRPr="00855FF3">
        <w:t>Éléments affichés :</w:t>
      </w:r>
    </w:p>
    <w:p w14:paraId="30CBC316" w14:textId="77777777" w:rsidR="00855FF3" w:rsidRDefault="00855FF3" w:rsidP="00855FF3">
      <w:pPr>
        <w:pStyle w:val="Paragraphedeliste"/>
        <w:numPr>
          <w:ilvl w:val="0"/>
          <w:numId w:val="3"/>
        </w:numPr>
      </w:pPr>
      <w:r>
        <w:t>Le numéro/type du mouvement</w:t>
      </w:r>
    </w:p>
    <w:p w14:paraId="1C7C46D3" w14:textId="66B5DF99" w:rsidR="00855FF3" w:rsidRDefault="00855FF3" w:rsidP="00855FF3">
      <w:pPr>
        <w:pStyle w:val="Paragraphedeliste"/>
        <w:numPr>
          <w:ilvl w:val="0"/>
          <w:numId w:val="3"/>
        </w:numPr>
      </w:pPr>
      <w:r>
        <w:t>Le nombre de mouvements qui ont été correctement classés</w:t>
      </w:r>
    </w:p>
    <w:p w14:paraId="1041F727" w14:textId="3A1DB154" w:rsidR="00855FF3" w:rsidRDefault="00855FF3" w:rsidP="00855FF3">
      <w:pPr>
        <w:pStyle w:val="Paragraphedeliste"/>
        <w:numPr>
          <w:ilvl w:val="0"/>
          <w:numId w:val="3"/>
        </w:numPr>
      </w:pPr>
      <w:r>
        <w:t>Le nombre de mouvements de ce type dans le testSet</w:t>
      </w:r>
    </w:p>
    <w:p w14:paraId="4DB33B08" w14:textId="77777777" w:rsidR="00855FF3" w:rsidRDefault="00855FF3" w:rsidP="00855FF3">
      <w:pPr>
        <w:pStyle w:val="Paragraphedeliste"/>
        <w:numPr>
          <w:ilvl w:val="0"/>
          <w:numId w:val="3"/>
        </w:numPr>
      </w:pPr>
      <w:r>
        <w:t>Le pourcentage = (nombre de mouvements correctement classés / nombre de mouvements de ce type)</w:t>
      </w:r>
    </w:p>
    <w:p w14:paraId="189C672F" w14:textId="6FEC6DA8" w:rsidR="00DD3BE2" w:rsidRDefault="00855FF3" w:rsidP="00855FF3">
      <w:pPr>
        <w:pStyle w:val="Paragraphedeliste"/>
        <w:numPr>
          <w:ilvl w:val="0"/>
          <w:numId w:val="3"/>
        </w:numPr>
      </w:pPr>
      <w:r>
        <w:t>À la toute fin : le pourcentage de mouvements correctement classés dans le testSet</w:t>
      </w:r>
      <w:r w:rsidR="00CE75E7">
        <w:rPr>
          <w:noProof/>
        </w:rPr>
        <w:drawing>
          <wp:inline distT="0" distB="0" distL="0" distR="0" wp14:anchorId="7649D20C" wp14:editId="57CA55AF">
            <wp:extent cx="5760720" cy="1699895"/>
            <wp:effectExtent l="0" t="0" r="0" b="0"/>
            <wp:docPr id="256605448" name="Image 2"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05448" name="Image 2" descr="Une image contenant texte, Police, capture d’écran, lign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99895"/>
                    </a:xfrm>
                    <a:prstGeom prst="rect">
                      <a:avLst/>
                    </a:prstGeom>
                    <a:noFill/>
                    <a:ln>
                      <a:noFill/>
                    </a:ln>
                  </pic:spPr>
                </pic:pic>
              </a:graphicData>
            </a:graphic>
          </wp:inline>
        </w:drawing>
      </w:r>
    </w:p>
    <w:p w14:paraId="7FB2AD2F" w14:textId="5725D005" w:rsidR="00CE75E7" w:rsidRDefault="00855FF3" w:rsidP="00CE75E7">
      <w:pPr>
        <w:pStyle w:val="Titre2"/>
      </w:pPr>
      <w:r>
        <w:lastRenderedPageBreak/>
        <w:t>Résultats</w:t>
      </w:r>
    </w:p>
    <w:p w14:paraId="04AADED0" w14:textId="77777777" w:rsidR="00CE75E7" w:rsidRDefault="00CE75E7" w:rsidP="00CE75E7">
      <w:pPr>
        <w:pStyle w:val="NormalWeb"/>
      </w:pPr>
      <w:r>
        <w:rPr>
          <w:noProof/>
        </w:rPr>
        <w:drawing>
          <wp:inline distT="0" distB="0" distL="0" distR="0" wp14:anchorId="562A1DF7" wp14:editId="28CC7435">
            <wp:extent cx="5181600" cy="2333625"/>
            <wp:effectExtent l="0" t="0" r="0" b="9525"/>
            <wp:docPr id="9" name="Image 4"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descr="Une image contenant texte, Police, capture d’écran, noir&#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2333625"/>
                    </a:xfrm>
                    <a:prstGeom prst="rect">
                      <a:avLst/>
                    </a:prstGeom>
                    <a:noFill/>
                    <a:ln>
                      <a:noFill/>
                    </a:ln>
                  </pic:spPr>
                </pic:pic>
              </a:graphicData>
            </a:graphic>
          </wp:inline>
        </w:drawing>
      </w:r>
    </w:p>
    <w:p w14:paraId="4A52B341" w14:textId="77777777" w:rsidR="00855FF3" w:rsidRDefault="00855FF3" w:rsidP="00DD3BE2">
      <w:pPr>
        <w:pStyle w:val="NormalWeb"/>
        <w:rPr>
          <w:rFonts w:asciiTheme="minorHAnsi" w:eastAsiaTheme="minorHAnsi" w:hAnsiTheme="minorHAnsi" w:cstheme="minorBidi"/>
          <w:kern w:val="2"/>
          <w:sz w:val="22"/>
          <w:szCs w:val="22"/>
          <w:lang w:eastAsia="en-US"/>
          <w14:ligatures w14:val="standardContextual"/>
        </w:rPr>
      </w:pPr>
      <w:r w:rsidRPr="00855FF3">
        <w:rPr>
          <w:rFonts w:asciiTheme="minorHAnsi" w:eastAsiaTheme="minorHAnsi" w:hAnsiTheme="minorHAnsi" w:cstheme="minorBidi"/>
          <w:kern w:val="2"/>
          <w:sz w:val="22"/>
          <w:szCs w:val="22"/>
          <w:lang w:eastAsia="en-US"/>
          <w14:ligatures w14:val="standardContextual"/>
        </w:rPr>
        <w:t xml:space="preserve">On peut constater que de manière générale, on peut classer correctement un peu moins d'une fois sur deux un mouvement du testSet en utilisant les patterns. </w:t>
      </w:r>
    </w:p>
    <w:p w14:paraId="70076EBC" w14:textId="13AC0BF0" w:rsidR="00DD3BE2" w:rsidRDefault="00855FF3" w:rsidP="00DD3BE2">
      <w:pPr>
        <w:pStyle w:val="NormalWeb"/>
      </w:pPr>
      <w:r w:rsidRPr="00855FF3">
        <w:rPr>
          <w:rFonts w:asciiTheme="minorHAnsi" w:eastAsiaTheme="minorHAnsi" w:hAnsiTheme="minorHAnsi" w:cstheme="minorBidi"/>
          <w:kern w:val="2"/>
          <w:sz w:val="22"/>
          <w:szCs w:val="22"/>
          <w:lang w:eastAsia="en-US"/>
          <w14:ligatures w14:val="standardContextual"/>
        </w:rPr>
        <w:t>Ce qui n'est pas vraiment efficace ou suffisant.</w:t>
      </w:r>
    </w:p>
    <w:p w14:paraId="05043C95" w14:textId="4309375B" w:rsidR="00DD3BE2" w:rsidRDefault="00CE75E7" w:rsidP="00CE75E7">
      <w:pPr>
        <w:pStyle w:val="Titre1"/>
      </w:pPr>
      <w:r>
        <w:t xml:space="preserve">Phase : amélioration </w:t>
      </w:r>
    </w:p>
    <w:p w14:paraId="131EAA55" w14:textId="77777777" w:rsidR="00CE75E7" w:rsidRDefault="00CE75E7"/>
    <w:p w14:paraId="24328608" w14:textId="77777777" w:rsidR="00855FF3" w:rsidRDefault="00855FF3" w:rsidP="002959B9">
      <w:pPr>
        <w:pStyle w:val="Titre3"/>
        <w:rPr>
          <w:rFonts w:asciiTheme="majorHAnsi" w:hAnsiTheme="majorHAnsi"/>
          <w:sz w:val="32"/>
          <w:szCs w:val="32"/>
        </w:rPr>
      </w:pPr>
      <w:r w:rsidRPr="00855FF3">
        <w:rPr>
          <w:rFonts w:asciiTheme="majorHAnsi" w:hAnsiTheme="majorHAnsi"/>
          <w:sz w:val="32"/>
          <w:szCs w:val="32"/>
        </w:rPr>
        <w:t>Amélioration (testée) : remplacer les valeurs aberrantes</w:t>
      </w:r>
    </w:p>
    <w:p w14:paraId="1614A311" w14:textId="192E6702" w:rsidR="002959B9" w:rsidRDefault="002959B9" w:rsidP="002959B9">
      <w:pPr>
        <w:pStyle w:val="Titre3"/>
      </w:pPr>
      <w:r>
        <w:t xml:space="preserve">Principe </w:t>
      </w:r>
    </w:p>
    <w:p w14:paraId="2F4852DC" w14:textId="049F8031" w:rsidR="00855FF3" w:rsidRDefault="00855FF3" w:rsidP="00855FF3">
      <w:pPr>
        <w:pStyle w:val="Titre3"/>
        <w:rPr>
          <w:rFonts w:eastAsiaTheme="minorHAnsi" w:cstheme="minorBidi"/>
          <w:color w:val="auto"/>
          <w:sz w:val="22"/>
          <w:szCs w:val="22"/>
        </w:rPr>
      </w:pPr>
      <w:r w:rsidRPr="00855FF3">
        <w:rPr>
          <w:rFonts w:eastAsiaTheme="minorHAnsi" w:cstheme="minorBidi"/>
          <w:color w:val="auto"/>
          <w:sz w:val="22"/>
          <w:szCs w:val="22"/>
        </w:rPr>
        <w:t>Remplacer les valeurs qui dépassent trois fois l'écart type par rapport à la valeur moyenne par une valeur qui correspond davantage à une valeur attendue.</w:t>
      </w:r>
    </w:p>
    <w:p w14:paraId="4D699837" w14:textId="77777777" w:rsidR="00855FF3" w:rsidRPr="00855FF3" w:rsidRDefault="00855FF3" w:rsidP="00855FF3"/>
    <w:p w14:paraId="398CB948" w14:textId="38B16512" w:rsidR="002959B9" w:rsidRDefault="002959B9" w:rsidP="00F8615E">
      <w:pPr>
        <w:pStyle w:val="Titre3"/>
      </w:pPr>
      <w:r>
        <w:t>Valeur essay</w:t>
      </w:r>
      <w:r w:rsidR="00855FF3">
        <w:t>ée</w:t>
      </w:r>
      <w:r>
        <w:t> : la moyenne</w:t>
      </w:r>
    </w:p>
    <w:p w14:paraId="26EA528D" w14:textId="60C24ED1" w:rsidR="00F8615E" w:rsidRDefault="00F8615E" w:rsidP="00F8615E">
      <w:pPr>
        <w:pStyle w:val="NormalWeb"/>
      </w:pPr>
      <w:r>
        <w:rPr>
          <w:noProof/>
        </w:rPr>
        <w:drawing>
          <wp:inline distT="0" distB="0" distL="0" distR="0" wp14:anchorId="4AEAA5E0" wp14:editId="5CFC93E3">
            <wp:extent cx="4962525" cy="2200275"/>
            <wp:effectExtent l="0" t="0" r="9525" b="9525"/>
            <wp:docPr id="719816758" name="Image 3"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16758" name="Image 3" descr="Une image contenant texte, Police, capture d’écran, noi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200275"/>
                    </a:xfrm>
                    <a:prstGeom prst="rect">
                      <a:avLst/>
                    </a:prstGeom>
                    <a:noFill/>
                    <a:ln>
                      <a:noFill/>
                    </a:ln>
                  </pic:spPr>
                </pic:pic>
              </a:graphicData>
            </a:graphic>
          </wp:inline>
        </w:drawing>
      </w:r>
    </w:p>
    <w:p w14:paraId="06E691D0" w14:textId="20154BED" w:rsidR="008D4F89" w:rsidRDefault="008D4F89" w:rsidP="008D4F89">
      <w:pPr>
        <w:pStyle w:val="Paragraphedeliste"/>
        <w:numPr>
          <w:ilvl w:val="0"/>
          <w:numId w:val="6"/>
        </w:numPr>
      </w:pPr>
      <w:r>
        <w:lastRenderedPageBreak/>
        <w:t>Nous pouvons remarquer une augmentation du pourcentage de correspondance correcte.</w:t>
      </w:r>
    </w:p>
    <w:p w14:paraId="56749ED8" w14:textId="21D4E055" w:rsidR="008D4F89" w:rsidRDefault="008D4F89" w:rsidP="008D4F89">
      <w:pPr>
        <w:pStyle w:val="Paragraphedeliste"/>
        <w:numPr>
          <w:ilvl w:val="0"/>
          <w:numId w:val="6"/>
        </w:numPr>
      </w:pPr>
      <w:r>
        <w:t>Mais l'effet est assez limité, avec moins de 1 % d'amélioration.</w:t>
      </w:r>
    </w:p>
    <w:p w14:paraId="6047B61D" w14:textId="77777777" w:rsidR="008D4F89" w:rsidRDefault="008D4F89" w:rsidP="008D4F89">
      <w:pPr>
        <w:pStyle w:val="Titre3"/>
      </w:pPr>
      <w:r>
        <w:t xml:space="preserve">Explication </w:t>
      </w:r>
    </w:p>
    <w:p w14:paraId="1B8B9B51" w14:textId="17C44996" w:rsidR="00F8615E" w:rsidRDefault="008D4F89" w:rsidP="008D4F89">
      <w:r>
        <w:t>Bien que la moyenne soit la valeur qui se rapproche le plus de n'importe quel point qu'on peut attendre dans la courbe d'un mouvement X,Y,Z, cela signifie également qu'elle ne sera presque jamais celle attendue. Elle sera toujours plus grande ou plus petite. Sauf dans les rares cas où la courbe et la moyenne se croisent. Cependant, selon moi et les résultats obtenus, c'est quand même mieux que les aberrations, qui sont également incorrectes mais de manière plus aléatoire que la moyenne, laquelle a un lien avec la valeur attendue.</w:t>
      </w:r>
    </w:p>
    <w:p w14:paraId="2746CE14" w14:textId="2EE94433" w:rsidR="00820F22" w:rsidRDefault="008D4F89" w:rsidP="00820F22">
      <w:pPr>
        <w:pStyle w:val="NormalWeb"/>
      </w:pPr>
      <w:r w:rsidRPr="008D4F89">
        <w:rPr>
          <w:rFonts w:asciiTheme="minorHAnsi" w:eastAsiaTheme="majorEastAsia" w:hAnsiTheme="minorHAnsi" w:cstheme="majorBidi"/>
          <w:color w:val="0F4761" w:themeColor="accent1" w:themeShade="BF"/>
          <w:kern w:val="2"/>
          <w:sz w:val="28"/>
          <w:szCs w:val="28"/>
          <w:lang w:eastAsia="en-US"/>
          <w14:ligatures w14:val="standardContextual"/>
        </w:rPr>
        <w:t>Valeur essayée : la moyenne des deux valeurs, avant et après l'aberration</w:t>
      </w:r>
      <w:r w:rsidR="00820F22">
        <w:rPr>
          <w:noProof/>
        </w:rPr>
        <w:drawing>
          <wp:inline distT="0" distB="0" distL="0" distR="0" wp14:anchorId="7ABFB319" wp14:editId="5C4203B3">
            <wp:extent cx="5000625" cy="2171700"/>
            <wp:effectExtent l="0" t="0" r="9525" b="0"/>
            <wp:docPr id="7010980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2171700"/>
                    </a:xfrm>
                    <a:prstGeom prst="rect">
                      <a:avLst/>
                    </a:prstGeom>
                    <a:noFill/>
                    <a:ln>
                      <a:noFill/>
                    </a:ln>
                  </pic:spPr>
                </pic:pic>
              </a:graphicData>
            </a:graphic>
          </wp:inline>
        </w:drawing>
      </w:r>
    </w:p>
    <w:p w14:paraId="6837102A" w14:textId="37CDF9F8" w:rsidR="008D4F89" w:rsidRPr="008D4F89" w:rsidRDefault="008D4F89" w:rsidP="008D4F89">
      <w:pPr>
        <w:pStyle w:val="Titre2"/>
        <w:numPr>
          <w:ilvl w:val="0"/>
          <w:numId w:val="6"/>
        </w:numPr>
        <w:rPr>
          <w:rFonts w:asciiTheme="minorHAnsi" w:eastAsiaTheme="minorHAnsi" w:hAnsiTheme="minorHAnsi" w:cstheme="minorBidi"/>
          <w:color w:val="auto"/>
          <w:sz w:val="22"/>
          <w:szCs w:val="22"/>
        </w:rPr>
      </w:pPr>
      <w:r w:rsidRPr="008D4F89">
        <w:rPr>
          <w:rFonts w:asciiTheme="minorHAnsi" w:eastAsiaTheme="minorHAnsi" w:hAnsiTheme="minorHAnsi" w:cstheme="minorBidi"/>
          <w:color w:val="auto"/>
          <w:sz w:val="22"/>
          <w:szCs w:val="22"/>
        </w:rPr>
        <w:lastRenderedPageBreak/>
        <w:t>Augmentation de la précision par rapport au remplacement par la moyenne générale.</w:t>
      </w:r>
    </w:p>
    <w:p w14:paraId="7194FAA1" w14:textId="77777777" w:rsidR="008D4F89" w:rsidRPr="008D4F89" w:rsidRDefault="008D4F89" w:rsidP="008D4F89">
      <w:pPr>
        <w:pStyle w:val="Titre2"/>
        <w:numPr>
          <w:ilvl w:val="0"/>
          <w:numId w:val="6"/>
        </w:numPr>
      </w:pPr>
      <w:r w:rsidRPr="008D4F89">
        <w:rPr>
          <w:rFonts w:asciiTheme="minorHAnsi" w:eastAsiaTheme="minorHAnsi" w:hAnsiTheme="minorHAnsi" w:cstheme="minorBidi"/>
          <w:color w:val="auto"/>
          <w:sz w:val="22"/>
          <w:szCs w:val="22"/>
        </w:rPr>
        <w:t>L'augmentation est de moins de 1 %, ce qui est vraiment minime.</w:t>
      </w:r>
    </w:p>
    <w:p w14:paraId="2BA535A8" w14:textId="77777777" w:rsidR="008D4F89" w:rsidRDefault="008D4F89" w:rsidP="008D4F89">
      <w:pPr>
        <w:pStyle w:val="Titre3"/>
        <w:rPr>
          <w:rFonts w:asciiTheme="majorHAnsi" w:hAnsiTheme="majorHAnsi"/>
          <w:sz w:val="32"/>
          <w:szCs w:val="32"/>
        </w:rPr>
      </w:pPr>
      <w:r w:rsidRPr="008D4F89">
        <w:rPr>
          <w:rFonts w:asciiTheme="majorHAnsi" w:hAnsiTheme="majorHAnsi"/>
          <w:sz w:val="32"/>
          <w:szCs w:val="32"/>
        </w:rPr>
        <w:t xml:space="preserve">Amélioration (testée) : une autre façon de former les ensembles d'entraînement et de test. </w:t>
      </w:r>
    </w:p>
    <w:p w14:paraId="22C06F91" w14:textId="0EC4B6CB" w:rsidR="001123B2" w:rsidRDefault="00552D10" w:rsidP="008D4F89">
      <w:pPr>
        <w:pStyle w:val="Titre3"/>
      </w:pPr>
      <w:r>
        <w:t>Principe :</w:t>
      </w:r>
    </w:p>
    <w:p w14:paraId="1B209AF0" w14:textId="77777777" w:rsidR="008D4F89" w:rsidRDefault="008D4F89" w:rsidP="008D4F89">
      <w:pPr>
        <w:pStyle w:val="Titre3"/>
        <w:rPr>
          <w:rFonts w:eastAsiaTheme="minorHAnsi" w:cstheme="minorBidi"/>
          <w:color w:val="auto"/>
          <w:sz w:val="22"/>
          <w:szCs w:val="22"/>
        </w:rPr>
      </w:pPr>
      <w:r w:rsidRPr="008D4F89">
        <w:rPr>
          <w:rFonts w:eastAsiaTheme="minorHAnsi" w:cstheme="minorBidi"/>
          <w:color w:val="auto"/>
          <w:sz w:val="22"/>
          <w:szCs w:val="22"/>
        </w:rPr>
        <w:t>Au lieu de prendre les 300 premiers vecteurs d'accélération pour le trainset et les 60 suivants pour le testset, on divise les 360 fichiers en deux paquets. Pour 60 des fichiers, on utilise les 600 premiers vecteurs d'accélération pour le testset, et pour les 300 autres fichiers, on utilise les 600 premiers vecteurs d'accélération dans le trainset.</w:t>
      </w:r>
    </w:p>
    <w:p w14:paraId="68CD3657" w14:textId="7B4181E1" w:rsidR="00367DA6" w:rsidRDefault="00367DA6" w:rsidP="008D4F89">
      <w:pPr>
        <w:pStyle w:val="Titre3"/>
      </w:pPr>
      <w:r>
        <w:t xml:space="preserve">Résultat : </w:t>
      </w:r>
    </w:p>
    <w:p w14:paraId="5231EFF6" w14:textId="64E299E3" w:rsidR="00E707FB" w:rsidRDefault="00E707FB" w:rsidP="00E707FB">
      <w:pPr>
        <w:pStyle w:val="NormalWeb"/>
      </w:pPr>
      <w:r>
        <w:rPr>
          <w:noProof/>
        </w:rPr>
        <w:drawing>
          <wp:inline distT="0" distB="0" distL="0" distR="0" wp14:anchorId="0977C0F3" wp14:editId="4836442F">
            <wp:extent cx="5038725" cy="2162175"/>
            <wp:effectExtent l="0" t="0" r="9525" b="9525"/>
            <wp:docPr id="4935901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162175"/>
                    </a:xfrm>
                    <a:prstGeom prst="rect">
                      <a:avLst/>
                    </a:prstGeom>
                    <a:noFill/>
                    <a:ln>
                      <a:noFill/>
                    </a:ln>
                  </pic:spPr>
                </pic:pic>
              </a:graphicData>
            </a:graphic>
          </wp:inline>
        </w:drawing>
      </w:r>
    </w:p>
    <w:p w14:paraId="53CEF419" w14:textId="77777777" w:rsidR="008D4F89" w:rsidRDefault="008D4F89" w:rsidP="008D4F89">
      <w:pPr>
        <w:pStyle w:val="Paragraphedeliste"/>
        <w:numPr>
          <w:ilvl w:val="0"/>
          <w:numId w:val="4"/>
        </w:numPr>
      </w:pPr>
      <w:r>
        <w:t>On peut remarquer une diminution du pourcentage de correspondances.</w:t>
      </w:r>
    </w:p>
    <w:p w14:paraId="45774610" w14:textId="77777777" w:rsidR="008D4F89" w:rsidRDefault="008D4F89" w:rsidP="008D4F89">
      <w:pPr>
        <w:pStyle w:val="Paragraphedeliste"/>
        <w:numPr>
          <w:ilvl w:val="0"/>
          <w:numId w:val="4"/>
        </w:numPr>
      </w:pPr>
      <w:r>
        <w:t>Ici, le remplacement des aberrations par la moyenne des voisins est également appliqué.</w:t>
      </w:r>
    </w:p>
    <w:p w14:paraId="0BC7ABA2" w14:textId="77777777" w:rsidR="008D4F89" w:rsidRDefault="008D4F89" w:rsidP="008D4F89">
      <w:pPr>
        <w:pStyle w:val="Paragraphedeliste"/>
        <w:numPr>
          <w:ilvl w:val="0"/>
          <w:numId w:val="4"/>
        </w:numPr>
      </w:pPr>
      <w:r>
        <w:t>Pour moi, cela semble être l'approche la plus logique. Sinon, on a des patterns de 600 colonnes dont on n'utilise que les 60 premières, ce qui semble assez inutile, étant donné qu'on ignore la majorité des données.</w:t>
      </w:r>
    </w:p>
    <w:p w14:paraId="03546839" w14:textId="061014D6" w:rsidR="00F97F9A" w:rsidRDefault="008D4F89" w:rsidP="008D4F89">
      <w:pPr>
        <w:pStyle w:val="Paragraphedeliste"/>
        <w:numPr>
          <w:ilvl w:val="0"/>
          <w:numId w:val="4"/>
        </w:numPr>
      </w:pPr>
      <w:r>
        <w:t>Mais je suppose que le fait qu'on ait moins de valeurs pour les patterns fait qu'ils sont plus différents en moyenne par rapport aux mouvements auxquels ils sont liés, ce qui explique que l'on trouve moins de correspondances. Là encore, la différence de résultat est de moins de 2 %.</w:t>
      </w:r>
    </w:p>
    <w:p w14:paraId="3B1775E8" w14:textId="77777777" w:rsidR="00E707FB" w:rsidRDefault="00E707FB"/>
    <w:p w14:paraId="2F236388" w14:textId="77777777" w:rsidR="008D4F89" w:rsidRDefault="008D4F89">
      <w:pPr>
        <w:rPr>
          <w:rFonts w:asciiTheme="majorHAnsi" w:eastAsiaTheme="majorEastAsia" w:hAnsiTheme="majorHAnsi" w:cstheme="majorBidi"/>
          <w:color w:val="0F4761" w:themeColor="accent1" w:themeShade="BF"/>
          <w:sz w:val="32"/>
          <w:szCs w:val="32"/>
        </w:rPr>
      </w:pPr>
      <w:r w:rsidRPr="008D4F89">
        <w:rPr>
          <w:rFonts w:asciiTheme="majorHAnsi" w:eastAsiaTheme="majorEastAsia" w:hAnsiTheme="majorHAnsi" w:cstheme="majorBidi"/>
          <w:color w:val="0F4761" w:themeColor="accent1" w:themeShade="BF"/>
          <w:sz w:val="32"/>
          <w:szCs w:val="32"/>
        </w:rPr>
        <w:t>Amélioration (hypothétique) : différencier par rapport à l'amplitude et à la période.</w:t>
      </w:r>
    </w:p>
    <w:p w14:paraId="38EFE2AE" w14:textId="77777777" w:rsidR="008D4F89" w:rsidRDefault="001123B2" w:rsidP="008D4F89">
      <w:r>
        <w:t xml:space="preserve"> </w:t>
      </w:r>
      <w:r w:rsidR="008D4F89" w:rsidRPr="008D4F89">
        <w:t xml:space="preserve">Les différents types de mouvements se comportent globalement de manière ondulatoire, ce qui nous permettrait de calculer une amplitude et une fréquence moyennes (utilisées comme pattern) que l'on pourrait utiliser pour comparer chaque mouvement du testset. </w:t>
      </w:r>
    </w:p>
    <w:p w14:paraId="1571D8F4" w14:textId="5523D290" w:rsidR="00F97F9A" w:rsidRDefault="008D4F89" w:rsidP="008D4F89">
      <w:r w:rsidRPr="008D4F89">
        <w:lastRenderedPageBreak/>
        <w:t>À partir de là, nous pourrions déterminer à quel mouvement appartient chaque mouvement testé.</w:t>
      </w:r>
    </w:p>
    <w:p w14:paraId="69AAB069" w14:textId="2D6121BF" w:rsidR="002959B9" w:rsidRDefault="00CF279F" w:rsidP="002959B9">
      <w:pPr>
        <w:pStyle w:val="Titre2"/>
      </w:pPr>
      <w:r w:rsidRPr="00CF279F">
        <w:t>Amélioration (testée) : utiliser une autre variable que l'accélération.</w:t>
      </w:r>
    </w:p>
    <w:tbl>
      <w:tblPr>
        <w:tblStyle w:val="Grilledutableau"/>
        <w:tblW w:w="0" w:type="auto"/>
        <w:tblLook w:val="04A0" w:firstRow="1" w:lastRow="0" w:firstColumn="1" w:lastColumn="0" w:noHBand="0" w:noVBand="1"/>
      </w:tblPr>
      <w:tblGrid>
        <w:gridCol w:w="4531"/>
        <w:gridCol w:w="4531"/>
      </w:tblGrid>
      <w:tr w:rsidR="00552D10" w14:paraId="47988D5C" w14:textId="77777777" w:rsidTr="00552D10">
        <w:tc>
          <w:tcPr>
            <w:tcW w:w="4531" w:type="dxa"/>
          </w:tcPr>
          <w:p w14:paraId="55D8AA21" w14:textId="73369488" w:rsidR="00552D10" w:rsidRDefault="00552D10">
            <w:r>
              <w:t>Gravity</w:t>
            </w:r>
            <w:r w:rsidR="00CF279F">
              <w:t xml:space="preserve"> (les trois)</w:t>
            </w:r>
          </w:p>
        </w:tc>
        <w:tc>
          <w:tcPr>
            <w:tcW w:w="4531" w:type="dxa"/>
          </w:tcPr>
          <w:p w14:paraId="74038F2C" w14:textId="758271A3" w:rsidR="00552D10" w:rsidRDefault="00552D10">
            <w:r w:rsidRPr="00552D10">
              <w:t>20,2216</w:t>
            </w:r>
          </w:p>
        </w:tc>
      </w:tr>
      <w:tr w:rsidR="00552D10" w14:paraId="411A896B" w14:textId="77777777" w:rsidTr="00552D10">
        <w:tc>
          <w:tcPr>
            <w:tcW w:w="4531" w:type="dxa"/>
          </w:tcPr>
          <w:p w14:paraId="4273DE5C" w14:textId="7C48B345" w:rsidR="00552D10" w:rsidRDefault="00552D10">
            <w:r>
              <w:t xml:space="preserve">Rotation rate </w:t>
            </w:r>
            <w:r w:rsidR="00CF279F">
              <w:t>(les trois)</w:t>
            </w:r>
          </w:p>
        </w:tc>
        <w:tc>
          <w:tcPr>
            <w:tcW w:w="4531" w:type="dxa"/>
          </w:tcPr>
          <w:p w14:paraId="72264463" w14:textId="551BFBD7" w:rsidR="00552D10" w:rsidRDefault="00552D10">
            <w:r w:rsidRPr="00552D10">
              <w:t>40,7202</w:t>
            </w:r>
          </w:p>
        </w:tc>
      </w:tr>
      <w:tr w:rsidR="00552D10" w14:paraId="0A5FCE4E" w14:textId="77777777" w:rsidTr="00552D10">
        <w:tc>
          <w:tcPr>
            <w:tcW w:w="4531" w:type="dxa"/>
          </w:tcPr>
          <w:p w14:paraId="3216A6AA" w14:textId="1AC78499" w:rsidR="00552D10" w:rsidRDefault="00552D10">
            <w:r>
              <w:t xml:space="preserve">Attitude </w:t>
            </w:r>
            <w:r w:rsidR="00CF279F">
              <w:t>(les trois)</w:t>
            </w:r>
          </w:p>
        </w:tc>
        <w:tc>
          <w:tcPr>
            <w:tcW w:w="4531" w:type="dxa"/>
          </w:tcPr>
          <w:p w14:paraId="2A04849A" w14:textId="2B3280F7" w:rsidR="00552D10" w:rsidRDefault="00552D10">
            <w:r w:rsidRPr="00552D10">
              <w:t>28,5319</w:t>
            </w:r>
          </w:p>
        </w:tc>
      </w:tr>
      <w:tr w:rsidR="00552D10" w14:paraId="1D9B37CF" w14:textId="77777777" w:rsidTr="00552D10">
        <w:tc>
          <w:tcPr>
            <w:tcW w:w="4531" w:type="dxa"/>
          </w:tcPr>
          <w:p w14:paraId="187A4F52" w14:textId="0668F956" w:rsidR="00552D10" w:rsidRDefault="00552D10">
            <w:r w:rsidRPr="00552D10">
              <w:t xml:space="preserve">taux de rotation </w:t>
            </w:r>
            <w:r>
              <w:t>x</w:t>
            </w:r>
          </w:p>
        </w:tc>
        <w:tc>
          <w:tcPr>
            <w:tcW w:w="4531" w:type="dxa"/>
          </w:tcPr>
          <w:p w14:paraId="2741AD1F" w14:textId="36681636" w:rsidR="00552D10" w:rsidRDefault="00552D10">
            <w:r w:rsidRPr="00552D10">
              <w:t>41,2742</w:t>
            </w:r>
          </w:p>
        </w:tc>
      </w:tr>
      <w:tr w:rsidR="00552D10" w14:paraId="0EFD3CB8" w14:textId="77777777" w:rsidTr="00552D10">
        <w:tc>
          <w:tcPr>
            <w:tcW w:w="4531" w:type="dxa"/>
          </w:tcPr>
          <w:p w14:paraId="66B8C6DB" w14:textId="36754C43" w:rsidR="00552D10" w:rsidRDefault="00552D10">
            <w:r w:rsidRPr="00552D10">
              <w:t xml:space="preserve">taux de rotation </w:t>
            </w:r>
            <w:r>
              <w:t>y</w:t>
            </w:r>
          </w:p>
        </w:tc>
        <w:tc>
          <w:tcPr>
            <w:tcW w:w="4531" w:type="dxa"/>
          </w:tcPr>
          <w:p w14:paraId="59B1A469" w14:textId="5E14FF1D" w:rsidR="00552D10" w:rsidRDefault="00552D10">
            <w:r w:rsidRPr="00552D10">
              <w:t>46,5374</w:t>
            </w:r>
          </w:p>
        </w:tc>
      </w:tr>
      <w:tr w:rsidR="00552D10" w14:paraId="0D264038" w14:textId="77777777" w:rsidTr="00552D10">
        <w:tc>
          <w:tcPr>
            <w:tcW w:w="4531" w:type="dxa"/>
          </w:tcPr>
          <w:p w14:paraId="240F19E4" w14:textId="7C23781E" w:rsidR="00552D10" w:rsidRDefault="00552D10">
            <w:r w:rsidRPr="00552D10">
              <w:t>taux de rotation z</w:t>
            </w:r>
          </w:p>
        </w:tc>
        <w:tc>
          <w:tcPr>
            <w:tcW w:w="4531" w:type="dxa"/>
          </w:tcPr>
          <w:p w14:paraId="7260F865" w14:textId="505D0D93" w:rsidR="00552D10" w:rsidRDefault="00552D10">
            <w:r w:rsidRPr="00552D10">
              <w:t>36,5651</w:t>
            </w:r>
          </w:p>
        </w:tc>
      </w:tr>
      <w:tr w:rsidR="00552D10" w14:paraId="03655C41" w14:textId="77777777" w:rsidTr="00552D10">
        <w:tc>
          <w:tcPr>
            <w:tcW w:w="4531" w:type="dxa"/>
          </w:tcPr>
          <w:p w14:paraId="0F7A4BD6" w14:textId="1411BC4C" w:rsidR="00552D10" w:rsidRDefault="00552D10">
            <w:r w:rsidRPr="00552D10">
              <w:t>attitude_pitch</w:t>
            </w:r>
          </w:p>
        </w:tc>
        <w:tc>
          <w:tcPr>
            <w:tcW w:w="4531" w:type="dxa"/>
          </w:tcPr>
          <w:p w14:paraId="61BBF9A7" w14:textId="3D36ADB9" w:rsidR="00552D10" w:rsidRDefault="00552D10">
            <w:r w:rsidRPr="00552D10">
              <w:t>39,8892</w:t>
            </w:r>
          </w:p>
        </w:tc>
      </w:tr>
      <w:tr w:rsidR="00552D10" w14:paraId="4CEFA963" w14:textId="77777777" w:rsidTr="00552D10">
        <w:tc>
          <w:tcPr>
            <w:tcW w:w="4531" w:type="dxa"/>
          </w:tcPr>
          <w:p w14:paraId="6290E242" w14:textId="72551E17" w:rsidR="00552D10" w:rsidRDefault="00552D10">
            <w:r w:rsidRPr="00552D10">
              <w:t>attitude_roll</w:t>
            </w:r>
          </w:p>
        </w:tc>
        <w:tc>
          <w:tcPr>
            <w:tcW w:w="4531" w:type="dxa"/>
          </w:tcPr>
          <w:p w14:paraId="6B44E41A" w14:textId="7462A8C1" w:rsidR="00552D10" w:rsidRDefault="00552D10">
            <w:r w:rsidRPr="00552D10">
              <w:t>19,3906</w:t>
            </w:r>
          </w:p>
        </w:tc>
      </w:tr>
      <w:tr w:rsidR="00552D10" w14:paraId="7C94639F" w14:textId="77777777" w:rsidTr="00552D10">
        <w:tc>
          <w:tcPr>
            <w:tcW w:w="4531" w:type="dxa"/>
          </w:tcPr>
          <w:p w14:paraId="21422331" w14:textId="135D9DC8" w:rsidR="00552D10" w:rsidRDefault="00552D10">
            <w:r w:rsidRPr="00552D10">
              <w:t>attitude_yaw</w:t>
            </w:r>
          </w:p>
        </w:tc>
        <w:tc>
          <w:tcPr>
            <w:tcW w:w="4531" w:type="dxa"/>
          </w:tcPr>
          <w:p w14:paraId="014CDBAE" w14:textId="1EE4A55C" w:rsidR="00552D10" w:rsidRDefault="00552D10">
            <w:r w:rsidRPr="00552D10">
              <w:t>21,0526</w:t>
            </w:r>
          </w:p>
        </w:tc>
      </w:tr>
      <w:tr w:rsidR="00552D10" w14:paraId="6F4159D5" w14:textId="77777777" w:rsidTr="00552D10">
        <w:tc>
          <w:tcPr>
            <w:tcW w:w="4531" w:type="dxa"/>
          </w:tcPr>
          <w:p w14:paraId="63BEBA8E" w14:textId="602C6EE0" w:rsidR="00552D10" w:rsidRDefault="00552D10">
            <w:r w:rsidRPr="00552D10">
              <w:t>acceleration_x</w:t>
            </w:r>
          </w:p>
        </w:tc>
        <w:tc>
          <w:tcPr>
            <w:tcW w:w="4531" w:type="dxa"/>
          </w:tcPr>
          <w:p w14:paraId="2707BF44" w14:textId="21C00C17" w:rsidR="00552D10" w:rsidRDefault="00552D10">
            <w:r w:rsidRPr="00552D10">
              <w:t>47,0914</w:t>
            </w:r>
          </w:p>
        </w:tc>
      </w:tr>
      <w:tr w:rsidR="00552D10" w14:paraId="0A3671DD" w14:textId="77777777" w:rsidTr="00552D10">
        <w:tc>
          <w:tcPr>
            <w:tcW w:w="4531" w:type="dxa"/>
          </w:tcPr>
          <w:p w14:paraId="3920412E" w14:textId="65890B9C" w:rsidR="00552D10" w:rsidRDefault="00552D10">
            <w:r w:rsidRPr="00552D10">
              <w:t>acceleration_</w:t>
            </w:r>
            <w:r>
              <w:t>y</w:t>
            </w:r>
          </w:p>
        </w:tc>
        <w:tc>
          <w:tcPr>
            <w:tcW w:w="4531" w:type="dxa"/>
          </w:tcPr>
          <w:p w14:paraId="257164D8" w14:textId="64D542C4" w:rsidR="00552D10" w:rsidRDefault="00552D10">
            <w:r w:rsidRPr="00552D10">
              <w:t>48,4765</w:t>
            </w:r>
          </w:p>
        </w:tc>
      </w:tr>
      <w:tr w:rsidR="00552D10" w14:paraId="73BE1990" w14:textId="77777777" w:rsidTr="00552D10">
        <w:tc>
          <w:tcPr>
            <w:tcW w:w="4531" w:type="dxa"/>
          </w:tcPr>
          <w:p w14:paraId="65BAD205" w14:textId="72F74440" w:rsidR="00552D10" w:rsidRPr="00F97F9A" w:rsidRDefault="00552D10">
            <w:pPr>
              <w:rPr>
                <w:b/>
                <w:bCs/>
              </w:rPr>
            </w:pPr>
            <w:r w:rsidRPr="00F97F9A">
              <w:rPr>
                <w:b/>
                <w:bCs/>
              </w:rPr>
              <w:t>acceleration_z</w:t>
            </w:r>
          </w:p>
        </w:tc>
        <w:tc>
          <w:tcPr>
            <w:tcW w:w="4531" w:type="dxa"/>
          </w:tcPr>
          <w:p w14:paraId="4B18067F" w14:textId="6F63852E" w:rsidR="00552D10" w:rsidRPr="00F97F9A" w:rsidRDefault="00552D10">
            <w:pPr>
              <w:rPr>
                <w:b/>
                <w:bCs/>
              </w:rPr>
            </w:pPr>
            <w:r w:rsidRPr="00F97F9A">
              <w:rPr>
                <w:b/>
                <w:bCs/>
              </w:rPr>
              <w:t>50,9695</w:t>
            </w:r>
          </w:p>
        </w:tc>
      </w:tr>
      <w:tr w:rsidR="00552D10" w14:paraId="1E9AB52E" w14:textId="77777777" w:rsidTr="00552D10">
        <w:tc>
          <w:tcPr>
            <w:tcW w:w="4531" w:type="dxa"/>
          </w:tcPr>
          <w:p w14:paraId="5EE7AAF0" w14:textId="29D55E3B" w:rsidR="00552D10" w:rsidRDefault="00552D10">
            <w:r w:rsidRPr="00552D10">
              <w:t xml:space="preserve">gravity </w:t>
            </w:r>
            <w:r>
              <w:t>x</w:t>
            </w:r>
          </w:p>
        </w:tc>
        <w:tc>
          <w:tcPr>
            <w:tcW w:w="4531" w:type="dxa"/>
          </w:tcPr>
          <w:p w14:paraId="78959C51" w14:textId="5FC98EAD" w:rsidR="00552D10" w:rsidRDefault="00552D10">
            <w:r w:rsidRPr="00552D10">
              <w:t>23,2687</w:t>
            </w:r>
          </w:p>
        </w:tc>
      </w:tr>
      <w:tr w:rsidR="00552D10" w14:paraId="5F6E4DF3" w14:textId="77777777" w:rsidTr="00552D10">
        <w:tc>
          <w:tcPr>
            <w:tcW w:w="4531" w:type="dxa"/>
          </w:tcPr>
          <w:p w14:paraId="302572F7" w14:textId="2CE9288C" w:rsidR="00552D10" w:rsidRDefault="00552D10">
            <w:r w:rsidRPr="00552D10">
              <w:t xml:space="preserve">gravity </w:t>
            </w:r>
            <w:r>
              <w:t>y</w:t>
            </w:r>
          </w:p>
        </w:tc>
        <w:tc>
          <w:tcPr>
            <w:tcW w:w="4531" w:type="dxa"/>
          </w:tcPr>
          <w:p w14:paraId="27B82BA0" w14:textId="434D8FD8" w:rsidR="00552D10" w:rsidRDefault="00552D10">
            <w:r w:rsidRPr="00552D10">
              <w:t>34,903</w:t>
            </w:r>
          </w:p>
        </w:tc>
      </w:tr>
      <w:tr w:rsidR="00552D10" w14:paraId="7578AE41" w14:textId="77777777" w:rsidTr="00552D10">
        <w:tc>
          <w:tcPr>
            <w:tcW w:w="4531" w:type="dxa"/>
          </w:tcPr>
          <w:p w14:paraId="25B13F4B" w14:textId="393D13CE" w:rsidR="00552D10" w:rsidRDefault="00552D10">
            <w:r w:rsidRPr="00552D10">
              <w:t xml:space="preserve">gravity </w:t>
            </w:r>
            <w:r>
              <w:t>z</w:t>
            </w:r>
          </w:p>
        </w:tc>
        <w:tc>
          <w:tcPr>
            <w:tcW w:w="4531" w:type="dxa"/>
          </w:tcPr>
          <w:p w14:paraId="1BD5D5D3" w14:textId="190BACC5" w:rsidR="00552D10" w:rsidRDefault="00552D10" w:rsidP="00552D10">
            <w:pPr>
              <w:spacing w:after="160" w:line="259" w:lineRule="auto"/>
            </w:pPr>
            <w:r w:rsidRPr="00552D10">
              <w:t>34,349</w:t>
            </w:r>
          </w:p>
        </w:tc>
      </w:tr>
    </w:tbl>
    <w:p w14:paraId="03C29FDF" w14:textId="77777777" w:rsidR="002959B9" w:rsidRDefault="002959B9"/>
    <w:p w14:paraId="40F4E3B3" w14:textId="77777777" w:rsidR="00CF279F" w:rsidRDefault="00CF279F" w:rsidP="00CF279F">
      <w:r>
        <w:t>Résultat :</w:t>
      </w:r>
    </w:p>
    <w:p w14:paraId="4C60E337" w14:textId="77777777" w:rsidR="00CF279F" w:rsidRDefault="00CF279F" w:rsidP="00CF279F">
      <w:r>
        <w:t xml:space="preserve">On peut remarquer que de façon générale, ce sont bien les vecteurs d'accélération qui ont le meilleur taux de correspondance. Et parmi les trois, c'est le vecteur d'accélération en z qui nous permet d'avoir légèrement plus de la moitié de bonnes correspondances. Une augmentation de plus de 2,5 %. </w:t>
      </w:r>
    </w:p>
    <w:p w14:paraId="728F5871" w14:textId="77777777" w:rsidR="00CF279F" w:rsidRDefault="00CF279F" w:rsidP="00CF279F">
      <w:r>
        <w:t xml:space="preserve">Cela nous permet de dire qu'effectivement, les vecteurs d'accélération sont les meilleurs pour obtenir le meilleur taux de correspondance. </w:t>
      </w:r>
    </w:p>
    <w:p w14:paraId="3C647853" w14:textId="3BF9A081" w:rsidR="00474B65" w:rsidRDefault="00CF279F" w:rsidP="00CF279F">
      <w:r>
        <w:t>Et si l'on voulait en impliquer un second, on pourrait prendre le taux de rotation qui est en seconde position par rapport aux autres.</w:t>
      </w:r>
    </w:p>
    <w:sectPr w:rsidR="00474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764F"/>
    <w:multiLevelType w:val="hybridMultilevel"/>
    <w:tmpl w:val="2F6E010E"/>
    <w:lvl w:ilvl="0" w:tplc="59C092B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85A01A6"/>
    <w:multiLevelType w:val="hybridMultilevel"/>
    <w:tmpl w:val="049AE240"/>
    <w:lvl w:ilvl="0" w:tplc="66B45FD0">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E6D03D4"/>
    <w:multiLevelType w:val="hybridMultilevel"/>
    <w:tmpl w:val="C1124596"/>
    <w:lvl w:ilvl="0" w:tplc="BB567FD0">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E781FFA"/>
    <w:multiLevelType w:val="hybridMultilevel"/>
    <w:tmpl w:val="69BE3BCA"/>
    <w:lvl w:ilvl="0" w:tplc="609C98F4">
      <w:start w:val="1"/>
      <w:numFmt w:val="bullet"/>
      <w:lvlText w:val="-"/>
      <w:lvlJc w:val="left"/>
      <w:pPr>
        <w:ind w:left="720" w:hanging="360"/>
      </w:pPr>
      <w:rPr>
        <w:rFonts w:ascii="Aptos" w:eastAsiaTheme="minorHAnsi" w:hAnsi="Apto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6FC1A82"/>
    <w:multiLevelType w:val="hybridMultilevel"/>
    <w:tmpl w:val="A15CC840"/>
    <w:lvl w:ilvl="0" w:tplc="5630FAF2">
      <w:start w:val="1"/>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CF70491"/>
    <w:multiLevelType w:val="hybridMultilevel"/>
    <w:tmpl w:val="42CE6D8C"/>
    <w:lvl w:ilvl="0" w:tplc="B774772C">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117798114">
    <w:abstractNumId w:val="3"/>
  </w:num>
  <w:num w:numId="2" w16cid:durableId="987251000">
    <w:abstractNumId w:val="1"/>
  </w:num>
  <w:num w:numId="3" w16cid:durableId="909266539">
    <w:abstractNumId w:val="4"/>
  </w:num>
  <w:num w:numId="4" w16cid:durableId="414281594">
    <w:abstractNumId w:val="2"/>
  </w:num>
  <w:num w:numId="5" w16cid:durableId="1861889068">
    <w:abstractNumId w:val="5"/>
  </w:num>
  <w:num w:numId="6" w16cid:durableId="179347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3E"/>
    <w:rsid w:val="00050E64"/>
    <w:rsid w:val="001123B2"/>
    <w:rsid w:val="0017173C"/>
    <w:rsid w:val="002959B9"/>
    <w:rsid w:val="003056EA"/>
    <w:rsid w:val="00367DA6"/>
    <w:rsid w:val="00474B65"/>
    <w:rsid w:val="00552D10"/>
    <w:rsid w:val="00675D3E"/>
    <w:rsid w:val="00820F22"/>
    <w:rsid w:val="00855FF3"/>
    <w:rsid w:val="008A0CC0"/>
    <w:rsid w:val="008D4F89"/>
    <w:rsid w:val="00967889"/>
    <w:rsid w:val="00C2521E"/>
    <w:rsid w:val="00CE75E7"/>
    <w:rsid w:val="00CF279F"/>
    <w:rsid w:val="00DD3BE2"/>
    <w:rsid w:val="00E707FB"/>
    <w:rsid w:val="00EF6C99"/>
    <w:rsid w:val="00F8615E"/>
    <w:rsid w:val="00F97F9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0CD"/>
  <w15:chartTrackingRefBased/>
  <w15:docId w15:val="{09839264-90C0-45A7-859A-055D3F05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5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75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75D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75D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75D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75D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75D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75D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75D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5D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75D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75D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75D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75D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75D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75D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75D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75D3E"/>
    <w:rPr>
      <w:rFonts w:eastAsiaTheme="majorEastAsia" w:cstheme="majorBidi"/>
      <w:color w:val="272727" w:themeColor="text1" w:themeTint="D8"/>
    </w:rPr>
  </w:style>
  <w:style w:type="paragraph" w:styleId="Titre">
    <w:name w:val="Title"/>
    <w:basedOn w:val="Normal"/>
    <w:next w:val="Normal"/>
    <w:link w:val="TitreCar"/>
    <w:uiPriority w:val="10"/>
    <w:qFormat/>
    <w:rsid w:val="00675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5D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75D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75D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75D3E"/>
    <w:pPr>
      <w:spacing w:before="160"/>
      <w:jc w:val="center"/>
    </w:pPr>
    <w:rPr>
      <w:i/>
      <w:iCs/>
      <w:color w:val="404040" w:themeColor="text1" w:themeTint="BF"/>
    </w:rPr>
  </w:style>
  <w:style w:type="character" w:customStyle="1" w:styleId="CitationCar">
    <w:name w:val="Citation Car"/>
    <w:basedOn w:val="Policepardfaut"/>
    <w:link w:val="Citation"/>
    <w:uiPriority w:val="29"/>
    <w:rsid w:val="00675D3E"/>
    <w:rPr>
      <w:i/>
      <w:iCs/>
      <w:color w:val="404040" w:themeColor="text1" w:themeTint="BF"/>
    </w:rPr>
  </w:style>
  <w:style w:type="paragraph" w:styleId="Paragraphedeliste">
    <w:name w:val="List Paragraph"/>
    <w:basedOn w:val="Normal"/>
    <w:uiPriority w:val="34"/>
    <w:qFormat/>
    <w:rsid w:val="00675D3E"/>
    <w:pPr>
      <w:ind w:left="720"/>
      <w:contextualSpacing/>
    </w:pPr>
  </w:style>
  <w:style w:type="character" w:styleId="Accentuationintense">
    <w:name w:val="Intense Emphasis"/>
    <w:basedOn w:val="Policepardfaut"/>
    <w:uiPriority w:val="21"/>
    <w:qFormat/>
    <w:rsid w:val="00675D3E"/>
    <w:rPr>
      <w:i/>
      <w:iCs/>
      <w:color w:val="0F4761" w:themeColor="accent1" w:themeShade="BF"/>
    </w:rPr>
  </w:style>
  <w:style w:type="paragraph" w:styleId="Citationintense">
    <w:name w:val="Intense Quote"/>
    <w:basedOn w:val="Normal"/>
    <w:next w:val="Normal"/>
    <w:link w:val="CitationintenseCar"/>
    <w:uiPriority w:val="30"/>
    <w:qFormat/>
    <w:rsid w:val="00675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75D3E"/>
    <w:rPr>
      <w:i/>
      <w:iCs/>
      <w:color w:val="0F4761" w:themeColor="accent1" w:themeShade="BF"/>
    </w:rPr>
  </w:style>
  <w:style w:type="character" w:styleId="Rfrenceintense">
    <w:name w:val="Intense Reference"/>
    <w:basedOn w:val="Policepardfaut"/>
    <w:uiPriority w:val="32"/>
    <w:qFormat/>
    <w:rsid w:val="00675D3E"/>
    <w:rPr>
      <w:b/>
      <w:bCs/>
      <w:smallCaps/>
      <w:color w:val="0F4761" w:themeColor="accent1" w:themeShade="BF"/>
      <w:spacing w:val="5"/>
    </w:rPr>
  </w:style>
  <w:style w:type="paragraph" w:styleId="NormalWeb">
    <w:name w:val="Normal (Web)"/>
    <w:basedOn w:val="Normal"/>
    <w:uiPriority w:val="99"/>
    <w:unhideWhenUsed/>
    <w:rsid w:val="00DD3BE2"/>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table" w:styleId="Grilledutableau">
    <w:name w:val="Table Grid"/>
    <w:basedOn w:val="TableauNormal"/>
    <w:uiPriority w:val="39"/>
    <w:rsid w:val="00552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53530">
      <w:bodyDiv w:val="1"/>
      <w:marLeft w:val="0"/>
      <w:marRight w:val="0"/>
      <w:marTop w:val="0"/>
      <w:marBottom w:val="0"/>
      <w:divBdr>
        <w:top w:val="none" w:sz="0" w:space="0" w:color="auto"/>
        <w:left w:val="none" w:sz="0" w:space="0" w:color="auto"/>
        <w:bottom w:val="none" w:sz="0" w:space="0" w:color="auto"/>
        <w:right w:val="none" w:sz="0" w:space="0" w:color="auto"/>
      </w:divBdr>
    </w:div>
    <w:div w:id="654191283">
      <w:bodyDiv w:val="1"/>
      <w:marLeft w:val="0"/>
      <w:marRight w:val="0"/>
      <w:marTop w:val="0"/>
      <w:marBottom w:val="0"/>
      <w:divBdr>
        <w:top w:val="none" w:sz="0" w:space="0" w:color="auto"/>
        <w:left w:val="none" w:sz="0" w:space="0" w:color="auto"/>
        <w:bottom w:val="none" w:sz="0" w:space="0" w:color="auto"/>
        <w:right w:val="none" w:sz="0" w:space="0" w:color="auto"/>
      </w:divBdr>
    </w:div>
    <w:div w:id="666902853">
      <w:bodyDiv w:val="1"/>
      <w:marLeft w:val="0"/>
      <w:marRight w:val="0"/>
      <w:marTop w:val="0"/>
      <w:marBottom w:val="0"/>
      <w:divBdr>
        <w:top w:val="none" w:sz="0" w:space="0" w:color="auto"/>
        <w:left w:val="none" w:sz="0" w:space="0" w:color="auto"/>
        <w:bottom w:val="none" w:sz="0" w:space="0" w:color="auto"/>
        <w:right w:val="none" w:sz="0" w:space="0" w:color="auto"/>
      </w:divBdr>
    </w:div>
    <w:div w:id="1319766024">
      <w:bodyDiv w:val="1"/>
      <w:marLeft w:val="0"/>
      <w:marRight w:val="0"/>
      <w:marTop w:val="0"/>
      <w:marBottom w:val="0"/>
      <w:divBdr>
        <w:top w:val="none" w:sz="0" w:space="0" w:color="auto"/>
        <w:left w:val="none" w:sz="0" w:space="0" w:color="auto"/>
        <w:bottom w:val="none" w:sz="0" w:space="0" w:color="auto"/>
        <w:right w:val="none" w:sz="0" w:space="0" w:color="auto"/>
      </w:divBdr>
    </w:div>
    <w:div w:id="1365254886">
      <w:bodyDiv w:val="1"/>
      <w:marLeft w:val="0"/>
      <w:marRight w:val="0"/>
      <w:marTop w:val="0"/>
      <w:marBottom w:val="0"/>
      <w:divBdr>
        <w:top w:val="none" w:sz="0" w:space="0" w:color="auto"/>
        <w:left w:val="none" w:sz="0" w:space="0" w:color="auto"/>
        <w:bottom w:val="none" w:sz="0" w:space="0" w:color="auto"/>
        <w:right w:val="none" w:sz="0" w:space="0" w:color="auto"/>
      </w:divBdr>
    </w:div>
    <w:div w:id="1520003045">
      <w:bodyDiv w:val="1"/>
      <w:marLeft w:val="0"/>
      <w:marRight w:val="0"/>
      <w:marTop w:val="0"/>
      <w:marBottom w:val="0"/>
      <w:divBdr>
        <w:top w:val="none" w:sz="0" w:space="0" w:color="auto"/>
        <w:left w:val="none" w:sz="0" w:space="0" w:color="auto"/>
        <w:bottom w:val="none" w:sz="0" w:space="0" w:color="auto"/>
        <w:right w:val="none" w:sz="0" w:space="0" w:color="auto"/>
      </w:divBdr>
    </w:div>
    <w:div w:id="15400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803</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Mérö Gyuri</dc:creator>
  <cp:keywords/>
  <dc:description/>
  <cp:lastModifiedBy>Mérö Gyuri</cp:lastModifiedBy>
  <cp:revision>4</cp:revision>
  <dcterms:created xsi:type="dcterms:W3CDTF">2024-05-26T11:25:00Z</dcterms:created>
  <dcterms:modified xsi:type="dcterms:W3CDTF">2024-05-26T17:20:00Z</dcterms:modified>
</cp:coreProperties>
</file>