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voici un autre QCM sur le même thème. Les règles sont les mêmes que pour le précédent.</w:t>
      </w:r>
    </w:p>
    <w:p>
      <w:pPr>
        <w:pStyle w:val="paragraph-text"/>
      </w:pPr>
      <w:r>
        <w:t xml:space="preserve">QCM:</w:t>
      </w:r>
    </w:p>
    <w:p>
      <w:pPr>
        <w:pStyle w:val="paragraph-text"/>
        <w:numPr>
          <w:ilvl w:val="0"/>
          <w:numId w:val="14"/>
        </w:numPr>
      </w:pPr>
      <w:r>
        <w:t xml:space="preserve">Quelle est la commande pour vérifier le statut du service Apache sur un système Linux?</w:t>
      </w:r>
    </w:p>
    <w:p>
      <w:pPr>
        <w:pStyle w:val="ListParagraph"/>
        <w:pStyle w:val="paragraph-text"/>
        <w:numPr>
          <w:ilvl w:val="1"/>
          <w:numId w:val="1"/>
        </w:numPr>
      </w:pPr>
      <w:r>
        <w:t xml:space="preserve">A) sudo service apache2 status</w:t>
      </w:r>
    </w:p>
    <w:p>
      <w:pPr>
        <w:pStyle w:val="ListParagraph"/>
        <w:pStyle w:val="paragraph-text"/>
        <w:numPr>
          <w:ilvl w:val="1"/>
          <w:numId w:val="1"/>
        </w:numPr>
      </w:pPr>
      <w:r>
        <w:t xml:space="preserve">B) sudo systemctl status apache2</w:t>
      </w:r>
    </w:p>
    <w:p>
      <w:pPr>
        <w:pStyle w:val="ListParagraph"/>
        <w:pStyle w:val="paragraph-text"/>
        <w:numPr>
          <w:ilvl w:val="1"/>
          <w:numId w:val="1"/>
        </w:numPr>
      </w:pPr>
      <w:r>
        <w:t xml:space="preserve">C) sudo apache2ctl status</w:t>
      </w:r>
    </w:p>
    <w:p>
      <w:pPr>
        <w:pStyle w:val="ListParagraph"/>
        <w:pStyle w:val="paragraph-text"/>
        <w:numPr>
          <w:ilvl w:val="1"/>
          <w:numId w:val="1"/>
        </w:numPr>
      </w:pPr>
      <w:r>
        <w:t xml:space="preserve">D) Toutes les réponses sont correctes.</w:t>
      </w:r>
    </w:p>
    <w:p>
      <w:pPr>
        <w:pStyle w:val="paragraph-text"/>
        <w:numPr>
          <w:ilvl w:val="0"/>
          <w:numId w:val="14"/>
        </w:numPr>
      </w:pPr>
      <w:r>
        <w:t xml:space="preserve">A) sudo service apache2 status</w:t>
      </w:r>
    </w:p>
    <w:p>
      <w:pPr>
        <w:pStyle w:val="paragraph-text"/>
        <w:numPr>
          <w:ilvl w:val="0"/>
          <w:numId w:val="14"/>
        </w:numPr>
      </w:pPr>
      <w:r>
        <w:t xml:space="preserve">B) sudo systemctl status apache2</w:t>
      </w:r>
    </w:p>
    <w:p>
      <w:pPr>
        <w:pStyle w:val="paragraph-text"/>
        <w:numPr>
          <w:ilvl w:val="0"/>
          <w:numId w:val="14"/>
        </w:numPr>
      </w:pPr>
      <w:r>
        <w:t xml:space="preserve">C) sudo apache2ctl status</w:t>
      </w:r>
    </w:p>
    <w:p>
      <w:pPr>
        <w:pStyle w:val="paragraph-text"/>
        <w:numPr>
          <w:ilvl w:val="0"/>
          <w:numId w:val="14"/>
        </w:numPr>
      </w:pPr>
      <w:r>
        <w:t xml:space="preserve">D) Toutes les réponses sont correctes.</w:t>
      </w:r>
    </w:p>
    <w:p>
      <w:pPr>
        <w:pStyle w:val="paragraph-text"/>
      </w:pPr>
      <w:r>
        <w:t xml:space="preserve">Réponse: D) Toutes les réponses sont correctes.</w:t>
      </w:r>
    </w:p>
    <w:p>
      <w:pPr>
        <w:pStyle w:val="paragraph-text"/>
      </w:pPr>
      <w:r>
        <w:t xml:space="preserve">Feedback: Il existe plusieurs commandes pour vérifier le statut du service Apache sur un système Linux, en utilisant le gestionnaire de services (service ou systemctl), ou en utilisant le contrôleur d'Apache (apache2ctl).</w:t>
      </w:r>
    </w:p>
    <w:p>
      <w:pPr>
        <w:pStyle w:val="paragraph-text"/>
        <w:numPr>
          <w:ilvl w:val="0"/>
          <w:numId w:val="14"/>
        </w:numPr>
      </w:pPr>
      <w:r>
        <w:t xml:space="preserve">Quelle est la directive Apache qui permet de spécifier le répertoire racine du serveur web?</w:t>
      </w:r>
    </w:p>
    <w:p>
      <w:pPr>
        <w:pStyle w:val="ListParagraph"/>
        <w:pStyle w:val="paragraph-text"/>
        <w:numPr>
          <w:ilvl w:val="1"/>
          <w:numId w:val="1"/>
        </w:numPr>
      </w:pPr>
      <w:r>
        <w:t xml:space="preserve">A) DocumentRoot</w:t>
      </w:r>
    </w:p>
    <w:p>
      <w:pPr>
        <w:pStyle w:val="ListParagraph"/>
        <w:pStyle w:val="paragraph-text"/>
        <w:numPr>
          <w:ilvl w:val="1"/>
          <w:numId w:val="1"/>
        </w:numPr>
      </w:pPr>
      <w:r>
        <w:t xml:space="preserve">B) ServerRoot</w:t>
      </w:r>
    </w:p>
    <w:p>
      <w:pPr>
        <w:pStyle w:val="ListParagraph"/>
        <w:pStyle w:val="paragraph-text"/>
        <w:numPr>
          <w:ilvl w:val="1"/>
          <w:numId w:val="1"/>
        </w:numPr>
      </w:pPr>
      <w:r>
        <w:t xml:space="preserve">C) WebRoot</w:t>
      </w:r>
    </w:p>
    <w:p>
      <w:pPr>
        <w:pStyle w:val="ListParagraph"/>
        <w:pStyle w:val="paragraph-text"/>
        <w:numPr>
          <w:ilvl w:val="1"/>
          <w:numId w:val="1"/>
        </w:numPr>
      </w:pPr>
      <w:r>
        <w:t xml:space="preserve">D) RootDir</w:t>
      </w:r>
    </w:p>
    <w:p>
      <w:pPr>
        <w:pStyle w:val="paragraph-text"/>
        <w:numPr>
          <w:ilvl w:val="0"/>
          <w:numId w:val="14"/>
        </w:numPr>
      </w:pPr>
      <w:r>
        <w:t xml:space="preserve">A) DocumentRoot</w:t>
      </w:r>
    </w:p>
    <w:p>
      <w:pPr>
        <w:pStyle w:val="paragraph-text"/>
        <w:numPr>
          <w:ilvl w:val="0"/>
          <w:numId w:val="14"/>
        </w:numPr>
      </w:pPr>
      <w:r>
        <w:t xml:space="preserve">B) ServerRoot</w:t>
      </w:r>
    </w:p>
    <w:p>
      <w:pPr>
        <w:pStyle w:val="paragraph-text"/>
        <w:numPr>
          <w:ilvl w:val="0"/>
          <w:numId w:val="14"/>
        </w:numPr>
      </w:pPr>
      <w:r>
        <w:t xml:space="preserve">C) WebRoot</w:t>
      </w:r>
    </w:p>
    <w:p>
      <w:pPr>
        <w:pStyle w:val="paragraph-text"/>
        <w:numPr>
          <w:ilvl w:val="0"/>
          <w:numId w:val="14"/>
        </w:numPr>
      </w:pPr>
      <w:r>
        <w:t xml:space="preserve">D) RootDir</w:t>
      </w:r>
    </w:p>
    <w:p>
      <w:pPr>
        <w:pStyle w:val="paragraph-text"/>
      </w:pPr>
      <w:r>
        <w:t xml:space="preserve">Réponse: A) DocumentRoot</w:t>
      </w:r>
    </w:p>
    <w:p>
      <w:pPr>
        <w:pStyle w:val="paragraph-text"/>
      </w:pPr>
      <w:r>
        <w:t xml:space="preserve">Feedback: La directive DocumentRoot permet de spécifier le répertoire racine du serveur web, c'est-à-dire le répertoire qui contient les fichiers accessibles par les clients. La directive ServerRoot permet de spécifier le répertoire qui contient les fichiers de configuration et les modules d'Apache. Les autres directives n'existent pas ou ont un autre usage.</w:t>
      </w:r>
    </w:p>
    <w:p>
      <w:pPr>
        <w:pStyle w:val="paragraph-text"/>
        <w:numPr>
          <w:ilvl w:val="0"/>
          <w:numId w:val="14"/>
        </w:numPr>
      </w:pPr>
      <w:r>
        <w:t xml:space="preserve">Quelle est la directive PHP qui permet de spécifier le niveau d'erreur à afficher?</w:t>
      </w:r>
    </w:p>
    <w:p>
      <w:pPr>
        <w:pStyle w:val="ListParagraph"/>
        <w:pStyle w:val="paragraph-text"/>
        <w:numPr>
          <w:ilvl w:val="1"/>
          <w:numId w:val="1"/>
        </w:numPr>
      </w:pPr>
      <w:r>
        <w:t xml:space="preserve">A) error_reporting</w:t>
      </w:r>
    </w:p>
    <w:p>
      <w:pPr>
        <w:pStyle w:val="ListParagraph"/>
        <w:pStyle w:val="paragraph-text"/>
        <w:numPr>
          <w:ilvl w:val="1"/>
          <w:numId w:val="1"/>
        </w:numPr>
      </w:pPr>
      <w:r>
        <w:t xml:space="preserve">B) display_errors</w:t>
      </w:r>
    </w:p>
    <w:p>
      <w:pPr>
        <w:pStyle w:val="ListParagraph"/>
        <w:pStyle w:val="paragraph-text"/>
        <w:numPr>
          <w:ilvl w:val="1"/>
          <w:numId w:val="1"/>
        </w:numPr>
      </w:pPr>
      <w:r>
        <w:t xml:space="preserve">C) error_level</w:t>
      </w:r>
    </w:p>
    <w:p>
      <w:pPr>
        <w:pStyle w:val="ListParagraph"/>
        <w:pStyle w:val="paragraph-text"/>
        <w:numPr>
          <w:ilvl w:val="1"/>
          <w:numId w:val="1"/>
        </w:numPr>
      </w:pPr>
      <w:r>
        <w:t xml:space="preserve">D) error_display</w:t>
      </w:r>
    </w:p>
    <w:p>
      <w:pPr>
        <w:pStyle w:val="paragraph-text"/>
        <w:numPr>
          <w:ilvl w:val="0"/>
          <w:numId w:val="14"/>
        </w:numPr>
      </w:pPr>
      <w:r>
        <w:t xml:space="preserve">A) error_reporting</w:t>
      </w:r>
    </w:p>
    <w:p>
      <w:pPr>
        <w:pStyle w:val="paragraph-text"/>
        <w:numPr>
          <w:ilvl w:val="0"/>
          <w:numId w:val="14"/>
        </w:numPr>
      </w:pPr>
      <w:r>
        <w:t xml:space="preserve">B) display_errors</w:t>
      </w:r>
    </w:p>
    <w:p>
      <w:pPr>
        <w:pStyle w:val="paragraph-text"/>
        <w:numPr>
          <w:ilvl w:val="0"/>
          <w:numId w:val="14"/>
        </w:numPr>
      </w:pPr>
      <w:r>
        <w:t xml:space="preserve">C) error_level</w:t>
      </w:r>
    </w:p>
    <w:p>
      <w:pPr>
        <w:pStyle w:val="paragraph-text"/>
        <w:numPr>
          <w:ilvl w:val="0"/>
          <w:numId w:val="14"/>
        </w:numPr>
      </w:pPr>
      <w:r>
        <w:t xml:space="preserve">D) error_display</w:t>
      </w:r>
    </w:p>
    <w:p>
      <w:pPr>
        <w:pStyle w:val="paragraph-text"/>
      </w:pPr>
      <w:r>
        <w:t xml:space="preserve">Réponse: A) error_reporting</w:t>
      </w:r>
    </w:p>
    <w:p>
      <w:pPr>
        <w:pStyle w:val="paragraph-text"/>
      </w:pPr>
      <w:r>
        <w:t xml:space="preserve">Feedback: La directive error_reporting permet de spécifier le niveau d'erreur à afficher, en utilisant des constantes prédéfinies comme E_ALL, E_ERROR, E_WARNING, etc. La directive display_errors permet d'activer ou de désactiver l'affichage des erreurs à l'écran. Les autres directives n'existent pas ou ont un autre usage.</w:t>
      </w:r>
    </w:p>
    <w:p>
      <w:pPr>
        <w:pStyle w:val="paragraph-text"/>
        <w:numPr>
          <w:ilvl w:val="0"/>
          <w:numId w:val="14"/>
        </w:numPr>
      </w:pPr>
      <w:r>
        <w:t xml:space="preserve">Quelle est la syntaxe correcte pour inclure un fichier PHP dans une page web?</w:t>
      </w:r>
    </w:p>
    <w:p>
      <w:pPr>
        <w:pStyle w:val="ListParagraph"/>
        <w:pStyle w:val="paragraph-text"/>
        <w:numPr>
          <w:ilvl w:val="1"/>
          <w:numId w:val="1"/>
        </w:numPr>
      </w:pPr>
      <w:r>
        <w:t xml:space="preserve">A) &lt;?php include 'fichier.php'; ?&gt;</w:t>
      </w:r>
    </w:p>
    <w:p>
      <w:pPr>
        <w:pStyle w:val="ListParagraph"/>
        <w:pStyle w:val="paragraph-text"/>
        <w:numPr>
          <w:ilvl w:val="1"/>
          <w:numId w:val="1"/>
        </w:numPr>
      </w:pPr>
      <w:r>
        <w:t xml:space="preserve">B) &lt;?php require 'fichier.php'; ?&gt;</w:t>
      </w:r>
    </w:p>
    <w:p>
      <w:pPr>
        <w:pStyle w:val="ListParagraph"/>
        <w:pStyle w:val="paragraph-text"/>
        <w:numPr>
          <w:ilvl w:val="1"/>
          <w:numId w:val="1"/>
        </w:numPr>
      </w:pPr>
      <w:r>
        <w:t xml:space="preserve">C) &lt;?php include_once 'fichier.php'; ?&gt;</w:t>
      </w:r>
    </w:p>
    <w:p>
      <w:pPr>
        <w:pStyle w:val="ListParagraph"/>
        <w:pStyle w:val="paragraph-text"/>
        <w:numPr>
          <w:ilvl w:val="1"/>
          <w:numId w:val="1"/>
        </w:numPr>
      </w:pPr>
      <w:r>
        <w:t xml:space="preserve">D) Toutes les réponses sont correctes.</w:t>
      </w:r>
    </w:p>
    <w:p>
      <w:pPr>
        <w:pStyle w:val="paragraph-text"/>
        <w:numPr>
          <w:ilvl w:val="0"/>
          <w:numId w:val="14"/>
        </w:numPr>
      </w:pPr>
      <w:r>
        <w:t xml:space="preserve">A) &lt;?php include 'fichier.php'; ?&gt;</w:t>
      </w:r>
    </w:p>
    <w:p>
      <w:pPr>
        <w:pStyle w:val="paragraph-text"/>
        <w:numPr>
          <w:ilvl w:val="0"/>
          <w:numId w:val="14"/>
        </w:numPr>
      </w:pPr>
      <w:r>
        <w:t xml:space="preserve">B) &lt;?php require 'fichier.php'; ?&gt;</w:t>
      </w:r>
    </w:p>
    <w:p>
      <w:pPr>
        <w:pStyle w:val="paragraph-text"/>
        <w:numPr>
          <w:ilvl w:val="0"/>
          <w:numId w:val="14"/>
        </w:numPr>
      </w:pPr>
      <w:r>
        <w:t xml:space="preserve">C) &lt;?php include_once 'fichier.php'; ?&gt;</w:t>
      </w:r>
    </w:p>
    <w:p>
      <w:pPr>
        <w:pStyle w:val="paragraph-text"/>
        <w:numPr>
          <w:ilvl w:val="0"/>
          <w:numId w:val="14"/>
        </w:numPr>
      </w:pPr>
      <w:r>
        <w:t xml:space="preserve">D) Toutes les réponses sont correctes.</w:t>
      </w:r>
    </w:p>
    <w:p>
      <w:pPr>
        <w:pStyle w:val="paragraph-text"/>
      </w:pPr>
      <w:r>
        <w:t xml:space="preserve">Réponse: D) Toutes les réponses sont correctes.</w:t>
      </w:r>
    </w:p>
    <w:p>
      <w:pPr>
        <w:pStyle w:val="paragraph-text"/>
      </w:pPr>
      <w:r>
        <w:t xml:space="preserve">Feedback: Il existe plusieurs façons d'inclure un fichier PHP dans une page web, en utilisant les fonctions include, require, include_once ou require_once. La différence entre include et require est que require provoque une erreur fatale si le fichier n'est pas trouvé, alors que include provoque seulement un avertissement. La différence entre include_once et require_once est qu'ils vérifient si le fichier a déjà été inclus auparavant, et ne le font pas une deuxième fois.</w:t>
      </w:r>
    </w:p>
    <w:p>
      <w:pPr>
        <w:pStyle w:val="paragraph-text"/>
        <w:numPr>
          <w:ilvl w:val="0"/>
          <w:numId w:val="14"/>
        </w:numPr>
      </w:pPr>
      <w:r>
        <w:t xml:space="preserve">Quelle est la fonction PHP qui permet de rediriger le navigateur vers une autre page web?</w:t>
      </w:r>
    </w:p>
    <w:p>
      <w:pPr>
        <w:pStyle w:val="ListParagraph"/>
        <w:pStyle w:val="paragraph-text"/>
        <w:numPr>
          <w:ilvl w:val="1"/>
          <w:numId w:val="1"/>
        </w:numPr>
      </w:pPr>
      <w:r>
        <w:t xml:space="preserve">A) header()</w:t>
      </w:r>
    </w:p>
    <w:p>
      <w:pPr>
        <w:pStyle w:val="ListParagraph"/>
        <w:pStyle w:val="paragraph-text"/>
        <w:numPr>
          <w:ilvl w:val="1"/>
          <w:numId w:val="1"/>
        </w:numPr>
      </w:pPr>
      <w:r>
        <w:t xml:space="preserve">B) redirect()</w:t>
      </w:r>
    </w:p>
    <w:p>
      <w:pPr>
        <w:pStyle w:val="ListParagraph"/>
        <w:pStyle w:val="paragraph-text"/>
        <w:numPr>
          <w:ilvl w:val="1"/>
          <w:numId w:val="1"/>
        </w:numPr>
      </w:pPr>
      <w:r>
        <w:t xml:space="preserve">C) location()</w:t>
      </w:r>
    </w:p>
    <w:p>
      <w:pPr>
        <w:pStyle w:val="ListParagraph"/>
        <w:pStyle w:val="paragraph-text"/>
        <w:numPr>
          <w:ilvl w:val="1"/>
          <w:numId w:val="1"/>
        </w:numPr>
      </w:pPr>
      <w:r>
        <w:t xml:space="preserve">D) goto()</w:t>
      </w:r>
    </w:p>
    <w:p>
      <w:pPr>
        <w:pStyle w:val="paragraph-text"/>
        <w:numPr>
          <w:ilvl w:val="0"/>
          <w:numId w:val="14"/>
        </w:numPr>
      </w:pPr>
      <w:r>
        <w:t xml:space="preserve">A) header()</w:t>
      </w:r>
    </w:p>
    <w:p>
      <w:pPr>
        <w:pStyle w:val="paragraph-text"/>
        <w:numPr>
          <w:ilvl w:val="0"/>
          <w:numId w:val="14"/>
        </w:numPr>
      </w:pPr>
      <w:r>
        <w:t xml:space="preserve">B) redirect()</w:t>
      </w:r>
    </w:p>
    <w:p>
      <w:pPr>
        <w:pStyle w:val="paragraph-text"/>
        <w:numPr>
          <w:ilvl w:val="0"/>
          <w:numId w:val="14"/>
        </w:numPr>
      </w:pPr>
      <w:r>
        <w:t xml:space="preserve">C) location()</w:t>
      </w:r>
    </w:p>
    <w:p>
      <w:pPr>
        <w:pStyle w:val="paragraph-text"/>
        <w:numPr>
          <w:ilvl w:val="0"/>
          <w:numId w:val="14"/>
        </w:numPr>
      </w:pPr>
      <w:r>
        <w:t xml:space="preserve">D) goto()</w:t>
      </w:r>
    </w:p>
    <w:p>
      <w:pPr>
        <w:pStyle w:val="paragraph-text"/>
      </w:pPr>
      <w:r>
        <w:t xml:space="preserve">Réponse: A) header()</w:t>
      </w:r>
    </w:p>
    <w:p>
      <w:pPr>
        <w:pStyle w:val="paragraph-text"/>
      </w:pPr>
      <w:r>
        <w:t xml:space="preserve">Feedback: La fonction header() permet d'envoyer des en-têtes HTTP au navigateur, dont l'en-tête Location qui indique l'URL vers laquelle rediriger le navigateur. Les autres fonctions n'existent pas ou ont un autre usage.</w:t>
      </w:r>
    </w:p>
    <w:p>
      <w:pPr>
        <w:pStyle w:val="paragraph-text"/>
      </w:pPr>
      <w:r>
        <w:t xml:space="preserve">Score minimum pour réussir l'examen: 80% (4 questions sur 5).</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2"/>
    <w:lvlOverride w:ilvl="0">
      <w:startOverride w:val="1"/>
    </w:lvlOverride>
  </w:num>
  <w:num w:numId="14">
    <w:abstractNumId w:val="1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2023-07-10T15:40:09.821Z</dcterms:created>
  <dcterms:modified xsi:type="dcterms:W3CDTF">2023-07-10T15:40:09.821Z</dcterms:modified>
</cp:coreProperties>
</file>

<file path=docProps/custom.xml><?xml version="1.0" encoding="utf-8"?>
<Properties xmlns="http://schemas.openxmlformats.org/officeDocument/2006/custom-properties" xmlns:vt="http://schemas.openxmlformats.org/officeDocument/2006/docPropsVTypes"/>
</file>