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Voici une liste possible des concepts, procédures et faits contenus dans ce chapitre, selon la méthode d'ultralearning de Scott Young:</w:t>
      </w:r>
    </w:p>
    <w:p>
      <w:pPr>
        <w:pStyle w:val="paragraph-text"/>
      </w:pPr>
      <w:r>
        <w:t xml:space="preserve"> - Concepts: ce sont les idées abstraites qui définissent les principes et les règles de la pensée algorithmique. Par exemple, dans ce chapitre, les concepts sont:</w:t>
      </w:r>
    </w:p>
    <w:p>
      <w:pPr>
        <w:pStyle w:val="paragraph-text"/>
      </w:pPr>
      <w:r>
        <w:t xml:space="preserve"> - L'affectation: c'est l'opération qui consiste à donner une valeur à une variable.</w:t>
      </w:r>
    </w:p>
    <w:p>
      <w:pPr>
        <w:pStyle w:val="paragraph-text"/>
      </w:pPr>
      <w:r>
        <w:t xml:space="preserve"> - La lecture: c'est l'opération qui consiste à demander à l'utilisateur de saisir une valeur pour une variable.</w:t>
      </w:r>
    </w:p>
    <w:p>
      <w:pPr>
        <w:pStyle w:val="paragraph-text"/>
      </w:pPr>
      <w:r>
        <w:t xml:space="preserve"> - L'écriture: c'est l'opération qui consiste à afficher une valeur ou un message à l'écran.</w:t>
      </w:r>
    </w:p>
    <w:p>
      <w:pPr>
        <w:pStyle w:val="paragraph-text"/>
      </w:pPr>
      <w:r>
        <w:t xml:space="preserve"> - La condition: c'est une expression logique qui permet de choisir entre deux ou plusieurs alternatives selon que la condition est vraie ou fausse.</w:t>
      </w:r>
    </w:p>
    <w:p>
      <w:pPr>
        <w:pStyle w:val="paragraph-text"/>
      </w:pPr>
      <w:r>
        <w:t xml:space="preserve"> - La boucle: c'est une structure de contrôle qui permet de répéter un bloc d'instructions tant qu'une condition est vérifiée.</w:t>
      </w:r>
    </w:p>
    <w:p>
      <w:pPr>
        <w:pStyle w:val="paragraph-text"/>
      </w:pPr>
      <w:r>
        <w:t xml:space="preserve"> - Le traitement séquentiel: c'est le mode de traitement où les instructions sont exécutées les unes après les autres, dans l'ordre où elles sont écrites.</w:t>
      </w:r>
    </w:p>
    <w:p>
      <w:pPr>
        <w:pStyle w:val="paragraph-text"/>
      </w:pPr>
      <w:r>
        <w:t xml:space="preserve"> - Le traitement alternatif: c'est le mode de traitement où les instructions sont exécutées selon le résultat d'une condition.</w:t>
      </w:r>
    </w:p>
    <w:p>
      <w:pPr>
        <w:pStyle w:val="paragraph-text"/>
      </w:pPr>
      <w:r>
        <w:t xml:space="preserve"> - Le traitement itératif: c'est le mode de traitement où les instructions sont exécutées plusieurs fois, jusqu'à ce qu'une condition d'arrêt soit atteinte.</w:t>
      </w:r>
    </w:p>
    <w:p>
      <w:pPr>
        <w:pStyle w:val="paragraph-text"/>
      </w:pPr>
    </w:p>
    <w:p>
      <w:pPr>
        <w:pStyle w:val="paragraph-text"/>
      </w:pPr>
      <w:r>
        <w:t xml:space="preserve"> - Procédures: ce sont les étapes à suivre pour réaliser une tâche ou résoudre un problème à l'aide des concepts. Par exemple, dans ce chapitre, les procédures sont:</w:t>
      </w:r>
    </w:p>
    <w:p>
      <w:pPr>
        <w:pStyle w:val="paragraph-text"/>
      </w:pPr>
      <w:r>
        <w:t xml:space="preserve"> - Comment écrire une instruction d'affectation en utilisant le symbole &lt;- ou =.</w:t>
      </w:r>
    </w:p>
    <w:p>
      <w:pPr>
        <w:pStyle w:val="paragraph-text"/>
      </w:pPr>
      <w:r>
        <w:t xml:space="preserve"> - Comment écrire une instruction de lecture en utilisant la fonction lire() ou input().</w:t>
      </w:r>
    </w:p>
    <w:p>
      <w:pPr>
        <w:pStyle w:val="paragraph-text"/>
      </w:pPr>
      <w:r>
        <w:t xml:space="preserve"> - Comment écrire une instruction d'écriture en utilisant la fonction écrire() ou print().</w:t>
      </w:r>
    </w:p>
    <w:p>
      <w:pPr>
        <w:pStyle w:val="paragraph-text"/>
      </w:pPr>
      <w:r>
        <w:t xml:space="preserve"> - Comment écrire une condition en utilisant les opérateurs logiques (et, ou, non) et les opérateurs de comparaison (&lt;, &gt;, =, &lt;=, &gt;=, &lt;&gt;).</w:t>
      </w:r>
    </w:p>
    <w:p>
      <w:pPr>
        <w:pStyle w:val="paragraph-text"/>
      </w:pPr>
      <w:r>
        <w:t xml:space="preserve"> - Comment écrire une structure alternative en utilisant le mot-clé si ou if, et éventuellement sinon ou else.</w:t>
      </w:r>
    </w:p>
    <w:p>
      <w:pPr>
        <w:pStyle w:val="paragraph-text"/>
      </w:pPr>
      <w:r>
        <w:t xml:space="preserve"> - Comment écrire une structure itérative en utilisant le mot-clé tant que ou while, ou le mot-clé pour ou for.</w:t>
      </w:r>
    </w:p>
    <w:p>
      <w:pPr>
        <w:pStyle w:val="paragraph-text"/>
      </w:pPr>
      <w:r>
        <w:t xml:space="preserve"> - Comment identifier le mode de traitement d'un algorithme en analysant la présence ou l'absence de conditions et de boucles.</w:t>
      </w:r>
    </w:p>
    <w:p>
      <w:pPr>
        <w:pStyle w:val="paragraph-text"/>
      </w:pPr>
    </w:p>
    <w:p>
      <w:pPr>
        <w:pStyle w:val="paragraph-text"/>
      </w:pPr>
      <w:r>
        <w:t xml:space="preserve"> - Faits: ce sont les informations concrètes et spécifiques qui illustrent ou complètent les concepts et les procédures. Par exemple, dans ce chapitre, les faits sont:</w:t>
      </w:r>
    </w:p>
    <w:p>
      <w:pPr>
        <w:pStyle w:val="paragraph-text"/>
      </w:pPr>
      <w:r>
        <w:t xml:space="preserve"> - Les noms des variables doivent respecter certaines règles (commencer par une lettre, ne pas contenir d'espace ni de caractère spécial, etc.).</w:t>
      </w:r>
    </w:p>
    <w:p>
      <w:pPr>
        <w:pStyle w:val="paragraph-text"/>
      </w:pPr>
      <w:r>
        <w:t xml:space="preserve"> - Les types de données possibles sont: entier, réel, booléen, caractère, chaîne de caractères, etc.</w:t>
      </w:r>
    </w:p>
    <w:p>
      <w:pPr>
        <w:pStyle w:val="paragraph-text"/>
      </w:pPr>
      <w:r>
        <w:t xml:space="preserve"> - Les valeurs booléennes sont vrai ou faux.</w:t>
      </w:r>
    </w:p>
    <w:p>
      <w:pPr>
        <w:pStyle w:val="paragraph-text"/>
      </w:pPr>
      <w:r>
        <w:t xml:space="preserve"> - Les caractères sont délimités par des apostrophes ('a') et les chaînes de caractères par des guillemets ("Bonjour").</w:t>
      </w:r>
    </w:p>
    <w:p>
      <w:pPr>
        <w:pStyle w:val="paragraph-text"/>
      </w:pPr>
      <w:r>
        <w:t xml:space="preserve"> - Les opérateurs arithmétiques sont: + (addition), - (soustraction), * (multiplication), / (division), ^ (puissance), % (reste de la division).</w:t>
      </w:r>
    </w:p>
    <w:p>
      <w:pPr>
        <w:pStyle w:val="paragraph-text"/>
      </w:pPr>
      <w:r>
        <w:t xml:space="preserve"> - Les priorités des opérateurs sont: ^ &gt; * / % &gt; + -. Les parenthèses peuvent modifier l'ordre d'évaluation des expressions.</w:t>
      </w:r>
    </w:p>
    <w:p>
      <w:pPr>
        <w:pStyle w:val="paragraph-text"/>
      </w:pPr>
      <w:r>
        <w:t xml:space="preserve"> - Les exemples d'algorithme qui illustrent chaque concept et chaque procédure.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2023-07-03T09:09:49.551Z</dcterms:created>
  <dcterms:modified xsi:type="dcterms:W3CDTF">2023-07-03T09:09:49.551Z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