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360"/>
        <w:tblW w:w="0" w:type="auto"/>
        <w:tblLayout w:type="fixed"/>
        <w:tblCellMar>
          <w:left w:w="144" w:type="dxa"/>
          <w:right w:w="144" w:type="dxa"/>
        </w:tblCellMar>
        <w:tblLook w:val="0000" w:firstRow="0" w:lastRow="0" w:firstColumn="0" w:lastColumn="0" w:noHBand="0" w:noVBand="0"/>
      </w:tblPr>
      <w:tblGrid>
        <w:gridCol w:w="5490"/>
        <w:gridCol w:w="3870"/>
      </w:tblGrid>
      <w:tr w:rsidR="00596B7C" w:rsidRPr="0031379C" w14:paraId="50A3B22A" w14:textId="77777777" w:rsidTr="0076184D">
        <w:trPr>
          <w:cantSplit/>
        </w:trPr>
        <w:tc>
          <w:tcPr>
            <w:tcW w:w="5490" w:type="dxa"/>
            <w:vMerge w:val="restart"/>
            <w:tcBorders>
              <w:top w:val="single" w:sz="7" w:space="0" w:color="000000"/>
              <w:left w:val="single" w:sz="7" w:space="0" w:color="000000"/>
              <w:right w:val="single" w:sz="6" w:space="0" w:color="FFFFFF"/>
            </w:tcBorders>
          </w:tcPr>
          <w:p w14:paraId="1CD92179" w14:textId="77777777" w:rsidR="00596B7C" w:rsidRPr="00596B7C" w:rsidRDefault="00596B7C" w:rsidP="00596B7C">
            <w:pPr>
              <w:widowControl w:val="0"/>
              <w:autoSpaceDE w:val="0"/>
              <w:autoSpaceDN w:val="0"/>
              <w:adjustRightInd w:val="0"/>
              <w:spacing w:after="0" w:line="39" w:lineRule="exact"/>
              <w:rPr>
                <w:rFonts w:ascii="Times New Roman" w:eastAsia="Times New Roman" w:hAnsi="Times New Roman"/>
                <w:b/>
                <w:bCs/>
                <w:sz w:val="24"/>
                <w:szCs w:val="24"/>
              </w:rPr>
            </w:pPr>
          </w:p>
          <w:p w14:paraId="50E5DBB9" w14:textId="77777777" w:rsidR="00596B7C" w:rsidRPr="00596B7C" w:rsidRDefault="00596B7C" w:rsidP="00596B7C">
            <w:pPr>
              <w:autoSpaceDE w:val="0"/>
              <w:autoSpaceDN w:val="0"/>
              <w:adjustRightInd w:val="0"/>
              <w:spacing w:after="0" w:line="240" w:lineRule="auto"/>
              <w:jc w:val="center"/>
              <w:rPr>
                <w:rFonts w:ascii="Lucida Console" w:eastAsia="Times New Roman" w:hAnsi="Lucida Console"/>
                <w:b/>
                <w:bCs/>
                <w:sz w:val="24"/>
                <w:szCs w:val="24"/>
              </w:rPr>
            </w:pPr>
          </w:p>
          <w:p w14:paraId="3966BCAC" w14:textId="77777777" w:rsidR="00596B7C" w:rsidRDefault="003334E9" w:rsidP="00596B7C">
            <w:pPr>
              <w:autoSpaceDE w:val="0"/>
              <w:autoSpaceDN w:val="0"/>
              <w:adjustRightInd w:val="0"/>
              <w:spacing w:after="0" w:line="240" w:lineRule="auto"/>
              <w:jc w:val="center"/>
              <w:rPr>
                <w:rFonts w:ascii="Arial Black" w:eastAsia="Times New Roman" w:hAnsi="Arial Black"/>
                <w:sz w:val="28"/>
                <w:szCs w:val="32"/>
              </w:rPr>
            </w:pPr>
            <w:r>
              <w:rPr>
                <w:rFonts w:ascii="Arial Black" w:eastAsia="Times New Roman" w:hAnsi="Arial Black"/>
                <w:sz w:val="28"/>
                <w:szCs w:val="32"/>
              </w:rPr>
              <w:t>OFFICE OF APPRENTICESHIP</w:t>
            </w:r>
          </w:p>
          <w:p w14:paraId="1D2B2DF6" w14:textId="138E0131" w:rsidR="003334E9" w:rsidRPr="00596B7C" w:rsidRDefault="003334E9" w:rsidP="00596B7C">
            <w:pPr>
              <w:autoSpaceDE w:val="0"/>
              <w:autoSpaceDN w:val="0"/>
              <w:adjustRightInd w:val="0"/>
              <w:spacing w:after="0" w:line="240" w:lineRule="auto"/>
              <w:jc w:val="center"/>
              <w:rPr>
                <w:rFonts w:ascii="Arial Black" w:eastAsia="Times New Roman" w:hAnsi="Arial Black"/>
                <w:sz w:val="28"/>
                <w:szCs w:val="32"/>
              </w:rPr>
            </w:pPr>
            <w:r>
              <w:rPr>
                <w:rFonts w:ascii="Arial Black" w:eastAsia="Times New Roman" w:hAnsi="Arial Black"/>
                <w:sz w:val="28"/>
                <w:szCs w:val="32"/>
              </w:rPr>
              <w:t>BULLETIN</w:t>
            </w:r>
          </w:p>
        </w:tc>
        <w:tc>
          <w:tcPr>
            <w:tcW w:w="3870" w:type="dxa"/>
            <w:tcBorders>
              <w:top w:val="single" w:sz="7" w:space="0" w:color="000000"/>
              <w:left w:val="single" w:sz="7" w:space="0" w:color="000000"/>
              <w:bottom w:val="single" w:sz="6" w:space="0" w:color="FFFFFF"/>
              <w:right w:val="single" w:sz="7" w:space="0" w:color="000000"/>
            </w:tcBorders>
          </w:tcPr>
          <w:p w14:paraId="1C8F0379" w14:textId="77777777" w:rsidR="00596B7C" w:rsidRPr="00596B7C" w:rsidRDefault="00596B7C" w:rsidP="00596B7C">
            <w:pPr>
              <w:widowControl w:val="0"/>
              <w:autoSpaceDE w:val="0"/>
              <w:autoSpaceDN w:val="0"/>
              <w:adjustRightInd w:val="0"/>
              <w:spacing w:after="0" w:line="39" w:lineRule="exact"/>
              <w:rPr>
                <w:rFonts w:ascii="Lucida Console" w:eastAsia="Times New Roman" w:hAnsi="Lucida Console"/>
                <w:sz w:val="32"/>
                <w:szCs w:val="32"/>
              </w:rPr>
            </w:pPr>
          </w:p>
          <w:p w14:paraId="3584E8E9" w14:textId="77777777" w:rsidR="00596B7C" w:rsidRPr="00596B7C" w:rsidRDefault="00596B7C" w:rsidP="00596B7C">
            <w:pPr>
              <w:autoSpaceDE w:val="0"/>
              <w:autoSpaceDN w:val="0"/>
              <w:adjustRightInd w:val="0"/>
              <w:spacing w:after="0" w:line="240" w:lineRule="auto"/>
              <w:rPr>
                <w:rFonts w:ascii="Lucida Console" w:eastAsia="Times New Roman" w:hAnsi="Lucida Console"/>
                <w:sz w:val="24"/>
                <w:szCs w:val="24"/>
              </w:rPr>
            </w:pPr>
            <w:r w:rsidRPr="00596B7C">
              <w:rPr>
                <w:rFonts w:ascii="Lucida Console" w:eastAsia="Times New Roman" w:hAnsi="Lucida Console"/>
                <w:b/>
                <w:bCs/>
                <w:sz w:val="28"/>
                <w:szCs w:val="28"/>
              </w:rPr>
              <w:t>NO.</w:t>
            </w:r>
          </w:p>
          <w:p w14:paraId="46E81613" w14:textId="5EF09394" w:rsidR="00596B7C" w:rsidRPr="00596B7C" w:rsidRDefault="00A959AC" w:rsidP="00596B7C">
            <w:pPr>
              <w:autoSpaceDE w:val="0"/>
              <w:autoSpaceDN w:val="0"/>
              <w:adjustRightInd w:val="0"/>
              <w:spacing w:after="0" w:line="240" w:lineRule="auto"/>
              <w:jc w:val="center"/>
              <w:rPr>
                <w:rFonts w:ascii="Times New Roman" w:eastAsia="Times New Roman" w:hAnsi="Times New Roman"/>
              </w:rPr>
            </w:pPr>
            <w:r>
              <w:rPr>
                <w:rFonts w:ascii="Times New Roman" w:eastAsia="Times New Roman" w:hAnsi="Times New Roman"/>
              </w:rPr>
              <w:t>202</w:t>
            </w:r>
            <w:r w:rsidR="008A2F07">
              <w:rPr>
                <w:rFonts w:ascii="Times New Roman" w:eastAsia="Times New Roman" w:hAnsi="Times New Roman"/>
              </w:rPr>
              <w:t>3</w:t>
            </w:r>
            <w:r>
              <w:rPr>
                <w:rFonts w:ascii="Times New Roman" w:eastAsia="Times New Roman" w:hAnsi="Times New Roman"/>
              </w:rPr>
              <w:t>-</w:t>
            </w:r>
            <w:r w:rsidR="005D40D9">
              <w:rPr>
                <w:rFonts w:ascii="Times New Roman" w:eastAsia="Times New Roman" w:hAnsi="Times New Roman"/>
              </w:rPr>
              <w:t>50</w:t>
            </w:r>
          </w:p>
        </w:tc>
      </w:tr>
      <w:tr w:rsidR="00596B7C" w:rsidRPr="0031379C" w14:paraId="796D141F" w14:textId="77777777" w:rsidTr="0076184D">
        <w:trPr>
          <w:cantSplit/>
        </w:trPr>
        <w:tc>
          <w:tcPr>
            <w:tcW w:w="5490" w:type="dxa"/>
            <w:vMerge/>
            <w:tcBorders>
              <w:left w:val="single" w:sz="7" w:space="0" w:color="000000"/>
              <w:bottom w:val="double" w:sz="7" w:space="0" w:color="000000"/>
              <w:right w:val="single" w:sz="6" w:space="0" w:color="FFFFFF"/>
            </w:tcBorders>
          </w:tcPr>
          <w:p w14:paraId="32F6D83D" w14:textId="77777777" w:rsidR="00596B7C" w:rsidRPr="00596B7C" w:rsidRDefault="00596B7C" w:rsidP="00596B7C">
            <w:pPr>
              <w:autoSpaceDE w:val="0"/>
              <w:autoSpaceDN w:val="0"/>
              <w:adjustRightInd w:val="0"/>
              <w:spacing w:after="58" w:line="240" w:lineRule="auto"/>
              <w:rPr>
                <w:rFonts w:ascii="Lucida Console" w:eastAsia="Times New Roman" w:hAnsi="Lucida Console"/>
                <w:sz w:val="24"/>
                <w:szCs w:val="24"/>
              </w:rPr>
            </w:pPr>
          </w:p>
        </w:tc>
        <w:tc>
          <w:tcPr>
            <w:tcW w:w="3870" w:type="dxa"/>
            <w:tcBorders>
              <w:top w:val="single" w:sz="7" w:space="0" w:color="000000"/>
              <w:left w:val="single" w:sz="7" w:space="0" w:color="000000"/>
              <w:bottom w:val="double" w:sz="7" w:space="0" w:color="000000"/>
              <w:right w:val="single" w:sz="7" w:space="0" w:color="000000"/>
            </w:tcBorders>
          </w:tcPr>
          <w:p w14:paraId="42D273FA" w14:textId="77777777" w:rsidR="00596B7C" w:rsidRPr="00596B7C" w:rsidRDefault="00596B7C" w:rsidP="00596B7C">
            <w:pPr>
              <w:widowControl w:val="0"/>
              <w:autoSpaceDE w:val="0"/>
              <w:autoSpaceDN w:val="0"/>
              <w:adjustRightInd w:val="0"/>
              <w:spacing w:after="0" w:line="39" w:lineRule="exact"/>
              <w:rPr>
                <w:rFonts w:ascii="Lucida Console" w:eastAsia="Times New Roman" w:hAnsi="Lucida Console"/>
                <w:sz w:val="24"/>
                <w:szCs w:val="24"/>
              </w:rPr>
            </w:pPr>
          </w:p>
          <w:p w14:paraId="1EB8132A" w14:textId="77777777" w:rsidR="00596B7C" w:rsidRPr="00596B7C" w:rsidRDefault="00596B7C" w:rsidP="00596B7C">
            <w:pPr>
              <w:autoSpaceDE w:val="0"/>
              <w:autoSpaceDN w:val="0"/>
              <w:adjustRightInd w:val="0"/>
              <w:spacing w:after="0" w:line="240" w:lineRule="auto"/>
              <w:rPr>
                <w:rFonts w:ascii="Lucida Console" w:eastAsia="Times New Roman" w:hAnsi="Lucida Console"/>
                <w:sz w:val="24"/>
                <w:szCs w:val="24"/>
              </w:rPr>
            </w:pPr>
            <w:r w:rsidRPr="00596B7C">
              <w:rPr>
                <w:rFonts w:ascii="Lucida Console" w:eastAsia="Times New Roman" w:hAnsi="Lucida Console"/>
                <w:b/>
                <w:bCs/>
                <w:sz w:val="28"/>
                <w:szCs w:val="28"/>
              </w:rPr>
              <w:t>DATE</w:t>
            </w:r>
          </w:p>
          <w:p w14:paraId="16C407D4" w14:textId="06FAAA4F" w:rsidR="00596B7C" w:rsidRPr="00596B7C" w:rsidRDefault="008A2F07" w:rsidP="00596B7C">
            <w:pPr>
              <w:autoSpaceDE w:val="0"/>
              <w:autoSpaceDN w:val="0"/>
              <w:adjustRightInd w:val="0"/>
              <w:spacing w:after="58" w:line="240" w:lineRule="auto"/>
              <w:jc w:val="center"/>
              <w:rPr>
                <w:rFonts w:ascii="Times New Roman" w:eastAsia="Times New Roman" w:hAnsi="Times New Roman"/>
              </w:rPr>
            </w:pPr>
            <w:r>
              <w:rPr>
                <w:rFonts w:ascii="Times New Roman" w:eastAsia="Times New Roman" w:hAnsi="Times New Roman"/>
              </w:rPr>
              <w:t>January</w:t>
            </w:r>
            <w:r w:rsidR="00E40AC0">
              <w:rPr>
                <w:rFonts w:ascii="Times New Roman" w:eastAsia="Times New Roman" w:hAnsi="Times New Roman"/>
              </w:rPr>
              <w:t xml:space="preserve"> </w:t>
            </w:r>
            <w:r w:rsidR="00220070">
              <w:rPr>
                <w:rFonts w:ascii="Times New Roman" w:eastAsia="Times New Roman" w:hAnsi="Times New Roman"/>
              </w:rPr>
              <w:t>10</w:t>
            </w:r>
            <w:r w:rsidR="00A959AC">
              <w:rPr>
                <w:rFonts w:ascii="Times New Roman" w:eastAsia="Times New Roman" w:hAnsi="Times New Roman"/>
              </w:rPr>
              <w:t>, 202</w:t>
            </w:r>
            <w:r>
              <w:rPr>
                <w:rFonts w:ascii="Times New Roman" w:eastAsia="Times New Roman" w:hAnsi="Times New Roman"/>
              </w:rPr>
              <w:t>3</w:t>
            </w:r>
          </w:p>
        </w:tc>
      </w:tr>
    </w:tbl>
    <w:p w14:paraId="68A9EDBC" w14:textId="77777777" w:rsidR="00596B7C" w:rsidRPr="00582C6F" w:rsidRDefault="00596B7C" w:rsidP="003270C4">
      <w:pPr>
        <w:spacing w:after="0" w:line="240" w:lineRule="auto"/>
        <w:rPr>
          <w:rFonts w:ascii="Times New Roman" w:hAnsi="Times New Roman"/>
          <w:b/>
          <w:sz w:val="16"/>
          <w:szCs w:val="24"/>
        </w:rPr>
      </w:pPr>
    </w:p>
    <w:p w14:paraId="5A122488" w14:textId="77777777" w:rsidR="00582C6F" w:rsidRPr="00582C6F" w:rsidRDefault="00582C6F" w:rsidP="003270C4">
      <w:pPr>
        <w:spacing w:after="0" w:line="240" w:lineRule="auto"/>
        <w:rPr>
          <w:rFonts w:ascii="Times New Roman" w:hAnsi="Times New Roman"/>
          <w:b/>
          <w:sz w:val="16"/>
          <w:szCs w:val="24"/>
        </w:rPr>
      </w:pPr>
    </w:p>
    <w:p w14:paraId="05104A14" w14:textId="66B56573" w:rsidR="008143C9" w:rsidRDefault="003270C4" w:rsidP="003270C4">
      <w:pPr>
        <w:spacing w:after="0" w:line="240" w:lineRule="auto"/>
        <w:rPr>
          <w:rFonts w:ascii="Times New Roman" w:hAnsi="Times New Roman"/>
          <w:sz w:val="24"/>
          <w:szCs w:val="24"/>
        </w:rPr>
      </w:pPr>
      <w:r w:rsidRPr="003270C4">
        <w:rPr>
          <w:rFonts w:ascii="Times New Roman" w:hAnsi="Times New Roman"/>
          <w:b/>
          <w:sz w:val="24"/>
          <w:szCs w:val="24"/>
        </w:rPr>
        <w:t>TO:</w:t>
      </w:r>
      <w:r>
        <w:rPr>
          <w:rFonts w:ascii="Times New Roman" w:hAnsi="Times New Roman"/>
          <w:sz w:val="24"/>
          <w:szCs w:val="24"/>
        </w:rPr>
        <w:tab/>
      </w:r>
      <w:r>
        <w:rPr>
          <w:rFonts w:ascii="Times New Roman" w:hAnsi="Times New Roman"/>
          <w:sz w:val="24"/>
          <w:szCs w:val="24"/>
        </w:rPr>
        <w:tab/>
      </w:r>
      <w:r w:rsidR="003334E9">
        <w:rPr>
          <w:rFonts w:ascii="Times New Roman" w:hAnsi="Times New Roman"/>
          <w:sz w:val="24"/>
          <w:szCs w:val="24"/>
        </w:rPr>
        <w:t>NATIONAL APPRENTICESHIP SYSTEM STAKEHOLDERS</w:t>
      </w:r>
    </w:p>
    <w:p w14:paraId="5CF69E7B" w14:textId="2DDC4030" w:rsidR="003270C4" w:rsidRDefault="003270C4" w:rsidP="003270C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334E9">
        <w:rPr>
          <w:rFonts w:ascii="Times New Roman" w:hAnsi="Times New Roman"/>
          <w:sz w:val="24"/>
          <w:szCs w:val="24"/>
        </w:rPr>
        <w:t>OFFICE OF APPRENTICESHIP STAFF</w:t>
      </w:r>
    </w:p>
    <w:p w14:paraId="7C2ABDE1" w14:textId="4E8F7A47" w:rsidR="003270C4" w:rsidRDefault="003270C4" w:rsidP="003270C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334E9">
        <w:rPr>
          <w:rFonts w:ascii="Times New Roman" w:hAnsi="Times New Roman"/>
          <w:sz w:val="24"/>
          <w:szCs w:val="24"/>
        </w:rPr>
        <w:t>STATE APPRENTICESHIP AGENCIES</w:t>
      </w:r>
    </w:p>
    <w:p w14:paraId="0EC361D8" w14:textId="77777777" w:rsidR="003270C4" w:rsidRDefault="003270C4" w:rsidP="003270C4">
      <w:pPr>
        <w:spacing w:after="0" w:line="240" w:lineRule="auto"/>
        <w:rPr>
          <w:rFonts w:ascii="Times New Roman" w:hAnsi="Times New Roman"/>
          <w:sz w:val="24"/>
          <w:szCs w:val="24"/>
        </w:rPr>
      </w:pPr>
    </w:p>
    <w:p w14:paraId="788D4DBE" w14:textId="46343EBE" w:rsidR="003270C4" w:rsidRDefault="003270C4" w:rsidP="003270C4">
      <w:pPr>
        <w:spacing w:after="0" w:line="240" w:lineRule="auto"/>
        <w:rPr>
          <w:rFonts w:ascii="Times New Roman" w:hAnsi="Times New Roman"/>
          <w:bCs/>
          <w:sz w:val="24"/>
          <w:szCs w:val="24"/>
        </w:rPr>
      </w:pPr>
      <w:r w:rsidRPr="003270C4">
        <w:rPr>
          <w:rFonts w:ascii="Times New Roman" w:hAnsi="Times New Roman"/>
          <w:b/>
          <w:sz w:val="24"/>
          <w:szCs w:val="24"/>
        </w:rPr>
        <w:t>FROM:</w:t>
      </w:r>
      <w:r w:rsidRPr="003270C4">
        <w:rPr>
          <w:rFonts w:ascii="Times New Roman" w:hAnsi="Times New Roman"/>
          <w:b/>
          <w:sz w:val="24"/>
          <w:szCs w:val="24"/>
        </w:rPr>
        <w:tab/>
      </w:r>
      <w:r w:rsidR="003334E9">
        <w:rPr>
          <w:rFonts w:ascii="Times New Roman" w:hAnsi="Times New Roman"/>
          <w:bCs/>
          <w:sz w:val="24"/>
          <w:szCs w:val="24"/>
        </w:rPr>
        <w:t>JOHN V. LADD /s/</w:t>
      </w:r>
    </w:p>
    <w:p w14:paraId="19D6FE01" w14:textId="0B06BC69" w:rsidR="003334E9" w:rsidRPr="003334E9" w:rsidRDefault="003334E9" w:rsidP="003270C4">
      <w:pPr>
        <w:spacing w:after="0" w:line="24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Administrator, Office of Apprenticeship</w:t>
      </w:r>
    </w:p>
    <w:p w14:paraId="5FEC6DA7" w14:textId="77777777" w:rsidR="003270C4" w:rsidRDefault="003270C4" w:rsidP="003270C4">
      <w:pPr>
        <w:spacing w:after="0" w:line="240" w:lineRule="auto"/>
        <w:rPr>
          <w:rFonts w:ascii="Times New Roman" w:hAnsi="Times New Roman"/>
          <w:sz w:val="24"/>
          <w:szCs w:val="24"/>
        </w:rPr>
      </w:pPr>
    </w:p>
    <w:p w14:paraId="0C3794C9" w14:textId="2EBA7682" w:rsidR="003270C4" w:rsidRPr="00A959AC" w:rsidRDefault="003270C4" w:rsidP="003270C4">
      <w:pPr>
        <w:spacing w:after="0" w:line="240" w:lineRule="auto"/>
        <w:rPr>
          <w:rFonts w:ascii="Times New Roman" w:hAnsi="Times New Roman"/>
          <w:b/>
          <w:sz w:val="24"/>
          <w:szCs w:val="24"/>
        </w:rPr>
      </w:pPr>
      <w:r w:rsidRPr="003270C4">
        <w:rPr>
          <w:rFonts w:ascii="Times New Roman" w:hAnsi="Times New Roman"/>
          <w:b/>
          <w:sz w:val="24"/>
          <w:szCs w:val="24"/>
        </w:rPr>
        <w:t>SUBJECT:</w:t>
      </w:r>
      <w:r w:rsidR="003334E9">
        <w:rPr>
          <w:rFonts w:ascii="Times New Roman" w:hAnsi="Times New Roman"/>
          <w:b/>
          <w:sz w:val="24"/>
          <w:szCs w:val="24"/>
        </w:rPr>
        <w:tab/>
      </w:r>
      <w:r w:rsidR="000948BB">
        <w:rPr>
          <w:rFonts w:ascii="Times New Roman" w:hAnsi="Times New Roman"/>
          <w:bCs/>
          <w:sz w:val="24"/>
          <w:szCs w:val="24"/>
        </w:rPr>
        <w:t>New</w:t>
      </w:r>
      <w:r w:rsidR="0031108A" w:rsidRPr="0031108A">
        <w:rPr>
          <w:rFonts w:ascii="Times New Roman" w:hAnsi="Times New Roman"/>
          <w:bCs/>
          <w:sz w:val="24"/>
          <w:szCs w:val="24"/>
        </w:rPr>
        <w:t xml:space="preserve"> </w:t>
      </w:r>
      <w:r w:rsidR="00832A51">
        <w:rPr>
          <w:rFonts w:ascii="Times New Roman" w:hAnsi="Times New Roman"/>
          <w:bCs/>
          <w:sz w:val="24"/>
          <w:szCs w:val="24"/>
        </w:rPr>
        <w:t>N</w:t>
      </w:r>
      <w:r w:rsidR="0057358A">
        <w:rPr>
          <w:rFonts w:ascii="Times New Roman" w:hAnsi="Times New Roman"/>
          <w:bCs/>
          <w:sz w:val="24"/>
          <w:szCs w:val="24"/>
        </w:rPr>
        <w:t xml:space="preserve">OF </w:t>
      </w:r>
      <w:proofErr w:type="spellStart"/>
      <w:r w:rsidR="0031108A" w:rsidRPr="0031108A">
        <w:rPr>
          <w:rFonts w:ascii="Times New Roman" w:hAnsi="Times New Roman"/>
          <w:bCs/>
          <w:sz w:val="24"/>
          <w:szCs w:val="24"/>
        </w:rPr>
        <w:t>Apprenticeable</w:t>
      </w:r>
      <w:proofErr w:type="spellEnd"/>
      <w:r w:rsidR="0031108A" w:rsidRPr="0031108A">
        <w:rPr>
          <w:rFonts w:ascii="Times New Roman" w:hAnsi="Times New Roman"/>
          <w:bCs/>
          <w:sz w:val="24"/>
          <w:szCs w:val="24"/>
        </w:rPr>
        <w:t xml:space="preserve"> Occupation:  </w:t>
      </w:r>
      <w:r w:rsidR="00174B9F">
        <w:rPr>
          <w:rFonts w:ascii="Times New Roman" w:hAnsi="Times New Roman"/>
          <w:bCs/>
          <w:sz w:val="24"/>
          <w:szCs w:val="24"/>
        </w:rPr>
        <w:t>Junior Cloud Engineer</w:t>
      </w:r>
    </w:p>
    <w:p w14:paraId="4B5392D3" w14:textId="77777777" w:rsidR="003270C4" w:rsidRDefault="003270C4" w:rsidP="003270C4">
      <w:pPr>
        <w:spacing w:after="0" w:line="240" w:lineRule="auto"/>
        <w:rPr>
          <w:rFonts w:ascii="Times New Roman" w:hAnsi="Times New Roman"/>
          <w:sz w:val="24"/>
          <w:szCs w:val="24"/>
        </w:rPr>
      </w:pPr>
    </w:p>
    <w:p w14:paraId="60347E25" w14:textId="7C352C75" w:rsidR="003270C4" w:rsidRDefault="003270C4" w:rsidP="006E7C55">
      <w:pPr>
        <w:pStyle w:val="ListParagraph"/>
        <w:numPr>
          <w:ilvl w:val="0"/>
          <w:numId w:val="1"/>
        </w:numPr>
        <w:spacing w:after="0" w:line="240" w:lineRule="auto"/>
        <w:jc w:val="both"/>
        <w:rPr>
          <w:rFonts w:ascii="Times New Roman" w:hAnsi="Times New Roman"/>
          <w:sz w:val="24"/>
          <w:szCs w:val="24"/>
        </w:rPr>
      </w:pPr>
      <w:r w:rsidRPr="003270C4">
        <w:rPr>
          <w:rFonts w:ascii="Times New Roman" w:hAnsi="Times New Roman"/>
          <w:b/>
          <w:sz w:val="24"/>
          <w:szCs w:val="24"/>
          <w:u w:val="single"/>
        </w:rPr>
        <w:t>Purpose</w:t>
      </w:r>
      <w:r w:rsidRPr="003270C4">
        <w:rPr>
          <w:rFonts w:ascii="Times New Roman" w:hAnsi="Times New Roman"/>
          <w:b/>
          <w:sz w:val="24"/>
          <w:szCs w:val="24"/>
        </w:rPr>
        <w:t>.</w:t>
      </w:r>
      <w:r>
        <w:rPr>
          <w:rFonts w:ascii="Times New Roman" w:hAnsi="Times New Roman"/>
          <w:sz w:val="24"/>
          <w:szCs w:val="24"/>
        </w:rPr>
        <w:t xml:space="preserve"> </w:t>
      </w:r>
      <w:r w:rsidR="0031108A" w:rsidRPr="0031108A">
        <w:rPr>
          <w:rFonts w:ascii="Times New Roman" w:hAnsi="Times New Roman"/>
          <w:sz w:val="24"/>
          <w:szCs w:val="24"/>
        </w:rPr>
        <w:t xml:space="preserve">To inform the staff of OA, State Apprenticeship Agencies (SAA), Registered Apprenticeship program sponsors, and other Registered Apprenticeship </w:t>
      </w:r>
      <w:r w:rsidR="00441D72" w:rsidRPr="00441D72">
        <w:rPr>
          <w:rFonts w:ascii="Times New Roman" w:hAnsi="Times New Roman"/>
          <w:sz w:val="24"/>
          <w:szCs w:val="24"/>
        </w:rPr>
        <w:t>partners of the following new</w:t>
      </w:r>
      <w:r w:rsidR="004F3305" w:rsidRPr="004F3305">
        <w:rPr>
          <w:rFonts w:ascii="Times New Roman" w:hAnsi="Times New Roman"/>
          <w:sz w:val="24"/>
          <w:szCs w:val="24"/>
        </w:rPr>
        <w:t xml:space="preserve"> </w:t>
      </w:r>
      <w:r w:rsidR="00D27EA9">
        <w:rPr>
          <w:rFonts w:ascii="Times New Roman" w:hAnsi="Times New Roman"/>
          <w:sz w:val="24"/>
          <w:szCs w:val="24"/>
        </w:rPr>
        <w:t xml:space="preserve">National </w:t>
      </w:r>
      <w:r w:rsidR="004F3305" w:rsidRPr="004F3305">
        <w:rPr>
          <w:rFonts w:ascii="Times New Roman" w:hAnsi="Times New Roman"/>
          <w:sz w:val="24"/>
          <w:szCs w:val="24"/>
        </w:rPr>
        <w:t xml:space="preserve">Occupational Framework </w:t>
      </w:r>
      <w:r w:rsidR="004F3305">
        <w:rPr>
          <w:rFonts w:ascii="Times New Roman" w:hAnsi="Times New Roman"/>
          <w:sz w:val="24"/>
          <w:szCs w:val="24"/>
        </w:rPr>
        <w:t>(</w:t>
      </w:r>
      <w:r w:rsidR="005E4D72">
        <w:rPr>
          <w:rFonts w:ascii="Times New Roman" w:hAnsi="Times New Roman"/>
          <w:sz w:val="24"/>
          <w:szCs w:val="24"/>
        </w:rPr>
        <w:t>N</w:t>
      </w:r>
      <w:r w:rsidR="0057358A">
        <w:rPr>
          <w:rFonts w:ascii="Times New Roman" w:hAnsi="Times New Roman"/>
          <w:sz w:val="24"/>
          <w:szCs w:val="24"/>
        </w:rPr>
        <w:t>OF</w:t>
      </w:r>
      <w:r w:rsidR="004F3305">
        <w:rPr>
          <w:rFonts w:ascii="Times New Roman" w:hAnsi="Times New Roman"/>
          <w:sz w:val="24"/>
          <w:szCs w:val="24"/>
        </w:rPr>
        <w:t>) to an</w:t>
      </w:r>
      <w:r w:rsidR="00441D72" w:rsidRPr="00441D72">
        <w:rPr>
          <w:rFonts w:ascii="Times New Roman" w:hAnsi="Times New Roman"/>
          <w:sz w:val="24"/>
          <w:szCs w:val="24"/>
        </w:rPr>
        <w:t xml:space="preserve"> </w:t>
      </w:r>
      <w:proofErr w:type="spellStart"/>
      <w:r w:rsidR="00441D72" w:rsidRPr="00441D72">
        <w:rPr>
          <w:rFonts w:ascii="Times New Roman" w:hAnsi="Times New Roman"/>
          <w:sz w:val="24"/>
          <w:szCs w:val="24"/>
        </w:rPr>
        <w:t>apprenticeable</w:t>
      </w:r>
      <w:proofErr w:type="spellEnd"/>
      <w:r w:rsidR="00441D72" w:rsidRPr="00441D72">
        <w:rPr>
          <w:rFonts w:ascii="Times New Roman" w:hAnsi="Times New Roman"/>
          <w:sz w:val="24"/>
          <w:szCs w:val="24"/>
        </w:rPr>
        <w:t xml:space="preserve"> occupation</w:t>
      </w:r>
      <w:r w:rsidR="0031108A" w:rsidRPr="0031108A">
        <w:rPr>
          <w:rFonts w:ascii="Times New Roman" w:hAnsi="Times New Roman"/>
          <w:sz w:val="24"/>
          <w:szCs w:val="24"/>
        </w:rPr>
        <w:t>:</w:t>
      </w:r>
      <w:r w:rsidR="0031108A">
        <w:rPr>
          <w:rFonts w:ascii="Times New Roman" w:hAnsi="Times New Roman"/>
          <w:sz w:val="24"/>
          <w:szCs w:val="24"/>
        </w:rPr>
        <w:t xml:space="preserve">  </w:t>
      </w:r>
      <w:r w:rsidR="00174B9F">
        <w:rPr>
          <w:rFonts w:ascii="Times New Roman" w:hAnsi="Times New Roman"/>
          <w:sz w:val="24"/>
          <w:szCs w:val="24"/>
        </w:rPr>
        <w:t>Junior Cloud Engineer</w:t>
      </w:r>
      <w:r w:rsidR="00B03BFC">
        <w:rPr>
          <w:rFonts w:ascii="Times New Roman" w:hAnsi="Times New Roman"/>
          <w:sz w:val="24"/>
          <w:szCs w:val="24"/>
        </w:rPr>
        <w:t>.</w:t>
      </w:r>
    </w:p>
    <w:p w14:paraId="58D834F2" w14:textId="77777777" w:rsidR="003270C4" w:rsidRDefault="003270C4" w:rsidP="003270C4">
      <w:pPr>
        <w:pStyle w:val="ListParagraph"/>
        <w:spacing w:after="0" w:line="240" w:lineRule="auto"/>
        <w:ind w:left="360"/>
        <w:rPr>
          <w:rFonts w:ascii="Times New Roman" w:hAnsi="Times New Roman"/>
          <w:sz w:val="24"/>
          <w:szCs w:val="24"/>
        </w:rPr>
      </w:pPr>
    </w:p>
    <w:p w14:paraId="5626918C" w14:textId="64D5FE8A" w:rsidR="003334E9" w:rsidRDefault="003270C4" w:rsidP="006E7C55">
      <w:pPr>
        <w:pStyle w:val="ListParagraph"/>
        <w:numPr>
          <w:ilvl w:val="0"/>
          <w:numId w:val="1"/>
        </w:numPr>
        <w:spacing w:after="0" w:line="240" w:lineRule="auto"/>
        <w:jc w:val="both"/>
        <w:rPr>
          <w:rFonts w:ascii="Times New Roman" w:hAnsi="Times New Roman"/>
          <w:bCs/>
          <w:sz w:val="24"/>
          <w:szCs w:val="24"/>
        </w:rPr>
      </w:pPr>
      <w:r w:rsidRPr="003334E9">
        <w:rPr>
          <w:rFonts w:ascii="Times New Roman" w:hAnsi="Times New Roman"/>
          <w:b/>
          <w:sz w:val="24"/>
          <w:szCs w:val="24"/>
          <w:u w:val="single"/>
        </w:rPr>
        <w:t>Action Requested</w:t>
      </w:r>
      <w:r w:rsidRPr="003334E9">
        <w:rPr>
          <w:rFonts w:ascii="Times New Roman" w:hAnsi="Times New Roman"/>
          <w:b/>
          <w:sz w:val="24"/>
          <w:szCs w:val="24"/>
        </w:rPr>
        <w:t>.</w:t>
      </w:r>
      <w:r w:rsidRPr="003334E9">
        <w:rPr>
          <w:rFonts w:ascii="Times New Roman" w:hAnsi="Times New Roman"/>
          <w:sz w:val="24"/>
          <w:szCs w:val="24"/>
        </w:rPr>
        <w:t xml:space="preserve"> </w:t>
      </w:r>
      <w:r w:rsidR="0031108A" w:rsidRPr="0031108A">
        <w:rPr>
          <w:rFonts w:ascii="Times New Roman" w:hAnsi="Times New Roman"/>
          <w:bCs/>
          <w:sz w:val="24"/>
          <w:szCs w:val="24"/>
        </w:rPr>
        <w:t>OA staff should familiarize themselves with this bulletin and the attached Work Process Schedule and Related Instruction Outline, as a source for developing apprenticeship standards and/or providing technical assistance.</w:t>
      </w:r>
    </w:p>
    <w:p w14:paraId="1C0B6E96" w14:textId="77777777" w:rsidR="00BA5840" w:rsidRPr="00BA5840" w:rsidRDefault="00BA5840" w:rsidP="00BA5840">
      <w:pPr>
        <w:pStyle w:val="ListParagraph"/>
        <w:rPr>
          <w:rFonts w:ascii="Times New Roman" w:hAnsi="Times New Roman"/>
          <w:bCs/>
          <w:sz w:val="24"/>
          <w:szCs w:val="24"/>
        </w:rPr>
      </w:pPr>
    </w:p>
    <w:p w14:paraId="0092D53E" w14:textId="63C25A89" w:rsidR="00BA5840" w:rsidRPr="003334E9" w:rsidRDefault="00B03BFC" w:rsidP="006E7C55">
      <w:pPr>
        <w:pStyle w:val="ListParagraph"/>
        <w:spacing w:after="0" w:line="240" w:lineRule="auto"/>
        <w:ind w:left="360"/>
        <w:jc w:val="both"/>
        <w:rPr>
          <w:rFonts w:ascii="Times New Roman" w:hAnsi="Times New Roman"/>
          <w:bCs/>
          <w:sz w:val="24"/>
          <w:szCs w:val="24"/>
        </w:rPr>
      </w:pPr>
      <w:r>
        <w:rPr>
          <w:rFonts w:ascii="Times New Roman" w:hAnsi="Times New Roman"/>
          <w:bCs/>
          <w:sz w:val="24"/>
          <w:szCs w:val="24"/>
        </w:rPr>
        <w:t>Junior Cloud Engineer</w:t>
      </w:r>
      <w:r w:rsidR="00667452">
        <w:rPr>
          <w:rFonts w:ascii="Times New Roman" w:hAnsi="Times New Roman"/>
          <w:bCs/>
          <w:sz w:val="24"/>
          <w:szCs w:val="24"/>
        </w:rPr>
        <w:t xml:space="preserve"> </w:t>
      </w:r>
      <w:r w:rsidR="00BF242A" w:rsidRPr="00A31B72">
        <w:rPr>
          <w:rFonts w:ascii="Times New Roman" w:hAnsi="Times New Roman"/>
          <w:bCs/>
          <w:sz w:val="24"/>
          <w:szCs w:val="24"/>
        </w:rPr>
        <w:t xml:space="preserve">will be added to the List of Occupations Recognized as </w:t>
      </w:r>
      <w:proofErr w:type="spellStart"/>
      <w:r w:rsidR="00BF242A" w:rsidRPr="00A31B72">
        <w:rPr>
          <w:rFonts w:ascii="Times New Roman" w:hAnsi="Times New Roman"/>
          <w:bCs/>
          <w:sz w:val="24"/>
          <w:szCs w:val="24"/>
        </w:rPr>
        <w:t>Apprenticeable</w:t>
      </w:r>
      <w:proofErr w:type="spellEnd"/>
      <w:r w:rsidR="00BF242A" w:rsidRPr="00A31B72">
        <w:rPr>
          <w:rFonts w:ascii="Times New Roman" w:hAnsi="Times New Roman"/>
          <w:bCs/>
          <w:sz w:val="24"/>
          <w:szCs w:val="24"/>
        </w:rPr>
        <w:t xml:space="preserve"> by OA </w:t>
      </w:r>
      <w:r w:rsidR="00DF04FF" w:rsidRPr="00A31B72">
        <w:rPr>
          <w:rFonts w:ascii="Times New Roman" w:hAnsi="Times New Roman"/>
          <w:bCs/>
          <w:sz w:val="24"/>
          <w:szCs w:val="24"/>
        </w:rPr>
        <w:t xml:space="preserve">located on </w:t>
      </w:r>
      <w:r w:rsidR="00A31B72" w:rsidRPr="00A31B72">
        <w:rPr>
          <w:rFonts w:ascii="Times New Roman" w:hAnsi="Times New Roman"/>
          <w:bCs/>
          <w:sz w:val="24"/>
          <w:szCs w:val="24"/>
        </w:rPr>
        <w:t>www.</w:t>
      </w:r>
      <w:r w:rsidR="00DF04FF" w:rsidRPr="00A31B72">
        <w:rPr>
          <w:rFonts w:ascii="Times New Roman" w:hAnsi="Times New Roman"/>
          <w:bCs/>
          <w:sz w:val="24"/>
          <w:szCs w:val="24"/>
        </w:rPr>
        <w:t>apprenticeship.gov.</w:t>
      </w:r>
      <w:r w:rsidR="00BF242A" w:rsidRPr="00A31B72">
        <w:rPr>
          <w:rFonts w:ascii="Times New Roman" w:hAnsi="Times New Roman"/>
          <w:bCs/>
          <w:sz w:val="24"/>
          <w:szCs w:val="24"/>
        </w:rPr>
        <w:t xml:space="preserve">  A suggested Work Process Schedule and Related Instruction Outline are attached.</w:t>
      </w:r>
    </w:p>
    <w:p w14:paraId="73B60C4C" w14:textId="20AA872C" w:rsidR="00335EBA" w:rsidRPr="003334E9" w:rsidRDefault="00335EBA" w:rsidP="003334E9">
      <w:pPr>
        <w:pStyle w:val="ListParagraph"/>
        <w:spacing w:after="0" w:line="240" w:lineRule="auto"/>
        <w:ind w:left="360"/>
        <w:rPr>
          <w:rFonts w:ascii="Times New Roman" w:hAnsi="Times New Roman"/>
          <w:sz w:val="24"/>
          <w:szCs w:val="24"/>
        </w:rPr>
      </w:pPr>
    </w:p>
    <w:p w14:paraId="464BE2E5" w14:textId="23E22EB0" w:rsidR="00335EBA" w:rsidRPr="00A959AC" w:rsidRDefault="00335EBA" w:rsidP="00335EBA">
      <w:pPr>
        <w:pStyle w:val="ListParagraph"/>
        <w:numPr>
          <w:ilvl w:val="0"/>
          <w:numId w:val="1"/>
        </w:numPr>
        <w:spacing w:after="0" w:line="240" w:lineRule="auto"/>
        <w:rPr>
          <w:rFonts w:ascii="Times New Roman" w:hAnsi="Times New Roman"/>
          <w:sz w:val="24"/>
          <w:szCs w:val="24"/>
        </w:rPr>
      </w:pPr>
      <w:r w:rsidRPr="00A959AC">
        <w:rPr>
          <w:rFonts w:ascii="Times New Roman" w:hAnsi="Times New Roman"/>
          <w:b/>
          <w:sz w:val="24"/>
          <w:szCs w:val="24"/>
          <w:u w:val="single"/>
        </w:rPr>
        <w:t>Summary and Background</w:t>
      </w:r>
      <w:r w:rsidRPr="00A959AC">
        <w:rPr>
          <w:rFonts w:ascii="Times New Roman" w:hAnsi="Times New Roman"/>
          <w:b/>
          <w:sz w:val="24"/>
          <w:szCs w:val="24"/>
        </w:rPr>
        <w:t>.</w:t>
      </w:r>
      <w:r w:rsidRPr="00A959AC">
        <w:rPr>
          <w:rFonts w:ascii="Times New Roman" w:hAnsi="Times New Roman"/>
          <w:sz w:val="24"/>
          <w:szCs w:val="24"/>
        </w:rPr>
        <w:t xml:space="preserve"> </w:t>
      </w:r>
    </w:p>
    <w:p w14:paraId="684C513E" w14:textId="05F523DC" w:rsidR="00335EBA" w:rsidRDefault="00335EBA" w:rsidP="00084BD2">
      <w:pPr>
        <w:pStyle w:val="ListParagraph"/>
        <w:numPr>
          <w:ilvl w:val="1"/>
          <w:numId w:val="1"/>
        </w:numPr>
        <w:spacing w:after="0" w:line="240" w:lineRule="auto"/>
        <w:ind w:left="720"/>
        <w:jc w:val="both"/>
        <w:rPr>
          <w:rFonts w:ascii="Times New Roman" w:hAnsi="Times New Roman"/>
          <w:sz w:val="24"/>
          <w:szCs w:val="24"/>
        </w:rPr>
      </w:pPr>
      <w:r>
        <w:rPr>
          <w:rFonts w:ascii="Times New Roman" w:hAnsi="Times New Roman"/>
          <w:sz w:val="24"/>
          <w:szCs w:val="24"/>
        </w:rPr>
        <w:t xml:space="preserve">Summary – </w:t>
      </w:r>
      <w:r w:rsidR="0031108A" w:rsidRPr="0031108A">
        <w:rPr>
          <w:rFonts w:ascii="Times New Roman" w:hAnsi="Times New Roman"/>
          <w:sz w:val="24"/>
          <w:szCs w:val="24"/>
        </w:rPr>
        <w:t>The</w:t>
      </w:r>
      <w:r w:rsidR="0031108A">
        <w:rPr>
          <w:rFonts w:ascii="Times New Roman" w:hAnsi="Times New Roman"/>
          <w:sz w:val="24"/>
          <w:szCs w:val="24"/>
        </w:rPr>
        <w:t xml:space="preserve"> </w:t>
      </w:r>
      <w:r w:rsidR="0031108A" w:rsidRPr="0031108A">
        <w:rPr>
          <w:rFonts w:ascii="Times New Roman" w:hAnsi="Times New Roman"/>
          <w:sz w:val="24"/>
          <w:szCs w:val="24"/>
        </w:rPr>
        <w:t xml:space="preserve">occupation </w:t>
      </w:r>
      <w:r w:rsidR="00B03BFC">
        <w:rPr>
          <w:rFonts w:ascii="Times New Roman" w:hAnsi="Times New Roman"/>
          <w:sz w:val="24"/>
          <w:szCs w:val="24"/>
        </w:rPr>
        <w:t>Junior Cloud Engineer</w:t>
      </w:r>
      <w:r w:rsidR="00667452">
        <w:rPr>
          <w:rFonts w:ascii="Times New Roman" w:hAnsi="Times New Roman"/>
          <w:sz w:val="24"/>
          <w:szCs w:val="24"/>
        </w:rPr>
        <w:t xml:space="preserve"> </w:t>
      </w:r>
      <w:r w:rsidR="0031108A" w:rsidRPr="0031108A">
        <w:rPr>
          <w:rFonts w:ascii="Times New Roman" w:hAnsi="Times New Roman"/>
          <w:sz w:val="24"/>
          <w:szCs w:val="24"/>
        </w:rPr>
        <w:t>w</w:t>
      </w:r>
      <w:r w:rsidR="0031108A">
        <w:rPr>
          <w:rFonts w:ascii="Times New Roman" w:hAnsi="Times New Roman"/>
          <w:sz w:val="24"/>
          <w:szCs w:val="24"/>
        </w:rPr>
        <w:t>as</w:t>
      </w:r>
      <w:r w:rsidR="0031108A" w:rsidRPr="0031108A">
        <w:rPr>
          <w:rFonts w:ascii="Times New Roman" w:hAnsi="Times New Roman"/>
          <w:sz w:val="24"/>
          <w:szCs w:val="24"/>
        </w:rPr>
        <w:t xml:space="preserve"> submitted by </w:t>
      </w:r>
      <w:r w:rsidR="002F6285">
        <w:rPr>
          <w:rFonts w:ascii="Times New Roman" w:hAnsi="Times New Roman"/>
          <w:sz w:val="24"/>
          <w:szCs w:val="24"/>
        </w:rPr>
        <w:t>Mr. Zachary Boren</w:t>
      </w:r>
      <w:r w:rsidR="0040109E" w:rsidRPr="0040109E">
        <w:rPr>
          <w:rFonts w:ascii="Times New Roman" w:hAnsi="Times New Roman"/>
          <w:sz w:val="24"/>
          <w:szCs w:val="24"/>
        </w:rPr>
        <w:t xml:space="preserve">, </w:t>
      </w:r>
      <w:r w:rsidR="0057358A" w:rsidRPr="0057358A">
        <w:rPr>
          <w:rFonts w:ascii="Times New Roman" w:hAnsi="Times New Roman"/>
          <w:sz w:val="24"/>
          <w:szCs w:val="24"/>
        </w:rPr>
        <w:t>Senior Policy Program Manager</w:t>
      </w:r>
      <w:r w:rsidR="0057358A">
        <w:rPr>
          <w:rFonts w:ascii="Times New Roman" w:hAnsi="Times New Roman"/>
          <w:sz w:val="24"/>
          <w:szCs w:val="24"/>
        </w:rPr>
        <w:t xml:space="preserve"> </w:t>
      </w:r>
      <w:r w:rsidR="0040109E" w:rsidRPr="0040109E">
        <w:rPr>
          <w:rFonts w:ascii="Times New Roman" w:hAnsi="Times New Roman"/>
          <w:sz w:val="24"/>
          <w:szCs w:val="24"/>
        </w:rPr>
        <w:t xml:space="preserve">on behalf of </w:t>
      </w:r>
      <w:r w:rsidR="002F6285">
        <w:rPr>
          <w:rFonts w:ascii="Times New Roman" w:hAnsi="Times New Roman"/>
          <w:sz w:val="24"/>
          <w:szCs w:val="24"/>
        </w:rPr>
        <w:t>Urban Institute</w:t>
      </w:r>
      <w:r w:rsidR="00A959AC" w:rsidRPr="00A959AC">
        <w:rPr>
          <w:rFonts w:ascii="Times New Roman" w:hAnsi="Times New Roman"/>
          <w:sz w:val="24"/>
          <w:szCs w:val="24"/>
        </w:rPr>
        <w:t>, were</w:t>
      </w:r>
      <w:r w:rsidR="00A959AC">
        <w:rPr>
          <w:rFonts w:ascii="Times New Roman" w:hAnsi="Times New Roman"/>
          <w:sz w:val="24"/>
          <w:szCs w:val="24"/>
        </w:rPr>
        <w:t xml:space="preserve"> processed by </w:t>
      </w:r>
      <w:r w:rsidR="00650706">
        <w:rPr>
          <w:rFonts w:ascii="Times New Roman" w:hAnsi="Times New Roman"/>
          <w:sz w:val="24"/>
          <w:szCs w:val="24"/>
        </w:rPr>
        <w:t>Ricky Godbolt</w:t>
      </w:r>
      <w:r w:rsidR="00A959AC">
        <w:rPr>
          <w:rFonts w:ascii="Times New Roman" w:hAnsi="Times New Roman"/>
          <w:sz w:val="24"/>
          <w:szCs w:val="24"/>
        </w:rPr>
        <w:t xml:space="preserve"> and</w:t>
      </w:r>
      <w:r w:rsidR="00A959AC" w:rsidRPr="00A959AC">
        <w:rPr>
          <w:rFonts w:ascii="Times New Roman" w:hAnsi="Times New Roman"/>
          <w:sz w:val="24"/>
          <w:szCs w:val="24"/>
        </w:rPr>
        <w:t xml:space="preserve"> approved by the OA Administrator </w:t>
      </w:r>
      <w:r w:rsidR="00B655E2">
        <w:rPr>
          <w:rFonts w:ascii="Times New Roman" w:hAnsi="Times New Roman"/>
          <w:sz w:val="24"/>
          <w:szCs w:val="24"/>
        </w:rPr>
        <w:t xml:space="preserve">on </w:t>
      </w:r>
      <w:r w:rsidR="00D7435C">
        <w:rPr>
          <w:rFonts w:ascii="Times New Roman" w:hAnsi="Times New Roman"/>
          <w:sz w:val="24"/>
          <w:szCs w:val="24"/>
        </w:rPr>
        <w:t xml:space="preserve">January </w:t>
      </w:r>
      <w:r w:rsidR="00220070">
        <w:rPr>
          <w:rFonts w:ascii="Times New Roman" w:hAnsi="Times New Roman"/>
          <w:sz w:val="24"/>
          <w:szCs w:val="24"/>
        </w:rPr>
        <w:t>10</w:t>
      </w:r>
      <w:r w:rsidR="00E034B6" w:rsidRPr="00A959AC">
        <w:rPr>
          <w:rFonts w:ascii="Times New Roman" w:hAnsi="Times New Roman"/>
          <w:sz w:val="24"/>
          <w:szCs w:val="24"/>
        </w:rPr>
        <w:t>, 2023</w:t>
      </w:r>
      <w:r w:rsidR="00A959AC" w:rsidRPr="00A959AC">
        <w:rPr>
          <w:rFonts w:ascii="Times New Roman" w:hAnsi="Times New Roman"/>
          <w:sz w:val="24"/>
          <w:szCs w:val="24"/>
        </w:rPr>
        <w:t xml:space="preserve">.  </w:t>
      </w:r>
    </w:p>
    <w:p w14:paraId="00F5DAC3" w14:textId="77777777" w:rsidR="00E02EAC" w:rsidRDefault="00E02EAC" w:rsidP="00084BD2">
      <w:pPr>
        <w:pStyle w:val="ListParagraph"/>
        <w:spacing w:after="0" w:line="240" w:lineRule="auto"/>
        <w:jc w:val="both"/>
        <w:rPr>
          <w:rFonts w:ascii="Times New Roman" w:hAnsi="Times New Roman"/>
          <w:sz w:val="24"/>
          <w:szCs w:val="24"/>
        </w:rPr>
      </w:pPr>
    </w:p>
    <w:p w14:paraId="18947A43" w14:textId="6F28E1DE" w:rsidR="00621ADE" w:rsidRPr="00621ADE" w:rsidRDefault="00E02EAC" w:rsidP="00084BD2">
      <w:pPr>
        <w:pStyle w:val="ListParagraph"/>
        <w:spacing w:after="0" w:line="240" w:lineRule="auto"/>
        <w:jc w:val="both"/>
        <w:rPr>
          <w:rFonts w:ascii="Times New Roman" w:hAnsi="Times New Roman"/>
          <w:sz w:val="24"/>
          <w:szCs w:val="24"/>
        </w:rPr>
      </w:pPr>
      <w:r w:rsidRPr="00E02EAC">
        <w:rPr>
          <w:rFonts w:ascii="Times New Roman" w:hAnsi="Times New Roman"/>
          <w:sz w:val="24"/>
          <w:szCs w:val="24"/>
        </w:rPr>
        <w:t xml:space="preserve">The National Office has approved a new </w:t>
      </w:r>
      <w:r w:rsidR="00465924">
        <w:rPr>
          <w:rFonts w:ascii="Times New Roman" w:hAnsi="Times New Roman"/>
          <w:sz w:val="24"/>
          <w:szCs w:val="24"/>
        </w:rPr>
        <w:t>National</w:t>
      </w:r>
      <w:r w:rsidRPr="00E02EAC">
        <w:rPr>
          <w:rFonts w:ascii="Times New Roman" w:hAnsi="Times New Roman"/>
          <w:sz w:val="24"/>
          <w:szCs w:val="24"/>
        </w:rPr>
        <w:t xml:space="preserve"> Occupational Framework (</w:t>
      </w:r>
      <w:r w:rsidR="00BD6D36">
        <w:rPr>
          <w:rFonts w:ascii="Times New Roman" w:hAnsi="Times New Roman"/>
          <w:sz w:val="24"/>
          <w:szCs w:val="24"/>
        </w:rPr>
        <w:t>N</w:t>
      </w:r>
      <w:r w:rsidRPr="00E02EAC">
        <w:rPr>
          <w:rFonts w:ascii="Times New Roman" w:hAnsi="Times New Roman"/>
          <w:sz w:val="24"/>
          <w:szCs w:val="24"/>
        </w:rPr>
        <w:t xml:space="preserve">OF), developed in partnership with the Urban Institute. This </w:t>
      </w:r>
      <w:r w:rsidR="00BD6D36">
        <w:rPr>
          <w:rFonts w:ascii="Times New Roman" w:hAnsi="Times New Roman"/>
          <w:sz w:val="24"/>
          <w:szCs w:val="24"/>
        </w:rPr>
        <w:t>N</w:t>
      </w:r>
      <w:r w:rsidRPr="00E02EAC">
        <w:rPr>
          <w:rFonts w:ascii="Times New Roman" w:hAnsi="Times New Roman"/>
          <w:sz w:val="24"/>
          <w:szCs w:val="24"/>
        </w:rPr>
        <w:t xml:space="preserve">OF has met industry standards and approval; it covers job titles and occupational pathways, related </w:t>
      </w:r>
      <w:r w:rsidR="00E034B6" w:rsidRPr="00E02EAC">
        <w:rPr>
          <w:rFonts w:ascii="Times New Roman" w:hAnsi="Times New Roman"/>
          <w:sz w:val="24"/>
          <w:szCs w:val="24"/>
        </w:rPr>
        <w:t>functions,</w:t>
      </w:r>
      <w:r w:rsidRPr="00E02EAC">
        <w:rPr>
          <w:rFonts w:ascii="Times New Roman" w:hAnsi="Times New Roman"/>
          <w:sz w:val="24"/>
          <w:szCs w:val="24"/>
        </w:rPr>
        <w:t xml:space="preserve"> and performance criteria, as well as academic, workplace and personal competencies for job success.  While use of </w:t>
      </w:r>
      <w:r w:rsidR="00BD6D36">
        <w:rPr>
          <w:rFonts w:ascii="Times New Roman" w:hAnsi="Times New Roman"/>
          <w:sz w:val="24"/>
          <w:szCs w:val="24"/>
        </w:rPr>
        <w:t>N</w:t>
      </w:r>
      <w:r w:rsidRPr="00E02EAC">
        <w:rPr>
          <w:rFonts w:ascii="Times New Roman" w:hAnsi="Times New Roman"/>
          <w:sz w:val="24"/>
          <w:szCs w:val="24"/>
        </w:rPr>
        <w:t xml:space="preserve">OFs in developing standards utilizing the competency-based training approach is voluntary, no additional vetting of a Work Process Schedule (WPS) utilizing the </w:t>
      </w:r>
      <w:r w:rsidR="00BD6D36">
        <w:rPr>
          <w:rFonts w:ascii="Times New Roman" w:hAnsi="Times New Roman"/>
          <w:sz w:val="24"/>
          <w:szCs w:val="24"/>
        </w:rPr>
        <w:t>N</w:t>
      </w:r>
      <w:r w:rsidRPr="00E02EAC">
        <w:rPr>
          <w:rFonts w:ascii="Times New Roman" w:hAnsi="Times New Roman"/>
          <w:sz w:val="24"/>
          <w:szCs w:val="24"/>
        </w:rPr>
        <w:t xml:space="preserve">OF should be required where a program aligns to the occupational framework described in a </w:t>
      </w:r>
      <w:r w:rsidR="00BD6D36">
        <w:rPr>
          <w:rFonts w:ascii="Times New Roman" w:hAnsi="Times New Roman"/>
          <w:sz w:val="24"/>
          <w:szCs w:val="24"/>
        </w:rPr>
        <w:t>N</w:t>
      </w:r>
      <w:r w:rsidRPr="00E02EAC">
        <w:rPr>
          <w:rFonts w:ascii="Times New Roman" w:hAnsi="Times New Roman"/>
          <w:sz w:val="24"/>
          <w:szCs w:val="24"/>
        </w:rPr>
        <w:t xml:space="preserve">OF, beyond the basic requirements set forth in 29 CFR Part 29.  While on-the-job learning (OJL) is ordinarily outlined in the WPS, sponsors who utilize a </w:t>
      </w:r>
      <w:r w:rsidR="00BD6D36">
        <w:rPr>
          <w:rFonts w:ascii="Times New Roman" w:hAnsi="Times New Roman"/>
          <w:sz w:val="24"/>
          <w:szCs w:val="24"/>
        </w:rPr>
        <w:t>N</w:t>
      </w:r>
      <w:r w:rsidRPr="00E02EAC">
        <w:rPr>
          <w:rFonts w:ascii="Times New Roman" w:hAnsi="Times New Roman"/>
          <w:sz w:val="24"/>
          <w:szCs w:val="24"/>
        </w:rPr>
        <w:t xml:space="preserve">OF must develop the Related Instruction Outline, which should be included in the standards.  </w:t>
      </w:r>
      <w:r w:rsidR="00621ADE" w:rsidRPr="00621ADE">
        <w:rPr>
          <w:rFonts w:ascii="Times New Roman" w:hAnsi="Times New Roman"/>
          <w:sz w:val="24"/>
          <w:szCs w:val="24"/>
        </w:rPr>
        <w:t xml:space="preserve">Within certain limits, the sponsors of </w:t>
      </w:r>
      <w:r w:rsidR="00BD6D36">
        <w:rPr>
          <w:rFonts w:ascii="Times New Roman" w:hAnsi="Times New Roman"/>
          <w:sz w:val="24"/>
          <w:szCs w:val="24"/>
        </w:rPr>
        <w:t>N</w:t>
      </w:r>
      <w:r w:rsidR="00621ADE" w:rsidRPr="00621ADE">
        <w:rPr>
          <w:rFonts w:ascii="Times New Roman" w:hAnsi="Times New Roman"/>
          <w:sz w:val="24"/>
          <w:szCs w:val="24"/>
        </w:rPr>
        <w:t xml:space="preserve">OF apprenticeship programs are permitted to customize the job functions or competencies contained in a </w:t>
      </w:r>
      <w:r w:rsidR="00BD6D36">
        <w:rPr>
          <w:rFonts w:ascii="Times New Roman" w:hAnsi="Times New Roman"/>
          <w:sz w:val="24"/>
          <w:szCs w:val="24"/>
        </w:rPr>
        <w:t>N</w:t>
      </w:r>
      <w:r w:rsidR="00621ADE" w:rsidRPr="00621ADE">
        <w:rPr>
          <w:rFonts w:ascii="Times New Roman" w:hAnsi="Times New Roman"/>
          <w:sz w:val="24"/>
          <w:szCs w:val="24"/>
        </w:rPr>
        <w:t xml:space="preserve">OF for </w:t>
      </w:r>
      <w:r w:rsidR="004E6D53">
        <w:rPr>
          <w:rFonts w:ascii="Times New Roman" w:hAnsi="Times New Roman"/>
          <w:sz w:val="24"/>
          <w:szCs w:val="24"/>
        </w:rPr>
        <w:t xml:space="preserve">Junior Cloud </w:t>
      </w:r>
      <w:r w:rsidR="004E6D53" w:rsidRPr="004C7853">
        <w:rPr>
          <w:rFonts w:ascii="Times New Roman" w:hAnsi="Times New Roman"/>
          <w:sz w:val="24"/>
          <w:szCs w:val="24"/>
        </w:rPr>
        <w:t>Engineer</w:t>
      </w:r>
      <w:r w:rsidR="00621ADE" w:rsidRPr="004C7853">
        <w:rPr>
          <w:rFonts w:ascii="Times New Roman" w:hAnsi="Times New Roman"/>
          <w:sz w:val="24"/>
          <w:szCs w:val="24"/>
        </w:rPr>
        <w:t xml:space="preserve"> occupation.</w:t>
      </w:r>
    </w:p>
    <w:p w14:paraId="1323209A" w14:textId="77777777" w:rsidR="00621ADE" w:rsidRPr="00621ADE" w:rsidRDefault="00621ADE" w:rsidP="00621ADE">
      <w:pPr>
        <w:pStyle w:val="ListParagraph"/>
        <w:spacing w:after="0" w:line="240" w:lineRule="auto"/>
        <w:rPr>
          <w:rFonts w:ascii="Times New Roman" w:hAnsi="Times New Roman"/>
          <w:sz w:val="24"/>
          <w:szCs w:val="24"/>
        </w:rPr>
      </w:pPr>
    </w:p>
    <w:p w14:paraId="4254E15A" w14:textId="113868F0" w:rsidR="00425A20" w:rsidRPr="00E83F99" w:rsidRDefault="00621ADE" w:rsidP="00E83F99">
      <w:pPr>
        <w:pStyle w:val="ListParagraph"/>
        <w:spacing w:after="0" w:line="240" w:lineRule="auto"/>
        <w:rPr>
          <w:rFonts w:ascii="Times New Roman" w:hAnsi="Times New Roman"/>
          <w:sz w:val="24"/>
          <w:szCs w:val="24"/>
        </w:rPr>
      </w:pPr>
      <w:r w:rsidRPr="00621ADE">
        <w:rPr>
          <w:rFonts w:ascii="Times New Roman" w:hAnsi="Times New Roman"/>
          <w:sz w:val="24"/>
          <w:szCs w:val="24"/>
        </w:rPr>
        <w:lastRenderedPageBreak/>
        <w:t xml:space="preserve">However, OA encourages the use of all core competencies to be included in the approved WPS.  </w:t>
      </w:r>
    </w:p>
    <w:p w14:paraId="52D5A07F" w14:textId="77777777" w:rsidR="00335EBA" w:rsidRDefault="00335EBA" w:rsidP="00335EBA">
      <w:pPr>
        <w:pStyle w:val="ListParagraph"/>
        <w:spacing w:after="0" w:line="240" w:lineRule="auto"/>
        <w:rPr>
          <w:rFonts w:ascii="Times New Roman" w:hAnsi="Times New Roman"/>
          <w:sz w:val="24"/>
          <w:szCs w:val="24"/>
        </w:rPr>
      </w:pPr>
    </w:p>
    <w:p w14:paraId="60954450" w14:textId="77777777" w:rsidR="00A959AC" w:rsidRDefault="00335EBA" w:rsidP="003334E9">
      <w:pPr>
        <w:pStyle w:val="ListParagraph"/>
        <w:numPr>
          <w:ilvl w:val="1"/>
          <w:numId w:val="1"/>
        </w:numPr>
        <w:spacing w:after="0" w:line="240" w:lineRule="auto"/>
        <w:ind w:left="720"/>
        <w:rPr>
          <w:rFonts w:ascii="Times New Roman" w:hAnsi="Times New Roman"/>
          <w:sz w:val="24"/>
          <w:szCs w:val="24"/>
        </w:rPr>
      </w:pPr>
      <w:r w:rsidRPr="003334E9">
        <w:rPr>
          <w:rFonts w:ascii="Times New Roman" w:hAnsi="Times New Roman"/>
          <w:sz w:val="24"/>
          <w:szCs w:val="24"/>
        </w:rPr>
        <w:t xml:space="preserve">Background – </w:t>
      </w:r>
    </w:p>
    <w:p w14:paraId="596A8BF3" w14:textId="77777777" w:rsidR="00A959AC" w:rsidRPr="00A959AC" w:rsidRDefault="00A959AC" w:rsidP="00A959AC">
      <w:pPr>
        <w:pStyle w:val="ListParagraph"/>
        <w:rPr>
          <w:rFonts w:ascii="Times New Roman" w:hAnsi="Times New Roman"/>
          <w:sz w:val="24"/>
          <w:szCs w:val="24"/>
        </w:rPr>
      </w:pPr>
    </w:p>
    <w:p w14:paraId="20C6F0B7" w14:textId="60AB18FB" w:rsidR="00A959AC" w:rsidRPr="00A959AC" w:rsidRDefault="00A959AC" w:rsidP="00084BD2">
      <w:pPr>
        <w:pStyle w:val="ListParagraph"/>
        <w:jc w:val="both"/>
        <w:rPr>
          <w:rFonts w:ascii="Times New Roman" w:hAnsi="Times New Roman"/>
          <w:sz w:val="24"/>
          <w:szCs w:val="24"/>
        </w:rPr>
      </w:pPr>
      <w:r>
        <w:rPr>
          <w:rFonts w:ascii="Times New Roman" w:hAnsi="Times New Roman"/>
          <w:b/>
          <w:bCs/>
          <w:i/>
          <w:iCs/>
          <w:sz w:val="24"/>
          <w:szCs w:val="24"/>
        </w:rPr>
        <w:t xml:space="preserve">New/Revised Occupation Background - </w:t>
      </w:r>
      <w:r w:rsidRPr="00A959AC">
        <w:rPr>
          <w:rFonts w:ascii="Times New Roman" w:hAnsi="Times New Roman"/>
          <w:sz w:val="24"/>
          <w:szCs w:val="24"/>
        </w:rPr>
        <w:t xml:space="preserve">Under 29 CFR section 29.4, an occupation for a RAP must meet the following criteria to be determined </w:t>
      </w:r>
      <w:proofErr w:type="spellStart"/>
      <w:r w:rsidRPr="00A959AC">
        <w:rPr>
          <w:rFonts w:ascii="Times New Roman" w:hAnsi="Times New Roman"/>
          <w:sz w:val="24"/>
          <w:szCs w:val="24"/>
        </w:rPr>
        <w:t>apprenticeable</w:t>
      </w:r>
      <w:proofErr w:type="spellEnd"/>
      <w:r w:rsidRPr="00A959AC">
        <w:rPr>
          <w:rFonts w:ascii="Times New Roman" w:hAnsi="Times New Roman"/>
          <w:sz w:val="24"/>
          <w:szCs w:val="24"/>
        </w:rPr>
        <w:t>:</w:t>
      </w:r>
    </w:p>
    <w:p w14:paraId="0B0D53B5" w14:textId="77777777" w:rsidR="00A959AC" w:rsidRPr="00A959AC" w:rsidRDefault="00A959AC" w:rsidP="00084BD2">
      <w:pPr>
        <w:pStyle w:val="ListParagraph"/>
        <w:jc w:val="both"/>
        <w:rPr>
          <w:rFonts w:ascii="Times New Roman" w:hAnsi="Times New Roman"/>
          <w:sz w:val="24"/>
          <w:szCs w:val="24"/>
        </w:rPr>
      </w:pPr>
    </w:p>
    <w:p w14:paraId="1950F536" w14:textId="77777777" w:rsidR="00A959AC" w:rsidRPr="00A959AC" w:rsidRDefault="00A959AC" w:rsidP="00084BD2">
      <w:pPr>
        <w:pStyle w:val="ListParagraph"/>
        <w:numPr>
          <w:ilvl w:val="0"/>
          <w:numId w:val="2"/>
        </w:numPr>
        <w:jc w:val="both"/>
        <w:rPr>
          <w:rFonts w:ascii="Times New Roman" w:hAnsi="Times New Roman"/>
          <w:sz w:val="24"/>
          <w:szCs w:val="24"/>
        </w:rPr>
      </w:pPr>
      <w:r w:rsidRPr="00A959AC">
        <w:rPr>
          <w:rFonts w:ascii="Times New Roman" w:hAnsi="Times New Roman"/>
          <w:sz w:val="24"/>
          <w:szCs w:val="24"/>
        </w:rPr>
        <w:t>Involve skills that are customarily learned in a practical way through a structured, systematic program of on-the job supervised learning:</w:t>
      </w:r>
    </w:p>
    <w:p w14:paraId="51DBE3C5" w14:textId="77777777" w:rsidR="00A959AC" w:rsidRPr="00A959AC" w:rsidRDefault="00A959AC" w:rsidP="00084BD2">
      <w:pPr>
        <w:pStyle w:val="ListParagraph"/>
        <w:numPr>
          <w:ilvl w:val="0"/>
          <w:numId w:val="2"/>
        </w:numPr>
        <w:jc w:val="both"/>
        <w:rPr>
          <w:rFonts w:ascii="Times New Roman" w:hAnsi="Times New Roman"/>
          <w:sz w:val="24"/>
          <w:szCs w:val="24"/>
        </w:rPr>
      </w:pPr>
      <w:r w:rsidRPr="00A959AC">
        <w:rPr>
          <w:rFonts w:ascii="Times New Roman" w:hAnsi="Times New Roman"/>
          <w:sz w:val="24"/>
          <w:szCs w:val="24"/>
        </w:rPr>
        <w:t>Be clearly identified and commonly recognized throughout an industry;</w:t>
      </w:r>
    </w:p>
    <w:p w14:paraId="7BBDDD85" w14:textId="77777777" w:rsidR="00A959AC" w:rsidRPr="00A959AC" w:rsidRDefault="00A959AC" w:rsidP="00084BD2">
      <w:pPr>
        <w:pStyle w:val="ListParagraph"/>
        <w:numPr>
          <w:ilvl w:val="0"/>
          <w:numId w:val="2"/>
        </w:numPr>
        <w:jc w:val="both"/>
        <w:rPr>
          <w:rFonts w:ascii="Times New Roman" w:hAnsi="Times New Roman"/>
          <w:sz w:val="24"/>
          <w:szCs w:val="24"/>
        </w:rPr>
      </w:pPr>
      <w:r w:rsidRPr="00A959AC">
        <w:rPr>
          <w:rFonts w:ascii="Times New Roman" w:hAnsi="Times New Roman"/>
          <w:sz w:val="24"/>
          <w:szCs w:val="24"/>
        </w:rPr>
        <w:t>Involve the progressive attainment of manual, mechanical, or technical skills and knowledge which, in accordance with the industry standard for the occupation, would require the completion of at least 2,000 hours of on-the-job learning to attain; and</w:t>
      </w:r>
    </w:p>
    <w:p w14:paraId="3DE8392B" w14:textId="77777777" w:rsidR="00A959AC" w:rsidRPr="00A959AC" w:rsidRDefault="00A959AC" w:rsidP="00084BD2">
      <w:pPr>
        <w:pStyle w:val="ListParagraph"/>
        <w:numPr>
          <w:ilvl w:val="0"/>
          <w:numId w:val="2"/>
        </w:numPr>
        <w:jc w:val="both"/>
        <w:rPr>
          <w:rFonts w:ascii="Times New Roman" w:hAnsi="Times New Roman"/>
          <w:sz w:val="24"/>
          <w:szCs w:val="24"/>
        </w:rPr>
      </w:pPr>
      <w:r w:rsidRPr="00A959AC">
        <w:rPr>
          <w:rFonts w:ascii="Times New Roman" w:hAnsi="Times New Roman"/>
          <w:sz w:val="24"/>
          <w:szCs w:val="24"/>
        </w:rPr>
        <w:t xml:space="preserve">Require related instruction to supplement the on-the job learning. </w:t>
      </w:r>
    </w:p>
    <w:p w14:paraId="4059316C" w14:textId="77777777" w:rsidR="00A959AC" w:rsidRPr="003334E9" w:rsidRDefault="00A959AC" w:rsidP="00A959AC">
      <w:pPr>
        <w:pStyle w:val="ListParagraph"/>
        <w:spacing w:after="0" w:line="240" w:lineRule="auto"/>
        <w:rPr>
          <w:rFonts w:ascii="Times New Roman" w:hAnsi="Times New Roman"/>
          <w:sz w:val="24"/>
          <w:szCs w:val="24"/>
        </w:rPr>
      </w:pPr>
    </w:p>
    <w:p w14:paraId="1B74E26A" w14:textId="77777777" w:rsidR="0031108A" w:rsidRPr="00BF242A" w:rsidRDefault="0031108A" w:rsidP="00BF242A">
      <w:pPr>
        <w:spacing w:after="0" w:line="240" w:lineRule="auto"/>
        <w:rPr>
          <w:rFonts w:ascii="Times New Roman" w:hAnsi="Times New Roman"/>
          <w:sz w:val="24"/>
          <w:szCs w:val="24"/>
        </w:rPr>
      </w:pPr>
    </w:p>
    <w:p w14:paraId="61DB0D59" w14:textId="34E4BC55" w:rsidR="003334E9" w:rsidRPr="003334E9" w:rsidRDefault="0057358A" w:rsidP="003334E9">
      <w:pPr>
        <w:pStyle w:val="ListParagraph"/>
        <w:numPr>
          <w:ilvl w:val="0"/>
          <w:numId w:val="1"/>
        </w:numPr>
        <w:spacing w:after="0" w:line="240" w:lineRule="auto"/>
        <w:rPr>
          <w:rFonts w:ascii="Times New Roman" w:hAnsi="Times New Roman"/>
          <w:sz w:val="24"/>
          <w:szCs w:val="24"/>
        </w:rPr>
      </w:pPr>
      <w:r>
        <w:rPr>
          <w:rFonts w:ascii="Times New Roman" w:hAnsi="Times New Roman"/>
          <w:b/>
          <w:sz w:val="24"/>
          <w:szCs w:val="24"/>
          <w:u w:val="single"/>
        </w:rPr>
        <w:t xml:space="preserve">New </w:t>
      </w:r>
      <w:r w:rsidR="00874EE3">
        <w:rPr>
          <w:rFonts w:ascii="Times New Roman" w:hAnsi="Times New Roman"/>
          <w:b/>
          <w:sz w:val="24"/>
          <w:szCs w:val="24"/>
          <w:u w:val="single"/>
        </w:rPr>
        <w:t>N</w:t>
      </w:r>
      <w:r>
        <w:rPr>
          <w:rFonts w:ascii="Times New Roman" w:hAnsi="Times New Roman"/>
          <w:b/>
          <w:sz w:val="24"/>
          <w:szCs w:val="24"/>
          <w:u w:val="single"/>
        </w:rPr>
        <w:t>OF</w:t>
      </w:r>
      <w:r w:rsidR="00800401">
        <w:rPr>
          <w:rFonts w:ascii="Times New Roman" w:hAnsi="Times New Roman"/>
          <w:b/>
          <w:sz w:val="24"/>
          <w:szCs w:val="24"/>
          <w:u w:val="single"/>
        </w:rPr>
        <w:t xml:space="preserve"> </w:t>
      </w:r>
      <w:proofErr w:type="spellStart"/>
      <w:r w:rsidR="0031108A">
        <w:rPr>
          <w:rFonts w:ascii="Times New Roman" w:hAnsi="Times New Roman"/>
          <w:b/>
          <w:sz w:val="24"/>
          <w:szCs w:val="24"/>
          <w:u w:val="single"/>
        </w:rPr>
        <w:t>Apprenticeable</w:t>
      </w:r>
      <w:proofErr w:type="spellEnd"/>
      <w:r w:rsidR="0031108A">
        <w:rPr>
          <w:rFonts w:ascii="Times New Roman" w:hAnsi="Times New Roman"/>
          <w:b/>
          <w:sz w:val="24"/>
          <w:szCs w:val="24"/>
          <w:u w:val="single"/>
        </w:rPr>
        <w:t xml:space="preserve"> Occupation</w:t>
      </w:r>
      <w:r w:rsidR="00335EBA" w:rsidRPr="00335EBA">
        <w:rPr>
          <w:rFonts w:ascii="Times New Roman" w:hAnsi="Times New Roman"/>
          <w:b/>
          <w:sz w:val="24"/>
          <w:szCs w:val="24"/>
        </w:rPr>
        <w:t>.</w:t>
      </w:r>
      <w:r w:rsidR="00335EBA">
        <w:rPr>
          <w:rFonts w:ascii="Times New Roman" w:hAnsi="Times New Roman"/>
          <w:sz w:val="24"/>
          <w:szCs w:val="24"/>
        </w:rPr>
        <w:t xml:space="preserve"> </w:t>
      </w:r>
      <w:r w:rsidR="0031108A" w:rsidRPr="0031108A">
        <w:rPr>
          <w:rFonts w:ascii="Times New Roman" w:hAnsi="Times New Roman"/>
          <w:sz w:val="24"/>
          <w:szCs w:val="24"/>
        </w:rPr>
        <w:t xml:space="preserve">The occupation </w:t>
      </w:r>
      <w:r w:rsidR="007130E3">
        <w:rPr>
          <w:rFonts w:ascii="Times New Roman" w:hAnsi="Times New Roman"/>
          <w:sz w:val="24"/>
          <w:szCs w:val="24"/>
        </w:rPr>
        <w:t>Junior Cloud Engineer</w:t>
      </w:r>
      <w:r w:rsidR="00A0191E">
        <w:rPr>
          <w:rFonts w:ascii="Times New Roman" w:hAnsi="Times New Roman"/>
          <w:sz w:val="24"/>
          <w:szCs w:val="24"/>
        </w:rPr>
        <w:t xml:space="preserve"> </w:t>
      </w:r>
      <w:r w:rsidR="0031108A">
        <w:rPr>
          <w:rFonts w:ascii="Times New Roman" w:hAnsi="Times New Roman"/>
          <w:sz w:val="24"/>
          <w:szCs w:val="24"/>
        </w:rPr>
        <w:t xml:space="preserve">was submitted for an </w:t>
      </w:r>
      <w:proofErr w:type="spellStart"/>
      <w:r w:rsidR="0031108A">
        <w:rPr>
          <w:rFonts w:ascii="Times New Roman" w:hAnsi="Times New Roman"/>
          <w:sz w:val="24"/>
          <w:szCs w:val="24"/>
        </w:rPr>
        <w:t>apprenticeability</w:t>
      </w:r>
      <w:proofErr w:type="spellEnd"/>
      <w:r w:rsidR="0031108A">
        <w:rPr>
          <w:rFonts w:ascii="Times New Roman" w:hAnsi="Times New Roman"/>
          <w:sz w:val="24"/>
          <w:szCs w:val="24"/>
        </w:rPr>
        <w:t xml:space="preserve"> determination</w:t>
      </w:r>
      <w:r w:rsidR="00800401">
        <w:rPr>
          <w:rFonts w:ascii="Times New Roman" w:hAnsi="Times New Roman"/>
          <w:sz w:val="24"/>
          <w:szCs w:val="24"/>
        </w:rPr>
        <w:t>.</w:t>
      </w:r>
    </w:p>
    <w:p w14:paraId="2B9C0472" w14:textId="77777777" w:rsidR="003334E9" w:rsidRPr="003334E9" w:rsidRDefault="003334E9" w:rsidP="003334E9">
      <w:pPr>
        <w:pStyle w:val="ListParagraph"/>
        <w:ind w:left="360"/>
        <w:rPr>
          <w:rFonts w:ascii="Times New Roman" w:hAnsi="Times New Roman"/>
          <w:sz w:val="24"/>
          <w:szCs w:val="24"/>
        </w:rPr>
      </w:pPr>
    </w:p>
    <w:p w14:paraId="08B0E54C" w14:textId="2855F758" w:rsidR="0031108A" w:rsidRPr="0031108A" w:rsidRDefault="00FD6B38" w:rsidP="0031108A">
      <w:pPr>
        <w:pStyle w:val="ListParagraph"/>
        <w:ind w:left="360"/>
        <w:rPr>
          <w:rFonts w:ascii="Times New Roman" w:hAnsi="Times New Roman"/>
          <w:sz w:val="24"/>
          <w:szCs w:val="24"/>
        </w:rPr>
      </w:pPr>
      <w:r>
        <w:rPr>
          <w:rFonts w:ascii="Times New Roman" w:hAnsi="Times New Roman"/>
          <w:sz w:val="24"/>
          <w:szCs w:val="24"/>
        </w:rPr>
        <w:t>Junior Cloud Engineer</w:t>
      </w:r>
      <w:r w:rsidR="00A0191E">
        <w:rPr>
          <w:rFonts w:ascii="Times New Roman" w:hAnsi="Times New Roman"/>
          <w:sz w:val="24"/>
          <w:szCs w:val="24"/>
        </w:rPr>
        <w:br/>
      </w:r>
      <w:r w:rsidR="0031108A" w:rsidRPr="0031108A">
        <w:rPr>
          <w:rFonts w:ascii="Times New Roman" w:hAnsi="Times New Roman"/>
          <w:sz w:val="24"/>
          <w:szCs w:val="24"/>
        </w:rPr>
        <w:t xml:space="preserve">O*NET-SOC CODE:  </w:t>
      </w:r>
      <w:r>
        <w:rPr>
          <w:rFonts w:ascii="Times New Roman" w:hAnsi="Times New Roman"/>
          <w:sz w:val="24"/>
          <w:szCs w:val="24"/>
        </w:rPr>
        <w:t>15</w:t>
      </w:r>
      <w:r w:rsidR="008B76F9">
        <w:rPr>
          <w:rFonts w:ascii="Times New Roman" w:hAnsi="Times New Roman"/>
          <w:sz w:val="24"/>
          <w:szCs w:val="24"/>
        </w:rPr>
        <w:t>-1231.00</w:t>
      </w:r>
    </w:p>
    <w:p w14:paraId="0559574D" w14:textId="7893DBA2" w:rsidR="0031108A" w:rsidRPr="0031108A" w:rsidRDefault="0031108A" w:rsidP="0031108A">
      <w:pPr>
        <w:pStyle w:val="ListParagraph"/>
        <w:ind w:left="360"/>
        <w:rPr>
          <w:rFonts w:ascii="Times New Roman" w:hAnsi="Times New Roman"/>
          <w:sz w:val="24"/>
          <w:szCs w:val="24"/>
        </w:rPr>
      </w:pPr>
      <w:r w:rsidRPr="0031108A">
        <w:rPr>
          <w:rFonts w:ascii="Times New Roman" w:hAnsi="Times New Roman"/>
          <w:sz w:val="24"/>
          <w:szCs w:val="24"/>
        </w:rPr>
        <w:t xml:space="preserve">RAPIDS Code:  </w:t>
      </w:r>
      <w:r w:rsidR="006C06CF">
        <w:rPr>
          <w:rFonts w:ascii="Times New Roman" w:hAnsi="Times New Roman"/>
          <w:sz w:val="24"/>
          <w:szCs w:val="24"/>
        </w:rPr>
        <w:t>3048</w:t>
      </w:r>
    </w:p>
    <w:p w14:paraId="6AED3FF0" w14:textId="1B665BF4" w:rsidR="00A959AC" w:rsidRDefault="0031108A" w:rsidP="0031108A">
      <w:pPr>
        <w:pStyle w:val="ListParagraph"/>
        <w:ind w:left="360"/>
        <w:rPr>
          <w:rFonts w:ascii="Times New Roman" w:hAnsi="Times New Roman"/>
          <w:sz w:val="24"/>
          <w:szCs w:val="24"/>
        </w:rPr>
      </w:pPr>
      <w:r w:rsidRPr="0031108A">
        <w:rPr>
          <w:rFonts w:ascii="Times New Roman" w:hAnsi="Times New Roman"/>
          <w:sz w:val="24"/>
          <w:szCs w:val="24"/>
        </w:rPr>
        <w:t>Type of Training:  Competency-based</w:t>
      </w:r>
    </w:p>
    <w:p w14:paraId="40E26D31" w14:textId="5B29E7B8" w:rsidR="0031108A" w:rsidRDefault="0031108A" w:rsidP="0031108A">
      <w:pPr>
        <w:pStyle w:val="ListParagraph"/>
        <w:ind w:left="360"/>
        <w:rPr>
          <w:rFonts w:ascii="Times New Roman" w:hAnsi="Times New Roman"/>
          <w:sz w:val="24"/>
          <w:szCs w:val="24"/>
        </w:rPr>
      </w:pPr>
    </w:p>
    <w:p w14:paraId="524F15E8" w14:textId="46F5CB65" w:rsidR="005B2ACF" w:rsidRPr="005B2ACF" w:rsidRDefault="00667452" w:rsidP="005B2ACF">
      <w:pPr>
        <w:pStyle w:val="ListParagraph"/>
        <w:ind w:left="360"/>
        <w:rPr>
          <w:rFonts w:ascii="Times New Roman" w:hAnsi="Times New Roman"/>
          <w:sz w:val="24"/>
          <w:szCs w:val="24"/>
        </w:rPr>
      </w:pPr>
      <w:r>
        <w:rPr>
          <w:rFonts w:ascii="Times New Roman" w:hAnsi="Times New Roman"/>
          <w:sz w:val="24"/>
          <w:szCs w:val="24"/>
        </w:rPr>
        <w:t xml:space="preserve"> </w:t>
      </w:r>
      <w:r w:rsidR="008B76F9">
        <w:rPr>
          <w:rFonts w:ascii="Times New Roman" w:hAnsi="Times New Roman"/>
          <w:sz w:val="24"/>
          <w:szCs w:val="24"/>
        </w:rPr>
        <w:t xml:space="preserve">Junior Cloud Engineers </w:t>
      </w:r>
      <w:r w:rsidR="005B2ACF" w:rsidRPr="005B2ACF">
        <w:rPr>
          <w:rFonts w:ascii="Times New Roman" w:hAnsi="Times New Roman"/>
          <w:sz w:val="24"/>
          <w:szCs w:val="24"/>
        </w:rPr>
        <w:t xml:space="preserve">perform the following duties: </w:t>
      </w:r>
    </w:p>
    <w:p w14:paraId="3F084D82" w14:textId="658BCAE8" w:rsidR="005B2ACF" w:rsidRPr="00F962C4" w:rsidRDefault="00F962C4" w:rsidP="00F962C4">
      <w:pPr>
        <w:pStyle w:val="ListParagraph"/>
        <w:numPr>
          <w:ilvl w:val="0"/>
          <w:numId w:val="4"/>
        </w:numPr>
        <w:jc w:val="both"/>
        <w:rPr>
          <w:rFonts w:ascii="Times New Roman" w:hAnsi="Times New Roman"/>
          <w:sz w:val="24"/>
          <w:szCs w:val="24"/>
        </w:rPr>
      </w:pPr>
      <w:r w:rsidRPr="00F962C4">
        <w:rPr>
          <w:rFonts w:ascii="Times New Roman" w:hAnsi="Times New Roman"/>
          <w:sz w:val="24"/>
          <w:szCs w:val="24"/>
        </w:rPr>
        <w:t>S</w:t>
      </w:r>
      <w:r w:rsidR="0029694E" w:rsidRPr="00F962C4">
        <w:rPr>
          <w:rFonts w:ascii="Times New Roman" w:hAnsi="Times New Roman"/>
          <w:sz w:val="24"/>
          <w:szCs w:val="24"/>
        </w:rPr>
        <w:t>upport cloud engineers in building, servicing, and maintaining cloud-based services</w:t>
      </w:r>
      <w:r>
        <w:rPr>
          <w:rFonts w:ascii="Times New Roman" w:hAnsi="Times New Roman"/>
          <w:sz w:val="24"/>
          <w:szCs w:val="24"/>
        </w:rPr>
        <w:t>.</w:t>
      </w:r>
    </w:p>
    <w:p w14:paraId="6E17B8A0" w14:textId="6344E82C" w:rsidR="002B6729" w:rsidRPr="00F962C4" w:rsidRDefault="00F962C4" w:rsidP="00F962C4">
      <w:pPr>
        <w:pStyle w:val="ListParagraph"/>
        <w:numPr>
          <w:ilvl w:val="0"/>
          <w:numId w:val="4"/>
        </w:numPr>
        <w:rPr>
          <w:rFonts w:ascii="Times New Roman" w:hAnsi="Times New Roman"/>
          <w:sz w:val="24"/>
          <w:szCs w:val="24"/>
        </w:rPr>
      </w:pPr>
      <w:r w:rsidRPr="00F962C4">
        <w:rPr>
          <w:rFonts w:ascii="Times New Roman" w:hAnsi="Times New Roman"/>
          <w:sz w:val="24"/>
          <w:szCs w:val="24"/>
        </w:rPr>
        <w:t>S</w:t>
      </w:r>
      <w:r w:rsidR="00855DBC" w:rsidRPr="00F962C4">
        <w:rPr>
          <w:rFonts w:ascii="Times New Roman" w:hAnsi="Times New Roman"/>
          <w:sz w:val="24"/>
          <w:szCs w:val="24"/>
        </w:rPr>
        <w:t xml:space="preserve">upport businesses’ migration to cloud-based </w:t>
      </w:r>
      <w:r w:rsidRPr="00F962C4">
        <w:rPr>
          <w:rFonts w:ascii="Times New Roman" w:hAnsi="Times New Roman"/>
          <w:sz w:val="24"/>
          <w:szCs w:val="24"/>
        </w:rPr>
        <w:t>solutions.</w:t>
      </w:r>
    </w:p>
    <w:p w14:paraId="3D660B6D" w14:textId="3EF407D7" w:rsidR="002B6729" w:rsidRPr="00F962C4" w:rsidRDefault="00F962C4" w:rsidP="00F962C4">
      <w:pPr>
        <w:pStyle w:val="ListParagraph"/>
        <w:numPr>
          <w:ilvl w:val="0"/>
          <w:numId w:val="4"/>
        </w:numPr>
        <w:rPr>
          <w:rFonts w:ascii="Times New Roman" w:hAnsi="Times New Roman"/>
          <w:sz w:val="24"/>
          <w:szCs w:val="24"/>
        </w:rPr>
      </w:pPr>
      <w:r w:rsidRPr="00F962C4">
        <w:rPr>
          <w:rFonts w:ascii="Times New Roman" w:hAnsi="Times New Roman"/>
          <w:sz w:val="24"/>
          <w:szCs w:val="24"/>
        </w:rPr>
        <w:t>I</w:t>
      </w:r>
      <w:r w:rsidR="0087234A" w:rsidRPr="00F962C4">
        <w:rPr>
          <w:rFonts w:ascii="Times New Roman" w:hAnsi="Times New Roman"/>
          <w:sz w:val="24"/>
          <w:szCs w:val="24"/>
        </w:rPr>
        <w:t>mplement and configure cloud-based infrastructure and software</w:t>
      </w:r>
      <w:r>
        <w:rPr>
          <w:rFonts w:ascii="Times New Roman" w:hAnsi="Times New Roman"/>
          <w:sz w:val="24"/>
          <w:szCs w:val="24"/>
        </w:rPr>
        <w:t>.</w:t>
      </w:r>
    </w:p>
    <w:p w14:paraId="6CB744CF" w14:textId="32DD899D" w:rsidR="00AC075C" w:rsidRPr="00F962C4" w:rsidRDefault="00F962C4" w:rsidP="00F962C4">
      <w:pPr>
        <w:pStyle w:val="ListParagraph"/>
        <w:numPr>
          <w:ilvl w:val="0"/>
          <w:numId w:val="4"/>
        </w:numPr>
        <w:rPr>
          <w:rFonts w:ascii="Times New Roman" w:hAnsi="Times New Roman"/>
          <w:sz w:val="24"/>
          <w:szCs w:val="24"/>
        </w:rPr>
      </w:pPr>
      <w:r w:rsidRPr="00F962C4">
        <w:rPr>
          <w:rFonts w:ascii="Times New Roman" w:hAnsi="Times New Roman"/>
          <w:sz w:val="24"/>
          <w:szCs w:val="24"/>
        </w:rPr>
        <w:t>M</w:t>
      </w:r>
      <w:r w:rsidR="0087234A" w:rsidRPr="00F962C4">
        <w:rPr>
          <w:rFonts w:ascii="Times New Roman" w:hAnsi="Times New Roman"/>
          <w:sz w:val="24"/>
          <w:szCs w:val="24"/>
        </w:rPr>
        <w:t>aintain cloud-based services</w:t>
      </w:r>
      <w:r>
        <w:rPr>
          <w:rFonts w:ascii="Times New Roman" w:hAnsi="Times New Roman"/>
          <w:sz w:val="24"/>
          <w:szCs w:val="24"/>
        </w:rPr>
        <w:t>.</w:t>
      </w:r>
    </w:p>
    <w:p w14:paraId="0AC7D02A" w14:textId="124AB918" w:rsidR="00AC075C" w:rsidRPr="00F962C4" w:rsidRDefault="00F962C4" w:rsidP="00F962C4">
      <w:pPr>
        <w:pStyle w:val="ListParagraph"/>
        <w:numPr>
          <w:ilvl w:val="0"/>
          <w:numId w:val="4"/>
        </w:numPr>
        <w:rPr>
          <w:rFonts w:ascii="Times New Roman" w:hAnsi="Times New Roman"/>
          <w:sz w:val="24"/>
          <w:szCs w:val="24"/>
        </w:rPr>
      </w:pPr>
      <w:r w:rsidRPr="00F962C4">
        <w:rPr>
          <w:rFonts w:ascii="Times New Roman" w:hAnsi="Times New Roman"/>
          <w:sz w:val="24"/>
          <w:szCs w:val="24"/>
        </w:rPr>
        <w:t>C</w:t>
      </w:r>
      <w:r w:rsidR="0087234A" w:rsidRPr="00F962C4">
        <w:rPr>
          <w:rFonts w:ascii="Times New Roman" w:hAnsi="Times New Roman"/>
          <w:sz w:val="24"/>
          <w:szCs w:val="24"/>
        </w:rPr>
        <w:t>reate operating procedures</w:t>
      </w:r>
      <w:r>
        <w:rPr>
          <w:rFonts w:ascii="Times New Roman" w:hAnsi="Times New Roman"/>
          <w:sz w:val="24"/>
          <w:szCs w:val="24"/>
        </w:rPr>
        <w:t>.</w:t>
      </w:r>
      <w:r w:rsidR="0087234A" w:rsidRPr="00F962C4">
        <w:rPr>
          <w:rFonts w:ascii="Times New Roman" w:hAnsi="Times New Roman"/>
          <w:sz w:val="24"/>
          <w:szCs w:val="24"/>
        </w:rPr>
        <w:t xml:space="preserve"> </w:t>
      </w:r>
    </w:p>
    <w:p w14:paraId="644584AC" w14:textId="6A90A0F0" w:rsidR="00F962C4" w:rsidRPr="00F962C4" w:rsidRDefault="00F962C4" w:rsidP="00F962C4">
      <w:pPr>
        <w:pStyle w:val="ListParagraph"/>
        <w:numPr>
          <w:ilvl w:val="0"/>
          <w:numId w:val="4"/>
        </w:numPr>
        <w:rPr>
          <w:rFonts w:ascii="Times New Roman" w:hAnsi="Times New Roman"/>
          <w:sz w:val="24"/>
          <w:szCs w:val="24"/>
        </w:rPr>
      </w:pPr>
      <w:r w:rsidRPr="00F962C4">
        <w:rPr>
          <w:rFonts w:ascii="Times New Roman" w:hAnsi="Times New Roman"/>
          <w:sz w:val="24"/>
          <w:szCs w:val="24"/>
        </w:rPr>
        <w:t>I</w:t>
      </w:r>
      <w:r w:rsidR="0087234A" w:rsidRPr="00F962C4">
        <w:rPr>
          <w:rFonts w:ascii="Times New Roman" w:hAnsi="Times New Roman"/>
          <w:sz w:val="24"/>
          <w:szCs w:val="24"/>
        </w:rPr>
        <w:t>dentify and correct problems</w:t>
      </w:r>
      <w:r>
        <w:rPr>
          <w:rFonts w:ascii="Times New Roman" w:hAnsi="Times New Roman"/>
          <w:sz w:val="24"/>
          <w:szCs w:val="24"/>
        </w:rPr>
        <w:t>.</w:t>
      </w:r>
      <w:r w:rsidR="0087234A" w:rsidRPr="00F962C4">
        <w:rPr>
          <w:rFonts w:ascii="Times New Roman" w:hAnsi="Times New Roman"/>
          <w:sz w:val="24"/>
          <w:szCs w:val="24"/>
        </w:rPr>
        <w:t xml:space="preserve"> </w:t>
      </w:r>
    </w:p>
    <w:p w14:paraId="1D738891" w14:textId="7A4C4996" w:rsidR="0087234A" w:rsidRPr="00F962C4" w:rsidRDefault="00F962C4" w:rsidP="00F962C4">
      <w:pPr>
        <w:pStyle w:val="ListParagraph"/>
        <w:numPr>
          <w:ilvl w:val="0"/>
          <w:numId w:val="4"/>
        </w:numPr>
        <w:rPr>
          <w:rFonts w:ascii="Times New Roman" w:hAnsi="Times New Roman"/>
          <w:sz w:val="24"/>
          <w:szCs w:val="24"/>
        </w:rPr>
      </w:pPr>
      <w:r w:rsidRPr="00F962C4">
        <w:rPr>
          <w:rFonts w:ascii="Times New Roman" w:hAnsi="Times New Roman"/>
          <w:sz w:val="24"/>
          <w:szCs w:val="24"/>
        </w:rPr>
        <w:t>C</w:t>
      </w:r>
      <w:r w:rsidR="0087234A" w:rsidRPr="00F962C4">
        <w:rPr>
          <w:rFonts w:ascii="Times New Roman" w:hAnsi="Times New Roman"/>
          <w:sz w:val="24"/>
          <w:szCs w:val="24"/>
        </w:rPr>
        <w:t xml:space="preserve">reate production and migration schedules. </w:t>
      </w:r>
    </w:p>
    <w:p w14:paraId="3B76D6DB" w14:textId="77777777" w:rsidR="005B2ACF" w:rsidRPr="00A959AC" w:rsidRDefault="005B2ACF" w:rsidP="005B2ACF">
      <w:pPr>
        <w:pStyle w:val="ListParagraph"/>
        <w:ind w:left="360"/>
        <w:rPr>
          <w:rFonts w:ascii="Times New Roman" w:hAnsi="Times New Roman"/>
          <w:sz w:val="24"/>
          <w:szCs w:val="24"/>
        </w:rPr>
      </w:pPr>
    </w:p>
    <w:p w14:paraId="778321F2" w14:textId="0E796F66" w:rsidR="003334E9" w:rsidRPr="003334E9" w:rsidRDefault="00335EBA" w:rsidP="00084BD2">
      <w:pPr>
        <w:pStyle w:val="ListParagraph"/>
        <w:numPr>
          <w:ilvl w:val="0"/>
          <w:numId w:val="1"/>
        </w:numPr>
        <w:spacing w:after="0" w:line="240" w:lineRule="auto"/>
        <w:jc w:val="both"/>
        <w:rPr>
          <w:rFonts w:ascii="Times New Roman" w:hAnsi="Times New Roman"/>
          <w:sz w:val="24"/>
          <w:szCs w:val="24"/>
        </w:rPr>
      </w:pPr>
      <w:r>
        <w:rPr>
          <w:rFonts w:ascii="Times New Roman" w:hAnsi="Times New Roman"/>
          <w:b/>
          <w:sz w:val="24"/>
          <w:szCs w:val="24"/>
          <w:u w:val="single"/>
        </w:rPr>
        <w:t>Inquiries</w:t>
      </w:r>
      <w:r>
        <w:rPr>
          <w:rFonts w:ascii="Times New Roman" w:hAnsi="Times New Roman"/>
          <w:b/>
          <w:sz w:val="24"/>
          <w:szCs w:val="24"/>
        </w:rPr>
        <w:t>.</w:t>
      </w:r>
      <w:r w:rsidR="00596B7C">
        <w:rPr>
          <w:rFonts w:ascii="Times New Roman" w:hAnsi="Times New Roman"/>
          <w:sz w:val="24"/>
          <w:szCs w:val="24"/>
        </w:rPr>
        <w:t xml:space="preserve"> </w:t>
      </w:r>
      <w:r w:rsidR="00B72870" w:rsidRPr="00B72870">
        <w:rPr>
          <w:rFonts w:ascii="Times New Roman" w:hAnsi="Times New Roman"/>
          <w:sz w:val="24"/>
          <w:szCs w:val="24"/>
        </w:rPr>
        <w:t>If you have any questions, please contact Natalie Linton, Program Analyst, Division of Registered Apprenticeship and Policy at (202) 693-3592.</w:t>
      </w:r>
    </w:p>
    <w:p w14:paraId="17E6FB21" w14:textId="77777777" w:rsidR="00596B7C" w:rsidRPr="00A959AC" w:rsidRDefault="00596B7C" w:rsidP="00A959AC">
      <w:pPr>
        <w:spacing w:after="0" w:line="240" w:lineRule="auto"/>
        <w:rPr>
          <w:rFonts w:ascii="Times New Roman" w:hAnsi="Times New Roman"/>
          <w:sz w:val="24"/>
          <w:szCs w:val="24"/>
        </w:rPr>
      </w:pPr>
    </w:p>
    <w:p w14:paraId="133CE972" w14:textId="73DE146B" w:rsidR="00596B7C" w:rsidRDefault="00596B7C" w:rsidP="003270C4">
      <w:pPr>
        <w:pStyle w:val="ListParagraph"/>
        <w:numPr>
          <w:ilvl w:val="0"/>
          <w:numId w:val="1"/>
        </w:numPr>
        <w:spacing w:after="0" w:line="240" w:lineRule="auto"/>
        <w:rPr>
          <w:rFonts w:ascii="Times New Roman" w:hAnsi="Times New Roman"/>
          <w:sz w:val="24"/>
          <w:szCs w:val="24"/>
        </w:rPr>
      </w:pPr>
      <w:r>
        <w:rPr>
          <w:rFonts w:ascii="Times New Roman" w:hAnsi="Times New Roman"/>
          <w:b/>
          <w:sz w:val="24"/>
          <w:szCs w:val="24"/>
          <w:u w:val="single"/>
        </w:rPr>
        <w:t>Attachments</w:t>
      </w:r>
      <w:r>
        <w:rPr>
          <w:rFonts w:ascii="Times New Roman" w:hAnsi="Times New Roman"/>
          <w:b/>
          <w:sz w:val="24"/>
          <w:szCs w:val="24"/>
        </w:rPr>
        <w:t>.</w:t>
      </w:r>
      <w:r>
        <w:rPr>
          <w:rFonts w:ascii="Times New Roman" w:hAnsi="Times New Roman"/>
          <w:sz w:val="24"/>
          <w:szCs w:val="24"/>
        </w:rPr>
        <w:t xml:space="preserve"> </w:t>
      </w:r>
    </w:p>
    <w:p w14:paraId="1D2ACE34" w14:textId="588B6E87" w:rsidR="0031108A" w:rsidRPr="0031108A" w:rsidRDefault="0031108A" w:rsidP="0031108A">
      <w:pPr>
        <w:pStyle w:val="ListParagraph"/>
        <w:ind w:left="360"/>
        <w:rPr>
          <w:rFonts w:ascii="Times New Roman" w:hAnsi="Times New Roman"/>
          <w:sz w:val="24"/>
          <w:szCs w:val="24"/>
        </w:rPr>
      </w:pPr>
    </w:p>
    <w:bookmarkStart w:id="0" w:name="_MON_1734862263"/>
    <w:bookmarkEnd w:id="0"/>
    <w:p w14:paraId="29C24702" w14:textId="41123F88" w:rsidR="0031108A" w:rsidRPr="003270C4" w:rsidRDefault="008E4B25" w:rsidP="0031108A">
      <w:pPr>
        <w:pStyle w:val="ListParagraph"/>
        <w:spacing w:after="0" w:line="240" w:lineRule="auto"/>
        <w:ind w:left="360"/>
        <w:rPr>
          <w:rFonts w:ascii="Times New Roman" w:hAnsi="Times New Roman"/>
          <w:sz w:val="24"/>
          <w:szCs w:val="24"/>
        </w:rPr>
      </w:pPr>
      <w:r>
        <w:rPr>
          <w:rFonts w:ascii="Times New Roman" w:hAnsi="Times New Roman"/>
          <w:sz w:val="24"/>
          <w:szCs w:val="24"/>
        </w:rPr>
        <w:object w:dxaOrig="1508" w:dyaOrig="984" w14:anchorId="652B7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11" o:title=""/>
          </v:shape>
          <o:OLEObject Type="Embed" ProgID="Word.Document.12" ShapeID="_x0000_i1029" DrawAspect="Icon" ObjectID="_1734862495" r:id="rId12">
            <o:FieldCodes>\s</o:FieldCodes>
          </o:OLEObject>
        </w:object>
      </w:r>
    </w:p>
    <w:sectPr w:rsidR="0031108A" w:rsidRPr="003270C4" w:rsidSect="00E83F99">
      <w:footerReference w:type="default" r:id="rId13"/>
      <w:footerReference w:type="first" r:id="rId14"/>
      <w:pgSz w:w="12240" w:h="15840"/>
      <w:pgMar w:top="1440" w:right="1440" w:bottom="1440" w:left="1440" w:header="720" w:footer="4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244A3" w14:textId="77777777" w:rsidR="00991318" w:rsidRDefault="00991318" w:rsidP="0093711C">
      <w:pPr>
        <w:spacing w:after="0" w:line="240" w:lineRule="auto"/>
      </w:pPr>
      <w:r>
        <w:separator/>
      </w:r>
    </w:p>
  </w:endnote>
  <w:endnote w:type="continuationSeparator" w:id="0">
    <w:p w14:paraId="2321DA6C" w14:textId="77777777" w:rsidR="00991318" w:rsidRDefault="00991318" w:rsidP="00937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6E2F" w14:textId="77777777" w:rsidR="00344FDB" w:rsidRDefault="00344FDB">
    <w:pPr>
      <w:pStyle w:val="Footer"/>
      <w:jc w:val="center"/>
    </w:pPr>
    <w:r>
      <w:fldChar w:fldCharType="begin"/>
    </w:r>
    <w:r>
      <w:instrText xml:space="preserve"> PAGE   \* MERGEFORMAT </w:instrText>
    </w:r>
    <w:r>
      <w:fldChar w:fldCharType="separate"/>
    </w:r>
    <w:r w:rsidR="00792925">
      <w:rPr>
        <w:noProof/>
      </w:rPr>
      <w:t>2</w:t>
    </w:r>
    <w:r>
      <w:rPr>
        <w:noProof/>
      </w:rPr>
      <w:fldChar w:fldCharType="end"/>
    </w:r>
  </w:p>
  <w:p w14:paraId="1933A08C" w14:textId="77777777" w:rsidR="00344FDB" w:rsidRDefault="00344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0EC7" w14:textId="77777777" w:rsidR="0093711C" w:rsidRPr="0093711C" w:rsidRDefault="0093711C" w:rsidP="0093711C">
    <w:pPr>
      <w:widowControl w:val="0"/>
      <w:tabs>
        <w:tab w:val="center" w:pos="4680"/>
      </w:tabs>
      <w:autoSpaceDE w:val="0"/>
      <w:autoSpaceDN w:val="0"/>
      <w:adjustRightInd w:val="0"/>
      <w:spacing w:after="0" w:line="240" w:lineRule="auto"/>
      <w:jc w:val="center"/>
      <w:rPr>
        <w:rFonts w:ascii="Arial Black" w:eastAsia="Times New Roman" w:hAnsi="Arial Black" w:cs="Courier New"/>
        <w:sz w:val="16"/>
        <w:szCs w:val="16"/>
      </w:rPr>
    </w:pPr>
    <w:r w:rsidRPr="0093711C">
      <w:rPr>
        <w:rFonts w:ascii="Arial Black" w:eastAsia="Times New Roman" w:hAnsi="Arial Black" w:cs="Courier New"/>
        <w:b/>
        <w:bCs/>
        <w:sz w:val="16"/>
        <w:szCs w:val="16"/>
      </w:rPr>
      <w:t>EMPLOYMENT AND TRAINING ADMINISTRATION</w:t>
    </w:r>
  </w:p>
  <w:p w14:paraId="384FBC97" w14:textId="77777777" w:rsidR="0093711C" w:rsidRPr="0093711C" w:rsidRDefault="0093711C" w:rsidP="0093711C">
    <w:pPr>
      <w:widowControl w:val="0"/>
      <w:tabs>
        <w:tab w:val="center" w:pos="4680"/>
      </w:tabs>
      <w:autoSpaceDE w:val="0"/>
      <w:autoSpaceDN w:val="0"/>
      <w:adjustRightInd w:val="0"/>
      <w:spacing w:after="0" w:line="240" w:lineRule="auto"/>
      <w:jc w:val="center"/>
      <w:rPr>
        <w:rFonts w:ascii="Arial Black" w:eastAsia="Times New Roman" w:hAnsi="Arial Black" w:cs="Courier New"/>
        <w:sz w:val="16"/>
        <w:szCs w:val="16"/>
      </w:rPr>
    </w:pPr>
    <w:r w:rsidRPr="0093711C">
      <w:rPr>
        <w:rFonts w:ascii="Arial Black" w:eastAsia="Times New Roman" w:hAnsi="Arial Black" w:cs="Courier New"/>
        <w:b/>
        <w:bCs/>
        <w:sz w:val="16"/>
        <w:szCs w:val="16"/>
      </w:rPr>
      <w:t>U.S. DEPARTMENT OF LABOR</w:t>
    </w:r>
  </w:p>
  <w:p w14:paraId="6602AD97" w14:textId="77777777" w:rsidR="0093711C" w:rsidRPr="0093711C" w:rsidRDefault="0093711C" w:rsidP="0093711C">
    <w:pPr>
      <w:widowControl w:val="0"/>
      <w:autoSpaceDE w:val="0"/>
      <w:autoSpaceDN w:val="0"/>
      <w:adjustRightInd w:val="0"/>
      <w:spacing w:after="0" w:line="240" w:lineRule="auto"/>
      <w:jc w:val="center"/>
      <w:rPr>
        <w:rFonts w:ascii="Arial Black" w:eastAsia="Times New Roman" w:hAnsi="Arial Black"/>
        <w:b/>
        <w:bCs/>
        <w:sz w:val="16"/>
        <w:szCs w:val="16"/>
      </w:rPr>
    </w:pPr>
    <w:r w:rsidRPr="0093711C">
      <w:rPr>
        <w:rFonts w:ascii="Arial Black" w:eastAsia="Times New Roman" w:hAnsi="Arial Black"/>
        <w:b/>
        <w:bCs/>
        <w:sz w:val="16"/>
        <w:szCs w:val="16"/>
      </w:rPr>
      <w:t>WASHINGTON, D.C. 20210</w:t>
    </w:r>
  </w:p>
  <w:p w14:paraId="0FCA77AA" w14:textId="77777777" w:rsidR="0093711C" w:rsidRDefault="00937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D787C" w14:textId="77777777" w:rsidR="00991318" w:rsidRDefault="00991318" w:rsidP="0093711C">
      <w:pPr>
        <w:spacing w:after="0" w:line="240" w:lineRule="auto"/>
      </w:pPr>
      <w:r>
        <w:separator/>
      </w:r>
    </w:p>
  </w:footnote>
  <w:footnote w:type="continuationSeparator" w:id="0">
    <w:p w14:paraId="1247FAD4" w14:textId="77777777" w:rsidR="00991318" w:rsidRDefault="00991318" w:rsidP="00937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B7A61"/>
    <w:multiLevelType w:val="hybridMultilevel"/>
    <w:tmpl w:val="4C048D00"/>
    <w:lvl w:ilvl="0" w:tplc="B320747C">
      <w:start w:val="1"/>
      <w:numFmt w:val="decimal"/>
      <w:lvlText w:val="%1."/>
      <w:lvlJc w:val="left"/>
      <w:pPr>
        <w:ind w:left="360" w:hanging="360"/>
      </w:pPr>
      <w:rPr>
        <w:rFonts w:ascii="Times New Roman" w:hAnsi="Times New Roman" w:hint="default"/>
        <w:b/>
        <w:i w:val="0"/>
        <w:sz w:val="24"/>
      </w:rPr>
    </w:lvl>
    <w:lvl w:ilvl="1" w:tplc="04090019">
      <w:start w:val="1"/>
      <w:numFmt w:val="lowerLetter"/>
      <w:lvlText w:val="%2."/>
      <w:lvlJc w:val="left"/>
      <w:pPr>
        <w:ind w:left="1080" w:hanging="360"/>
      </w:pPr>
    </w:lvl>
    <w:lvl w:ilvl="2" w:tplc="1FE4F526">
      <w:start w:val="1"/>
      <w:numFmt w:val="lowerRoman"/>
      <w:lvlText w:val="%3."/>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612D83"/>
    <w:multiLevelType w:val="hybridMultilevel"/>
    <w:tmpl w:val="C3C015A0"/>
    <w:lvl w:ilvl="0" w:tplc="04090001">
      <w:start w:val="1"/>
      <w:numFmt w:val="bullet"/>
      <w:lvlText w:val=""/>
      <w:lvlJc w:val="left"/>
      <w:pPr>
        <w:ind w:left="1080" w:hanging="360"/>
      </w:pPr>
      <w:rPr>
        <w:rFonts w:ascii="Symbol" w:hAnsi="Symbol" w:hint="default"/>
      </w:rPr>
    </w:lvl>
    <w:lvl w:ilvl="1" w:tplc="FCC6BEAC">
      <w:numFmt w:val="bullet"/>
      <w:lvlText w:val="•"/>
      <w:lvlJc w:val="left"/>
      <w:pPr>
        <w:ind w:left="1800" w:hanging="360"/>
      </w:pPr>
      <w:rPr>
        <w:rFonts w:ascii="Times New Roman" w:eastAsia="Calibr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640B0D"/>
    <w:multiLevelType w:val="hybridMultilevel"/>
    <w:tmpl w:val="592C7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10317"/>
    <w:multiLevelType w:val="hybridMultilevel"/>
    <w:tmpl w:val="1EB68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976154">
    <w:abstractNumId w:val="0"/>
  </w:num>
  <w:num w:numId="2" w16cid:durableId="605774798">
    <w:abstractNumId w:val="3"/>
  </w:num>
  <w:num w:numId="3" w16cid:durableId="1983381838">
    <w:abstractNumId w:val="1"/>
  </w:num>
  <w:num w:numId="4" w16cid:durableId="1726560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0C4"/>
    <w:rsid w:val="00011B25"/>
    <w:rsid w:val="00022047"/>
    <w:rsid w:val="000331F8"/>
    <w:rsid w:val="00070D5B"/>
    <w:rsid w:val="00084BD2"/>
    <w:rsid w:val="0008776B"/>
    <w:rsid w:val="000948BB"/>
    <w:rsid w:val="000B7DA5"/>
    <w:rsid w:val="000E2419"/>
    <w:rsid w:val="001647C6"/>
    <w:rsid w:val="00174B9F"/>
    <w:rsid w:val="001E2D6D"/>
    <w:rsid w:val="002022D4"/>
    <w:rsid w:val="00214990"/>
    <w:rsid w:val="00220070"/>
    <w:rsid w:val="002255A5"/>
    <w:rsid w:val="0029694E"/>
    <w:rsid w:val="002B6729"/>
    <w:rsid w:val="002F6285"/>
    <w:rsid w:val="0031108A"/>
    <w:rsid w:val="0031379C"/>
    <w:rsid w:val="003270C4"/>
    <w:rsid w:val="003334E9"/>
    <w:rsid w:val="00335EBA"/>
    <w:rsid w:val="00344FDB"/>
    <w:rsid w:val="00360C43"/>
    <w:rsid w:val="0040109E"/>
    <w:rsid w:val="00425858"/>
    <w:rsid w:val="00425A20"/>
    <w:rsid w:val="00436167"/>
    <w:rsid w:val="00441D72"/>
    <w:rsid w:val="00465924"/>
    <w:rsid w:val="004B2294"/>
    <w:rsid w:val="004C20BE"/>
    <w:rsid w:val="004C7853"/>
    <w:rsid w:val="004D16D2"/>
    <w:rsid w:val="004E5D12"/>
    <w:rsid w:val="004E6D53"/>
    <w:rsid w:val="004F3305"/>
    <w:rsid w:val="00500925"/>
    <w:rsid w:val="0050657A"/>
    <w:rsid w:val="0053041C"/>
    <w:rsid w:val="0057358A"/>
    <w:rsid w:val="00582C6F"/>
    <w:rsid w:val="00592004"/>
    <w:rsid w:val="00596B7C"/>
    <w:rsid w:val="005B2ACF"/>
    <w:rsid w:val="005B3FBD"/>
    <w:rsid w:val="005D40D9"/>
    <w:rsid w:val="005E4D72"/>
    <w:rsid w:val="005F7646"/>
    <w:rsid w:val="00621ADE"/>
    <w:rsid w:val="006414D8"/>
    <w:rsid w:val="00650706"/>
    <w:rsid w:val="00667452"/>
    <w:rsid w:val="00673023"/>
    <w:rsid w:val="006C06CF"/>
    <w:rsid w:val="006D258A"/>
    <w:rsid w:val="006D6ACD"/>
    <w:rsid w:val="006E7C55"/>
    <w:rsid w:val="007130E3"/>
    <w:rsid w:val="0071669D"/>
    <w:rsid w:val="00744DAF"/>
    <w:rsid w:val="007559E8"/>
    <w:rsid w:val="0076184D"/>
    <w:rsid w:val="00792925"/>
    <w:rsid w:val="007934B4"/>
    <w:rsid w:val="007A0855"/>
    <w:rsid w:val="007A11C0"/>
    <w:rsid w:val="007A4F8E"/>
    <w:rsid w:val="007A52A4"/>
    <w:rsid w:val="00800401"/>
    <w:rsid w:val="008143C9"/>
    <w:rsid w:val="00817118"/>
    <w:rsid w:val="00832A51"/>
    <w:rsid w:val="008475CD"/>
    <w:rsid w:val="00855DBC"/>
    <w:rsid w:val="0087234A"/>
    <w:rsid w:val="00874EE3"/>
    <w:rsid w:val="00883BB5"/>
    <w:rsid w:val="0088736A"/>
    <w:rsid w:val="008A2F07"/>
    <w:rsid w:val="008B76F9"/>
    <w:rsid w:val="008E11DE"/>
    <w:rsid w:val="008E4B25"/>
    <w:rsid w:val="009208DD"/>
    <w:rsid w:val="0093711C"/>
    <w:rsid w:val="00991318"/>
    <w:rsid w:val="009B493B"/>
    <w:rsid w:val="009C1BE8"/>
    <w:rsid w:val="009C566A"/>
    <w:rsid w:val="009F17E3"/>
    <w:rsid w:val="00A0191E"/>
    <w:rsid w:val="00A31726"/>
    <w:rsid w:val="00A31B72"/>
    <w:rsid w:val="00A56925"/>
    <w:rsid w:val="00A57210"/>
    <w:rsid w:val="00A959AC"/>
    <w:rsid w:val="00AC075C"/>
    <w:rsid w:val="00AD3F35"/>
    <w:rsid w:val="00B03BFC"/>
    <w:rsid w:val="00B17CDA"/>
    <w:rsid w:val="00B25EAA"/>
    <w:rsid w:val="00B655E2"/>
    <w:rsid w:val="00B72870"/>
    <w:rsid w:val="00BA5840"/>
    <w:rsid w:val="00BD6D36"/>
    <w:rsid w:val="00BF242A"/>
    <w:rsid w:val="00C4452C"/>
    <w:rsid w:val="00CB7191"/>
    <w:rsid w:val="00CC747F"/>
    <w:rsid w:val="00CC7E4E"/>
    <w:rsid w:val="00CD3987"/>
    <w:rsid w:val="00CE37F9"/>
    <w:rsid w:val="00CF77EF"/>
    <w:rsid w:val="00D14AEF"/>
    <w:rsid w:val="00D27EA9"/>
    <w:rsid w:val="00D31448"/>
    <w:rsid w:val="00D7435C"/>
    <w:rsid w:val="00DF04FF"/>
    <w:rsid w:val="00E02EAC"/>
    <w:rsid w:val="00E034B6"/>
    <w:rsid w:val="00E40AC0"/>
    <w:rsid w:val="00E83B53"/>
    <w:rsid w:val="00E83F99"/>
    <w:rsid w:val="00EA2220"/>
    <w:rsid w:val="00EA5D9F"/>
    <w:rsid w:val="00EB32FD"/>
    <w:rsid w:val="00EB3570"/>
    <w:rsid w:val="00EC6933"/>
    <w:rsid w:val="00EF76C5"/>
    <w:rsid w:val="00EF7E1B"/>
    <w:rsid w:val="00F06BED"/>
    <w:rsid w:val="00F164B5"/>
    <w:rsid w:val="00F26BB9"/>
    <w:rsid w:val="00F33514"/>
    <w:rsid w:val="00F962C4"/>
    <w:rsid w:val="00FD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31223"/>
  <w15:chartTrackingRefBased/>
  <w15:docId w15:val="{CDCDB3A6-E3D0-4E48-A41A-6475C7B0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C4"/>
    <w:pPr>
      <w:ind w:left="720"/>
      <w:contextualSpacing/>
    </w:pPr>
  </w:style>
  <w:style w:type="paragraph" w:styleId="BalloonText">
    <w:name w:val="Balloon Text"/>
    <w:basedOn w:val="Normal"/>
    <w:link w:val="BalloonTextChar"/>
    <w:uiPriority w:val="99"/>
    <w:semiHidden/>
    <w:unhideWhenUsed/>
    <w:rsid w:val="00335EB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35EBA"/>
    <w:rPr>
      <w:rFonts w:ascii="Segoe UI" w:hAnsi="Segoe UI" w:cs="Segoe UI"/>
      <w:sz w:val="18"/>
      <w:szCs w:val="18"/>
    </w:rPr>
  </w:style>
  <w:style w:type="character" w:styleId="CommentReference">
    <w:name w:val="annotation reference"/>
    <w:uiPriority w:val="99"/>
    <w:semiHidden/>
    <w:unhideWhenUsed/>
    <w:rsid w:val="007559E8"/>
    <w:rPr>
      <w:sz w:val="16"/>
      <w:szCs w:val="16"/>
    </w:rPr>
  </w:style>
  <w:style w:type="paragraph" w:styleId="CommentText">
    <w:name w:val="annotation text"/>
    <w:basedOn w:val="Normal"/>
    <w:link w:val="CommentTextChar"/>
    <w:uiPriority w:val="99"/>
    <w:unhideWhenUsed/>
    <w:rsid w:val="007559E8"/>
    <w:pPr>
      <w:spacing w:line="240" w:lineRule="auto"/>
    </w:pPr>
    <w:rPr>
      <w:sz w:val="20"/>
      <w:szCs w:val="20"/>
    </w:rPr>
  </w:style>
  <w:style w:type="character" w:customStyle="1" w:styleId="CommentTextChar">
    <w:name w:val="Comment Text Char"/>
    <w:link w:val="CommentText"/>
    <w:uiPriority w:val="99"/>
    <w:rsid w:val="007559E8"/>
    <w:rPr>
      <w:sz w:val="20"/>
      <w:szCs w:val="20"/>
    </w:rPr>
  </w:style>
  <w:style w:type="paragraph" w:styleId="CommentSubject">
    <w:name w:val="annotation subject"/>
    <w:basedOn w:val="CommentText"/>
    <w:next w:val="CommentText"/>
    <w:link w:val="CommentSubjectChar"/>
    <w:uiPriority w:val="99"/>
    <w:semiHidden/>
    <w:unhideWhenUsed/>
    <w:rsid w:val="007559E8"/>
    <w:rPr>
      <w:b/>
      <w:bCs/>
    </w:rPr>
  </w:style>
  <w:style w:type="character" w:customStyle="1" w:styleId="CommentSubjectChar">
    <w:name w:val="Comment Subject Char"/>
    <w:link w:val="CommentSubject"/>
    <w:uiPriority w:val="99"/>
    <w:semiHidden/>
    <w:rsid w:val="007559E8"/>
    <w:rPr>
      <w:b/>
      <w:bCs/>
      <w:sz w:val="20"/>
      <w:szCs w:val="20"/>
    </w:rPr>
  </w:style>
  <w:style w:type="paragraph" w:styleId="Header">
    <w:name w:val="header"/>
    <w:basedOn w:val="Normal"/>
    <w:link w:val="HeaderChar"/>
    <w:uiPriority w:val="99"/>
    <w:unhideWhenUsed/>
    <w:rsid w:val="00937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1C"/>
  </w:style>
  <w:style w:type="paragraph" w:styleId="Footer">
    <w:name w:val="footer"/>
    <w:basedOn w:val="Normal"/>
    <w:link w:val="FooterChar"/>
    <w:uiPriority w:val="99"/>
    <w:unhideWhenUsed/>
    <w:rsid w:val="00937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1C"/>
  </w:style>
  <w:style w:type="paragraph" w:customStyle="1" w:styleId="BodyFirstParagraph">
    <w:name w:val="Body First Paragraph"/>
    <w:basedOn w:val="Normal"/>
    <w:qFormat/>
    <w:rsid w:val="00B17CDA"/>
    <w:pPr>
      <w:spacing w:after="180" w:line="360" w:lineRule="exact"/>
    </w:pPr>
    <w:rPr>
      <w:rFonts w:asciiTheme="minorHAnsi" w:eastAsiaTheme="minorHAnsi" w:hAnsiTheme="minorHAnsi" w:cstheme="minorBidi"/>
    </w:rPr>
  </w:style>
  <w:style w:type="paragraph" w:customStyle="1" w:styleId="BodyText">
    <w:name w:val="Body Text!"/>
    <w:basedOn w:val="Normal"/>
    <w:qFormat/>
    <w:rsid w:val="0087234A"/>
    <w:pPr>
      <w:spacing w:after="180" w:line="360" w:lineRule="exact"/>
    </w:pPr>
    <w:rPr>
      <w:rFonts w:ascii="Lato" w:eastAsia="Lato" w:hAnsi="Lato" w:cs="Lato"/>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2AE910-8EEA-45B4-A205-6045EAAAE249}">
  <ds:schemaRefs>
    <ds:schemaRef ds:uri="http://schemas.openxmlformats.org/officeDocument/2006/bibliography"/>
  </ds:schemaRefs>
</ds:datastoreItem>
</file>

<file path=customXml/itemProps2.xml><?xml version="1.0" encoding="utf-8"?>
<ds:datastoreItem xmlns:ds="http://schemas.openxmlformats.org/officeDocument/2006/customXml" ds:itemID="{FC525EB9-E5E7-48FF-924B-9583D3714085}">
  <ds:schemaRefs>
    <ds:schemaRef ds:uri="http://schemas.microsoft.com/sharepoint/v3/contenttype/forms"/>
  </ds:schemaRefs>
</ds:datastoreItem>
</file>

<file path=customXml/itemProps3.xml><?xml version="1.0" encoding="utf-8"?>
<ds:datastoreItem xmlns:ds="http://schemas.openxmlformats.org/officeDocument/2006/customXml" ds:itemID="{76FF26ED-1DF8-4DC5-ADDC-C0A598AA1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647892F-FB64-4036-B4AD-1B66B75762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Labor</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 Heidi M - ETA</dc:creator>
  <cp:keywords/>
  <dc:description/>
  <cp:lastModifiedBy>Jefferson, Kirk - ETA</cp:lastModifiedBy>
  <cp:revision>28</cp:revision>
  <cp:lastPrinted>2018-12-06T13:26:00Z</cp:lastPrinted>
  <dcterms:created xsi:type="dcterms:W3CDTF">2023-01-05T20:59:00Z</dcterms:created>
  <dcterms:modified xsi:type="dcterms:W3CDTF">2023-01-10T18:26:00Z</dcterms:modified>
</cp:coreProperties>
</file>