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6E05" w:rsidRDefault="004E6A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Site Selection</w:t>
      </w:r>
    </w:p>
    <w:p w14:paraId="00000003" w14:textId="16280D28" w:rsidR="001F6E05" w:rsidRDefault="7F07B53D">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launched a community science initiative in the greater St. Catharines and Niagara region called </w:t>
      </w:r>
      <w:proofErr w:type="spellStart"/>
      <w:r w:rsidRPr="1FDDE8BF">
        <w:rPr>
          <w:rFonts w:ascii="Times New Roman" w:eastAsia="Times New Roman" w:hAnsi="Times New Roman" w:cs="Times New Roman"/>
          <w:sz w:val="24"/>
          <w:szCs w:val="24"/>
        </w:rPr>
        <w:t>Crowkemon</w:t>
      </w:r>
      <w:proofErr w:type="spellEnd"/>
      <w:r w:rsidRPr="1FDDE8BF">
        <w:rPr>
          <w:rFonts w:ascii="Times New Roman" w:eastAsia="Times New Roman" w:hAnsi="Times New Roman" w:cs="Times New Roman"/>
          <w:sz w:val="24"/>
          <w:szCs w:val="24"/>
        </w:rPr>
        <w:t xml:space="preserve"> Go (</w:t>
      </w:r>
      <w:hyperlink r:id="rId7" w:history="1">
        <w:r w:rsidRPr="1FDDE8BF">
          <w:rPr>
            <w:rStyle w:val="Hyperlink"/>
            <w:rFonts w:ascii="Times New Roman" w:eastAsia="Times New Roman" w:hAnsi="Times New Roman" w:cs="Times New Roman"/>
            <w:sz w:val="24"/>
            <w:szCs w:val="24"/>
          </w:rPr>
          <w:t>www.crowkemon.weebly.com</w:t>
        </w:r>
      </w:hyperlink>
      <w:r w:rsidRPr="1FDDE8BF">
        <w:rPr>
          <w:rFonts w:ascii="Times New Roman" w:eastAsia="Times New Roman" w:hAnsi="Times New Roman" w:cs="Times New Roman"/>
          <w:sz w:val="24"/>
          <w:szCs w:val="24"/>
        </w:rPr>
        <w:t xml:space="preserve">). </w:t>
      </w:r>
      <w:r w:rsidR="00F25972">
        <w:rPr>
          <w:rFonts w:ascii="Times New Roman" w:eastAsia="Times New Roman" w:hAnsi="Times New Roman" w:cs="Times New Roman"/>
          <w:sz w:val="24"/>
          <w:szCs w:val="24"/>
        </w:rPr>
        <w:t xml:space="preserve">Community members were invited to report the location of spotted crows during the spring months to locate areas where the likelihood of finding crows was high. </w:t>
      </w:r>
      <w:r w:rsidRPr="1FDDE8BF">
        <w:rPr>
          <w:rFonts w:ascii="Times New Roman" w:eastAsia="Times New Roman" w:hAnsi="Times New Roman" w:cs="Times New Roman"/>
          <w:sz w:val="24"/>
          <w:szCs w:val="24"/>
        </w:rPr>
        <w:t>In total, the community recorded 247 crow si</w:t>
      </w:r>
      <w:r w:rsidR="03169F9E" w:rsidRPr="1FDDE8BF">
        <w:rPr>
          <w:rFonts w:ascii="Times New Roman" w:eastAsia="Times New Roman" w:hAnsi="Times New Roman" w:cs="Times New Roman"/>
          <w:sz w:val="24"/>
          <w:szCs w:val="24"/>
        </w:rPr>
        <w:t>gh</w:t>
      </w:r>
      <w:r w:rsidRPr="1FDDE8BF">
        <w:rPr>
          <w:rFonts w:ascii="Times New Roman" w:eastAsia="Times New Roman" w:hAnsi="Times New Roman" w:cs="Times New Roman"/>
          <w:sz w:val="24"/>
          <w:szCs w:val="24"/>
        </w:rPr>
        <w:t>tings</w:t>
      </w:r>
      <w:r w:rsidR="00F25972">
        <w:rPr>
          <w:rFonts w:ascii="Times New Roman" w:eastAsia="Times New Roman" w:hAnsi="Times New Roman" w:cs="Times New Roman"/>
          <w:sz w:val="24"/>
          <w:szCs w:val="24"/>
        </w:rPr>
        <w:t xml:space="preserve"> using </w:t>
      </w:r>
      <w:proofErr w:type="spellStart"/>
      <w:r w:rsidR="00F25972">
        <w:rPr>
          <w:rFonts w:ascii="Times New Roman" w:eastAsia="Times New Roman" w:hAnsi="Times New Roman" w:cs="Times New Roman"/>
          <w:sz w:val="24"/>
          <w:szCs w:val="24"/>
        </w:rPr>
        <w:t>Crowkemon</w:t>
      </w:r>
      <w:proofErr w:type="spellEnd"/>
      <w:r w:rsidR="00F25972">
        <w:rPr>
          <w:rFonts w:ascii="Times New Roman" w:eastAsia="Times New Roman" w:hAnsi="Times New Roman" w:cs="Times New Roman"/>
          <w:sz w:val="24"/>
          <w:szCs w:val="24"/>
        </w:rPr>
        <w:t xml:space="preserve"> Go</w:t>
      </w:r>
      <w:r w:rsidRPr="1FDDE8BF">
        <w:rPr>
          <w:rFonts w:ascii="Times New Roman" w:eastAsia="Times New Roman" w:hAnsi="Times New Roman" w:cs="Times New Roman"/>
          <w:sz w:val="24"/>
          <w:szCs w:val="24"/>
        </w:rPr>
        <w:t xml:space="preserve">. In April-May 2022, we visited potential sites and baited with whole peanuts to attract crows and reinforce the association of these locations with food. </w:t>
      </w:r>
      <w:r w:rsidR="00BF6DBC">
        <w:rPr>
          <w:rFonts w:ascii="Times New Roman" w:eastAsia="Times New Roman" w:hAnsi="Times New Roman" w:cs="Times New Roman"/>
          <w:sz w:val="24"/>
          <w:szCs w:val="24"/>
        </w:rPr>
        <w:t xml:space="preserve">In case the presence of nestlings affected adult vigilance (see </w:t>
      </w:r>
      <w:r w:rsidR="00BF6DBC">
        <w:rPr>
          <w:rFonts w:ascii="Times New Roman" w:eastAsia="Times New Roman" w:hAnsi="Times New Roman" w:cs="Times New Roman"/>
          <w:sz w:val="24"/>
          <w:szCs w:val="24"/>
        </w:rPr>
        <w:fldChar w:fldCharType="begin"/>
      </w:r>
      <w:r w:rsidR="00081D99">
        <w:rPr>
          <w:rFonts w:ascii="Times New Roman" w:eastAsia="Times New Roman" w:hAnsi="Times New Roman" w:cs="Times New Roman"/>
          <w:sz w:val="24"/>
          <w:szCs w:val="24"/>
        </w:rPr>
        <w:instrText xml:space="preserve"> ADDIN ZOTERO_ITEM CSL_CITATION {"citationID":"EefWpzxy","properties":{"formattedCitation":"[1]","plainCitation":"[1]","noteIndex":0},"citationItems":[{"id":1694,"uris":["http://zotero.org/users/8430992/items/TYKS7DFZ"],"itemData":{"id":1694,"type":"article-journal","container-title":"acta ethologica","DOI":"10.1007/s10211-010-0072-7","ISSN":"0873-9749, 1437-9546","issue":"2","journalAbbreviation":"acta ethol","language":"en","page":"69-74","source":"DOI.org (Crossref)","title":"Nestling presence affects the anti-predator response of adult superb fairy-wrens (Malurus cyaneus)","volume":"13","author":[{"family":"Colombelli-Négrel","given":"Diane"},{"family":"Robertson","given":"Jeremy"},{"family":"Kleindorfer","given":"Sonia"}],"issued":{"date-parts":[["2010",10]]}},"label":"page"}],"schema":"https://github.com/citation-style-language/schema/raw/master/csl-citation.json"} </w:instrText>
      </w:r>
      <w:r w:rsidR="00BF6DBC">
        <w:rPr>
          <w:rFonts w:ascii="Times New Roman" w:eastAsia="Times New Roman" w:hAnsi="Times New Roman" w:cs="Times New Roman"/>
          <w:sz w:val="24"/>
          <w:szCs w:val="24"/>
        </w:rPr>
        <w:fldChar w:fldCharType="separate"/>
      </w:r>
      <w:r w:rsidR="00081D99" w:rsidRPr="00081D99">
        <w:rPr>
          <w:rFonts w:ascii="Times New Roman" w:hAnsi="Times New Roman" w:cs="Times New Roman"/>
          <w:sz w:val="24"/>
        </w:rPr>
        <w:t>[1]</w:t>
      </w:r>
      <w:r w:rsidR="00BF6DBC">
        <w:rPr>
          <w:rFonts w:ascii="Times New Roman" w:eastAsia="Times New Roman" w:hAnsi="Times New Roman" w:cs="Times New Roman"/>
          <w:sz w:val="24"/>
          <w:szCs w:val="24"/>
        </w:rPr>
        <w:fldChar w:fldCharType="end"/>
      </w:r>
      <w:r w:rsidR="00115793">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 xml:space="preserve">, we </w:t>
      </w:r>
      <w:r w:rsidR="00E8348C">
        <w:rPr>
          <w:rFonts w:ascii="Times New Roman" w:eastAsia="Times New Roman" w:hAnsi="Times New Roman" w:cs="Times New Roman"/>
          <w:sz w:val="24"/>
          <w:szCs w:val="24"/>
        </w:rPr>
        <w:t>limited data collection to the summer months (</w:t>
      </w:r>
      <w:r w:rsidRPr="1FDDE8BF">
        <w:rPr>
          <w:rFonts w:ascii="Times New Roman" w:eastAsia="Times New Roman" w:hAnsi="Times New Roman" w:cs="Times New Roman"/>
          <w:sz w:val="24"/>
          <w:szCs w:val="24"/>
        </w:rPr>
        <w:t>June</w:t>
      </w:r>
      <w:r w:rsidR="00E8348C">
        <w:rPr>
          <w:rFonts w:ascii="Times New Roman" w:eastAsia="Times New Roman" w:hAnsi="Times New Roman" w:cs="Times New Roman"/>
          <w:sz w:val="24"/>
          <w:szCs w:val="24"/>
        </w:rPr>
        <w:t>-</w:t>
      </w:r>
      <w:r w:rsidR="00B72CE4" w:rsidRPr="1FDDE8BF">
        <w:rPr>
          <w:rFonts w:ascii="Times New Roman" w:eastAsia="Times New Roman" w:hAnsi="Times New Roman" w:cs="Times New Roman"/>
          <w:sz w:val="24"/>
          <w:szCs w:val="24"/>
        </w:rPr>
        <w:t>September</w:t>
      </w:r>
      <w:r w:rsidRPr="1FDDE8BF">
        <w:rPr>
          <w:rFonts w:ascii="Times New Roman" w:eastAsia="Times New Roman" w:hAnsi="Times New Roman" w:cs="Times New Roman"/>
          <w:sz w:val="24"/>
          <w:szCs w:val="24"/>
        </w:rPr>
        <w:t xml:space="preserve"> 2022</w:t>
      </w:r>
      <w:r w:rsidR="00E8348C">
        <w:rPr>
          <w:rFonts w:ascii="Times New Roman" w:eastAsia="Times New Roman" w:hAnsi="Times New Roman" w:cs="Times New Roman"/>
          <w:sz w:val="24"/>
          <w:szCs w:val="24"/>
        </w:rPr>
        <w:t>)</w:t>
      </w:r>
      <w:r w:rsidR="00E73038">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 One site was selected for recurrent </w:t>
      </w:r>
      <w:r w:rsidR="00B72CE4" w:rsidRPr="1FDDE8BF">
        <w:rPr>
          <w:rFonts w:ascii="Times New Roman" w:eastAsia="Times New Roman" w:hAnsi="Times New Roman" w:cs="Times New Roman"/>
          <w:sz w:val="24"/>
          <w:szCs w:val="24"/>
        </w:rPr>
        <w:t>sampling</w:t>
      </w:r>
      <w:r w:rsidR="00E8348C">
        <w:rPr>
          <w:rFonts w:ascii="Times New Roman" w:eastAsia="Times New Roman" w:hAnsi="Times New Roman" w:cs="Times New Roman"/>
          <w:sz w:val="24"/>
          <w:szCs w:val="24"/>
        </w:rPr>
        <w:t xml:space="preserve"> (Fairview Park</w:t>
      </w:r>
      <w:r w:rsidR="00F25972">
        <w:rPr>
          <w:rFonts w:ascii="Times New Roman" w:eastAsia="Times New Roman" w:hAnsi="Times New Roman" w:cs="Times New Roman"/>
          <w:sz w:val="24"/>
          <w:szCs w:val="24"/>
        </w:rPr>
        <w:t>,</w:t>
      </w:r>
      <w:r w:rsidR="00F25972" w:rsidRPr="00F25972">
        <w:t xml:space="preserve"> </w:t>
      </w:r>
      <w:r w:rsidR="00F25972" w:rsidRPr="00F25972">
        <w:rPr>
          <w:rFonts w:ascii="Times New Roman" w:eastAsia="Times New Roman" w:hAnsi="Times New Roman" w:cs="Times New Roman"/>
          <w:sz w:val="24"/>
          <w:szCs w:val="24"/>
        </w:rPr>
        <w:t>43°10'57.4"N 79°14'44.9"W</w:t>
      </w:r>
      <w:r w:rsidR="00F25972">
        <w:rPr>
          <w:rFonts w:ascii="Times New Roman" w:eastAsia="Times New Roman" w:hAnsi="Times New Roman" w:cs="Times New Roman"/>
          <w:sz w:val="24"/>
          <w:szCs w:val="24"/>
        </w:rPr>
        <w:t>). We also visited areas with many crow sightings for opportunistic sampling, as the presence of crows was not guaranteed at other potential recurrent sampling locations.</w:t>
      </w:r>
      <w:r w:rsidRPr="1FDDE8BF">
        <w:rPr>
          <w:rFonts w:ascii="Times New Roman" w:eastAsia="Times New Roman" w:hAnsi="Times New Roman" w:cs="Times New Roman"/>
          <w:sz w:val="24"/>
          <w:szCs w:val="24"/>
        </w:rPr>
        <w:t xml:space="preserve"> </w:t>
      </w:r>
    </w:p>
    <w:p w14:paraId="00000004" w14:textId="55650DD2" w:rsidR="001F6E05" w:rsidRDefault="00F25972" w:rsidP="005D4087">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Field observation</w:t>
      </w:r>
    </w:p>
    <w:p w14:paraId="3299A041" w14:textId="627877EF" w:rsidR="008D4D75" w:rsidRDefault="00B72CE4"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r w:rsidR="7F07B53D" w:rsidRPr="4BE5BA2B">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performed during the </w:t>
      </w:r>
      <w:r w:rsidR="7F07B53D" w:rsidRPr="4BE5BA2B">
        <w:rPr>
          <w:rFonts w:ascii="Times New Roman" w:eastAsia="Times New Roman" w:hAnsi="Times New Roman" w:cs="Times New Roman"/>
          <w:sz w:val="24"/>
          <w:szCs w:val="24"/>
        </w:rPr>
        <w:t xml:space="preserve">2-3 hours following </w:t>
      </w:r>
      <w:r w:rsidRPr="4BE5BA2B">
        <w:rPr>
          <w:rFonts w:ascii="Times New Roman" w:eastAsia="Times New Roman" w:hAnsi="Times New Roman" w:cs="Times New Roman"/>
          <w:sz w:val="24"/>
          <w:szCs w:val="24"/>
        </w:rPr>
        <w:t>sunrise</w:t>
      </w:r>
      <w:r w:rsidR="00F25972">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 xml:space="preserve">approx. </w:t>
      </w:r>
      <w:r w:rsidR="00F25972">
        <w:rPr>
          <w:rFonts w:ascii="Times New Roman" w:eastAsia="Times New Roman" w:hAnsi="Times New Roman" w:cs="Times New Roman"/>
          <w:sz w:val="24"/>
          <w:szCs w:val="24"/>
        </w:rPr>
        <w:t>6</w:t>
      </w:r>
      <w:r w:rsidR="00541CE2">
        <w:rPr>
          <w:rFonts w:ascii="Times New Roman" w:eastAsia="Times New Roman" w:hAnsi="Times New Roman" w:cs="Times New Roman"/>
          <w:sz w:val="24"/>
          <w:szCs w:val="24"/>
        </w:rPr>
        <w:t>-9AM)</w:t>
      </w:r>
      <w:r w:rsidRPr="4BE5BA2B">
        <w:rPr>
          <w:rFonts w:ascii="Times New Roman" w:eastAsia="Times New Roman" w:hAnsi="Times New Roman" w:cs="Times New Roman"/>
          <w:sz w:val="24"/>
          <w:szCs w:val="24"/>
        </w:rPr>
        <w:t>.</w:t>
      </w:r>
      <w:r w:rsidR="7F07B53D" w:rsidRPr="4BE5BA2B">
        <w:rPr>
          <w:rFonts w:ascii="Times New Roman" w:eastAsia="Times New Roman" w:hAnsi="Times New Roman" w:cs="Times New Roman"/>
          <w:sz w:val="24"/>
          <w:szCs w:val="24"/>
        </w:rPr>
        <w:t xml:space="preserve"> No sampling was performed when it was raining</w:t>
      </w:r>
      <w:r w:rsidR="00E8348C">
        <w:rPr>
          <w:rFonts w:ascii="Times New Roman" w:eastAsia="Times New Roman" w:hAnsi="Times New Roman" w:cs="Times New Roman"/>
          <w:sz w:val="24"/>
          <w:szCs w:val="24"/>
        </w:rPr>
        <w:t xml:space="preserve"> or during adverse weather</w:t>
      </w:r>
      <w:r w:rsidR="00541CE2">
        <w:rPr>
          <w:rFonts w:ascii="Times New Roman" w:eastAsia="Times New Roman" w:hAnsi="Times New Roman" w:cs="Times New Roman"/>
          <w:sz w:val="24"/>
          <w:szCs w:val="24"/>
        </w:rPr>
        <w:t xml:space="preserve"> (</w:t>
      </w:r>
      <w:proofErr w:type="gramStart"/>
      <w:r w:rsidR="00541CE2">
        <w:rPr>
          <w:rFonts w:ascii="Times New Roman" w:eastAsia="Times New Roman" w:hAnsi="Times New Roman" w:cs="Times New Roman"/>
          <w:sz w:val="24"/>
          <w:szCs w:val="24"/>
        </w:rPr>
        <w:t>e.g.</w:t>
      </w:r>
      <w:proofErr w:type="gramEnd"/>
      <w:r w:rsidR="00541CE2">
        <w:rPr>
          <w:rFonts w:ascii="Times New Roman" w:eastAsia="Times New Roman" w:hAnsi="Times New Roman" w:cs="Times New Roman"/>
          <w:sz w:val="24"/>
          <w:szCs w:val="24"/>
        </w:rPr>
        <w:t xml:space="preserve"> thunderstorm, heatwave)</w:t>
      </w:r>
      <w:r w:rsidR="7F07B53D" w:rsidRPr="4BE5BA2B">
        <w:rPr>
          <w:rFonts w:ascii="Times New Roman" w:eastAsia="Times New Roman" w:hAnsi="Times New Roman" w:cs="Times New Roman"/>
          <w:sz w:val="24"/>
          <w:szCs w:val="24"/>
        </w:rPr>
        <w:t>.</w:t>
      </w:r>
      <w:r w:rsidR="00236CCF">
        <w:rPr>
          <w:rFonts w:ascii="Times New Roman" w:eastAsia="Times New Roman" w:hAnsi="Times New Roman" w:cs="Times New Roman"/>
          <w:sz w:val="24"/>
          <w:szCs w:val="24"/>
        </w:rPr>
        <w:t xml:space="preserve"> </w:t>
      </w:r>
    </w:p>
    <w:p w14:paraId="25B86368" w14:textId="30ECC410" w:rsidR="005D4087" w:rsidRDefault="008D4D75"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arriving at the recurrent sampling location, a </w:t>
      </w:r>
      <w:r w:rsidRPr="1FDDE8BF">
        <w:rPr>
          <w:rFonts w:ascii="Times New Roman" w:eastAsia="Times New Roman" w:hAnsi="Times New Roman" w:cs="Times New Roman"/>
          <w:sz w:val="24"/>
          <w:szCs w:val="24"/>
        </w:rPr>
        <w:t xml:space="preserve">Nikon D5300 camera </w:t>
      </w:r>
      <w:r>
        <w:rPr>
          <w:rFonts w:ascii="Times New Roman" w:eastAsia="Times New Roman" w:hAnsi="Times New Roman" w:cs="Times New Roman"/>
          <w:sz w:val="24"/>
          <w:szCs w:val="24"/>
        </w:rPr>
        <w:t xml:space="preserve">with a 70-300mm Nikkor lens </w:t>
      </w:r>
      <w:r w:rsidRPr="1FDDE8BF">
        <w:rPr>
          <w:rFonts w:ascii="Times New Roman" w:eastAsia="Times New Roman" w:hAnsi="Times New Roman" w:cs="Times New Roman"/>
          <w:sz w:val="24"/>
          <w:szCs w:val="24"/>
        </w:rPr>
        <w:t>was set up on a tripod a minimum 15m away</w:t>
      </w:r>
      <w:r>
        <w:rPr>
          <w:rFonts w:ascii="Times New Roman" w:eastAsia="Times New Roman" w:hAnsi="Times New Roman" w:cs="Times New Roman"/>
          <w:sz w:val="24"/>
          <w:szCs w:val="24"/>
        </w:rPr>
        <w:t xml:space="preserve"> from a concrete pad</w:t>
      </w:r>
      <w:r w:rsidR="0072580B">
        <w:rPr>
          <w:rFonts w:ascii="Times New Roman" w:eastAsia="Times New Roman" w:hAnsi="Times New Roman" w:cs="Times New Roman"/>
          <w:sz w:val="24"/>
          <w:szCs w:val="24"/>
        </w:rPr>
        <w:t xml:space="preserve"> (predetermined bait location)</w:t>
      </w:r>
      <w:r>
        <w:rPr>
          <w:rFonts w:ascii="Times New Roman" w:eastAsia="Times New Roman" w:hAnsi="Times New Roman" w:cs="Times New Roman"/>
          <w:sz w:val="24"/>
          <w:szCs w:val="24"/>
        </w:rPr>
        <w:t xml:space="preserve">, zoomed in on it. </w:t>
      </w:r>
      <w:r w:rsidR="005D4087">
        <w:rPr>
          <w:rFonts w:ascii="Times New Roman" w:eastAsia="Times New Roman" w:hAnsi="Times New Roman" w:cs="Times New Roman"/>
          <w:sz w:val="24"/>
          <w:szCs w:val="24"/>
        </w:rPr>
        <w:t>If crows were already foraging in the area, we would begin recording immediately and not bait the site. If not, an</w:t>
      </w:r>
      <w:r>
        <w:rPr>
          <w:rFonts w:ascii="Times New Roman" w:eastAsia="Times New Roman" w:hAnsi="Times New Roman" w:cs="Times New Roman"/>
          <w:sz w:val="24"/>
          <w:szCs w:val="24"/>
        </w:rPr>
        <w:t xml:space="preserve"> observer approached and visibly dropped 30g of Cheez-Its, then returned to the camera. If crows were on-site, recording would start immediately, whereas if the crows were absent, a crow-caller would be used for 20 minutes (1 call per min, 5mins on, 5 mins off) to attract them. We would then begin recording upon the arrival of the crows and recorded a maximum of 20 minutes</w:t>
      </w:r>
      <w:r w:rsidRPr="1FDDE8BF">
        <w:rPr>
          <w:rFonts w:ascii="Times New Roman" w:eastAsia="Times New Roman" w:hAnsi="Times New Roman" w:cs="Times New Roman"/>
          <w:sz w:val="24"/>
          <w:szCs w:val="24"/>
        </w:rPr>
        <w:t>.</w:t>
      </w:r>
      <w:r w:rsidR="005D4087">
        <w:rPr>
          <w:rFonts w:ascii="Times New Roman" w:eastAsia="Times New Roman" w:hAnsi="Times New Roman" w:cs="Times New Roman"/>
          <w:sz w:val="24"/>
          <w:szCs w:val="24"/>
        </w:rPr>
        <w:t xml:space="preserve"> The recording was stopped if the crows vacated the area for longer than 5 minutes and we remained in the area for 10 minutes post-departure in case the crows returned. If the crows returned, we would continue the trial.</w:t>
      </w:r>
    </w:p>
    <w:p w14:paraId="5ED02346" w14:textId="254EE91B" w:rsidR="005D4087" w:rsidRDefault="005D4087"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opportunistic sampling, we would look for crows using </w:t>
      </w:r>
      <w:proofErr w:type="spellStart"/>
      <w:r>
        <w:rPr>
          <w:rFonts w:ascii="Times New Roman" w:eastAsia="Times New Roman" w:hAnsi="Times New Roman" w:cs="Times New Roman"/>
          <w:sz w:val="24"/>
          <w:szCs w:val="24"/>
        </w:rPr>
        <w:t>Crowkemon</w:t>
      </w:r>
      <w:proofErr w:type="spellEnd"/>
      <w:r>
        <w:rPr>
          <w:rFonts w:ascii="Times New Roman" w:eastAsia="Times New Roman" w:hAnsi="Times New Roman" w:cs="Times New Roman"/>
          <w:sz w:val="24"/>
          <w:szCs w:val="24"/>
        </w:rPr>
        <w:t xml:space="preserve"> Go. If we found crows that were already foraging, we would set up in the same manner as for recurrent sampling</w:t>
      </w:r>
      <w:r w:rsidR="0072580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did not bait the site. </w:t>
      </w:r>
      <w:r w:rsidR="0072580B">
        <w:rPr>
          <w:rFonts w:ascii="Times New Roman" w:eastAsia="Times New Roman" w:hAnsi="Times New Roman" w:cs="Times New Roman"/>
          <w:sz w:val="24"/>
          <w:szCs w:val="24"/>
        </w:rPr>
        <w:t>Conversely</w:t>
      </w:r>
      <w:r>
        <w:rPr>
          <w:rFonts w:ascii="Times New Roman" w:eastAsia="Times New Roman" w:hAnsi="Times New Roman" w:cs="Times New Roman"/>
          <w:sz w:val="24"/>
          <w:szCs w:val="24"/>
        </w:rPr>
        <w:t xml:space="preserve">, if the crows were not already foraging, we would bait the site as we did for recurrent </w:t>
      </w:r>
      <w:r w:rsidR="0072580B">
        <w:rPr>
          <w:rFonts w:ascii="Times New Roman" w:eastAsia="Times New Roman" w:hAnsi="Times New Roman" w:cs="Times New Roman"/>
          <w:sz w:val="24"/>
          <w:szCs w:val="24"/>
        </w:rPr>
        <w:t>sampling.</w:t>
      </w:r>
    </w:p>
    <w:p w14:paraId="0000000B" w14:textId="720CFA75" w:rsidR="001F6E05" w:rsidRDefault="00A64649"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presence of a sentinel</w:t>
      </w:r>
      <w:r w:rsidR="0072580B">
        <w:rPr>
          <w:rFonts w:ascii="Times New Roman" w:eastAsia="Times New Roman" w:hAnsi="Times New Roman" w:cs="Times New Roman"/>
          <w:sz w:val="24"/>
          <w:szCs w:val="24"/>
        </w:rPr>
        <w:t>, whether heard or seen, was announced verbally during the recording.</w:t>
      </w:r>
      <w:r w:rsidR="008D4D75" w:rsidRPr="1FDDE8BF">
        <w:rPr>
          <w:rFonts w:ascii="Times New Roman" w:eastAsia="Times New Roman" w:hAnsi="Times New Roman" w:cs="Times New Roman"/>
          <w:sz w:val="24"/>
          <w:szCs w:val="24"/>
        </w:rPr>
        <w:t xml:space="preserve"> </w:t>
      </w:r>
      <w:r w:rsidR="0072580B">
        <w:rPr>
          <w:rFonts w:ascii="Times New Roman" w:eastAsia="Times New Roman" w:hAnsi="Times New Roman" w:cs="Times New Roman"/>
          <w:sz w:val="24"/>
          <w:szCs w:val="24"/>
        </w:rPr>
        <w:t>Additionally</w:t>
      </w:r>
      <w:r w:rsidR="004E6AC5" w:rsidRPr="1FDDE8BF">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the group size and frequency of disturbances</w:t>
      </w:r>
      <w:r w:rsidR="00B218DB">
        <w:rPr>
          <w:rFonts w:ascii="Times New Roman" w:eastAsia="Times New Roman" w:hAnsi="Times New Roman" w:cs="Times New Roman"/>
          <w:sz w:val="24"/>
          <w:szCs w:val="24"/>
        </w:rPr>
        <w:t xml:space="preserve"> (per min)</w:t>
      </w:r>
      <w:r w:rsidR="00541CE2">
        <w:rPr>
          <w:rFonts w:ascii="Times New Roman" w:eastAsia="Times New Roman" w:hAnsi="Times New Roman" w:cs="Times New Roman"/>
          <w:sz w:val="24"/>
          <w:szCs w:val="24"/>
        </w:rPr>
        <w:t xml:space="preserve"> were also recorded.</w:t>
      </w:r>
      <w:r w:rsidR="004E6AC5" w:rsidRPr="1FDDE8BF">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For each location, w</w:t>
      </w:r>
      <w:r w:rsidR="004E6AC5" w:rsidRPr="1FDDE8BF">
        <w:rPr>
          <w:rFonts w:ascii="Times New Roman" w:eastAsia="Times New Roman" w:hAnsi="Times New Roman" w:cs="Times New Roman"/>
          <w:sz w:val="24"/>
          <w:szCs w:val="24"/>
        </w:rPr>
        <w:t xml:space="preserve">e classified the type of environment using </w:t>
      </w:r>
      <w:r w:rsidR="00541CE2">
        <w:rPr>
          <w:rFonts w:ascii="Times New Roman" w:eastAsia="Times New Roman" w:hAnsi="Times New Roman" w:cs="Times New Roman"/>
          <w:sz w:val="24"/>
          <w:szCs w:val="24"/>
        </w:rPr>
        <w:t xml:space="preserve">St. Catharine municipal </w:t>
      </w:r>
      <w:r w:rsidR="004E6AC5" w:rsidRPr="1FDDE8BF">
        <w:rPr>
          <w:rFonts w:ascii="Times New Roman" w:eastAsia="Times New Roman" w:hAnsi="Times New Roman" w:cs="Times New Roman"/>
          <w:sz w:val="24"/>
          <w:szCs w:val="24"/>
        </w:rPr>
        <w:t>zoning maps</w:t>
      </w:r>
      <w:r w:rsidR="00541CE2">
        <w:rPr>
          <w:rFonts w:ascii="Times New Roman" w:eastAsia="Times New Roman" w:hAnsi="Times New Roman" w:cs="Times New Roman"/>
          <w:sz w:val="24"/>
          <w:szCs w:val="24"/>
        </w:rPr>
        <w:t>. The ‘generalized environment’, a factor used for all subsequent analyses, was categorized by labeling all types of green spaces as “green”, and all types of commercial area as “commercial”</w:t>
      </w:r>
      <w:r w:rsidR="00903571">
        <w:rPr>
          <w:rFonts w:ascii="Times New Roman" w:eastAsia="Times New Roman" w:hAnsi="Times New Roman" w:cs="Times New Roman"/>
          <w:sz w:val="24"/>
          <w:szCs w:val="24"/>
        </w:rPr>
        <w:t xml:space="preserve"> (Table 1)</w:t>
      </w:r>
      <w:r w:rsidR="00541CE2">
        <w:rPr>
          <w:rFonts w:ascii="Times New Roman" w:eastAsia="Times New Roman" w:hAnsi="Times New Roman" w:cs="Times New Roman"/>
          <w:sz w:val="24"/>
          <w:szCs w:val="24"/>
        </w:rPr>
        <w:t xml:space="preserve">. </w:t>
      </w:r>
    </w:p>
    <w:p w14:paraId="1B26FA89" w14:textId="493FD955" w:rsidR="00903571" w:rsidRPr="00903571" w:rsidRDefault="00903571" w:rsidP="00903571">
      <w:pPr>
        <w:spacing w:before="240"/>
        <w:rPr>
          <w:rFonts w:ascii="Times New Roman" w:eastAsia="Times New Roman" w:hAnsi="Times New Roman" w:cs="Times New Roman"/>
          <w:iCs/>
          <w:sz w:val="24"/>
          <w:szCs w:val="24"/>
        </w:rPr>
      </w:pPr>
      <w:r>
        <w:rPr>
          <w:rFonts w:ascii="Times New Roman" w:eastAsia="Times New Roman" w:hAnsi="Times New Roman" w:cs="Times New Roman"/>
          <w:b/>
          <w:sz w:val="24"/>
          <w:szCs w:val="24"/>
          <w:u w:val="single"/>
        </w:rPr>
        <w:lastRenderedPageBreak/>
        <w:t xml:space="preserve">Table </w:t>
      </w:r>
      <w:r w:rsidR="00CD4E74">
        <w:rPr>
          <w:rFonts w:ascii="Times New Roman" w:eastAsia="Times New Roman" w:hAnsi="Times New Roman" w:cs="Times New Roman"/>
          <w:b/>
          <w:sz w:val="24"/>
          <w:szCs w:val="24"/>
          <w:u w:val="single"/>
        </w:rPr>
        <w:t>1</w:t>
      </w:r>
      <w:r>
        <w:rPr>
          <w:rFonts w:ascii="Times New Roman" w:eastAsia="Times New Roman" w:hAnsi="Times New Roman" w:cs="Times New Roman"/>
          <w:b/>
          <w:sz w:val="24"/>
          <w:szCs w:val="24"/>
          <w:u w:val="single"/>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Explanation of generalized environment</w:t>
      </w:r>
    </w:p>
    <w:tbl>
      <w:tblPr>
        <w:tblStyle w:val="1"/>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7371"/>
      </w:tblGrid>
      <w:tr w:rsidR="00903571" w14:paraId="4A1E4485" w14:textId="77777777" w:rsidTr="00CD4E74">
        <w:trPr>
          <w:trHeight w:val="227"/>
        </w:trPr>
        <w:tc>
          <w:tcPr>
            <w:tcW w:w="2967" w:type="dxa"/>
            <w:shd w:val="clear" w:color="auto" w:fill="999999"/>
            <w:tcMar>
              <w:top w:w="100" w:type="dxa"/>
              <w:left w:w="100" w:type="dxa"/>
              <w:bottom w:w="100" w:type="dxa"/>
              <w:right w:w="100" w:type="dxa"/>
            </w:tcMar>
          </w:tcPr>
          <w:p w14:paraId="41662479" w14:textId="711CFC69"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Environment</w:t>
            </w:r>
          </w:p>
        </w:tc>
        <w:tc>
          <w:tcPr>
            <w:tcW w:w="7371" w:type="dxa"/>
            <w:shd w:val="clear" w:color="auto" w:fill="999999"/>
            <w:tcMar>
              <w:top w:w="100" w:type="dxa"/>
              <w:left w:w="100" w:type="dxa"/>
              <w:bottom w:w="100" w:type="dxa"/>
              <w:right w:w="100" w:type="dxa"/>
            </w:tcMar>
          </w:tcPr>
          <w:p w14:paraId="2D01B072" w14:textId="1DDE06E0"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Zones included</w:t>
            </w:r>
          </w:p>
        </w:tc>
      </w:tr>
      <w:tr w:rsidR="00903571" w14:paraId="28EECFD1" w14:textId="77777777" w:rsidTr="00CD4E74">
        <w:trPr>
          <w:trHeight w:val="453"/>
        </w:trPr>
        <w:tc>
          <w:tcPr>
            <w:tcW w:w="2967" w:type="dxa"/>
            <w:shd w:val="clear" w:color="auto" w:fill="auto"/>
            <w:tcMar>
              <w:top w:w="100" w:type="dxa"/>
              <w:left w:w="100" w:type="dxa"/>
              <w:bottom w:w="100" w:type="dxa"/>
              <w:right w:w="100" w:type="dxa"/>
            </w:tcMar>
          </w:tcPr>
          <w:p w14:paraId="06378154" w14:textId="7D6C4951"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Area</w:t>
            </w:r>
          </w:p>
        </w:tc>
        <w:tc>
          <w:tcPr>
            <w:tcW w:w="7371" w:type="dxa"/>
            <w:shd w:val="clear" w:color="auto" w:fill="auto"/>
            <w:tcMar>
              <w:top w:w="100" w:type="dxa"/>
              <w:left w:w="100" w:type="dxa"/>
              <w:bottom w:w="100" w:type="dxa"/>
              <w:right w:w="100" w:type="dxa"/>
            </w:tcMar>
          </w:tcPr>
          <w:p w14:paraId="50E11ABC" w14:textId="4B191BA6"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Arterial Commercial, Business Commercial Employment, Community Commercial, Major Commercial</w:t>
            </w:r>
          </w:p>
        </w:tc>
      </w:tr>
      <w:tr w:rsidR="00903571" w14:paraId="0B70A4CC" w14:textId="77777777" w:rsidTr="00CD4E74">
        <w:trPr>
          <w:trHeight w:val="506"/>
        </w:trPr>
        <w:tc>
          <w:tcPr>
            <w:tcW w:w="2967" w:type="dxa"/>
            <w:shd w:val="clear" w:color="auto" w:fill="auto"/>
            <w:tcMar>
              <w:top w:w="100" w:type="dxa"/>
              <w:left w:w="100" w:type="dxa"/>
              <w:bottom w:w="100" w:type="dxa"/>
              <w:right w:w="100" w:type="dxa"/>
            </w:tcMar>
          </w:tcPr>
          <w:p w14:paraId="6CA74E94" w14:textId="2A0F24EC"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Area</w:t>
            </w:r>
          </w:p>
        </w:tc>
        <w:tc>
          <w:tcPr>
            <w:tcW w:w="7371" w:type="dxa"/>
            <w:shd w:val="clear" w:color="auto" w:fill="auto"/>
            <w:tcMar>
              <w:top w:w="100" w:type="dxa"/>
              <w:left w:w="100" w:type="dxa"/>
              <w:bottom w:w="100" w:type="dxa"/>
              <w:right w:w="100" w:type="dxa"/>
            </w:tcMar>
          </w:tcPr>
          <w:p w14:paraId="33075088" w14:textId="257BF50E"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Green Space, Minor Green Space</w:t>
            </w:r>
          </w:p>
        </w:tc>
      </w:tr>
    </w:tbl>
    <w:p w14:paraId="0000000D" w14:textId="61D4082D" w:rsidR="001F6E05" w:rsidRDefault="00E8348C" w:rsidP="00CD4E74">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Video </w:t>
      </w:r>
      <w:r w:rsidR="004E6AC5">
        <w:rPr>
          <w:rFonts w:ascii="Times New Roman" w:eastAsia="Times New Roman" w:hAnsi="Times New Roman" w:cs="Times New Roman"/>
          <w:b/>
          <w:sz w:val="24"/>
          <w:szCs w:val="24"/>
          <w:u w:val="single"/>
        </w:rPr>
        <w:t>Analysis</w:t>
      </w:r>
    </w:p>
    <w:p w14:paraId="6B0E8154" w14:textId="26B0F597" w:rsidR="00827E4B" w:rsidRPr="00773B39" w:rsidRDefault="004E6AC5">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classified behaviors as either “foraging”, “moving” or “alert”, with </w:t>
      </w:r>
      <w:r w:rsidR="00833A1F">
        <w:rPr>
          <w:rFonts w:ascii="Times New Roman" w:eastAsia="Times New Roman" w:hAnsi="Times New Roman" w:cs="Times New Roman"/>
          <w:sz w:val="24"/>
          <w:szCs w:val="24"/>
        </w:rPr>
        <w:t xml:space="preserve">“alert” being the behavior of most vigilance, and “foraging” the behavior of least vigilance due to </w:t>
      </w:r>
      <w:r w:rsidR="003F0018">
        <w:rPr>
          <w:rFonts w:ascii="Times New Roman" w:eastAsia="Times New Roman" w:hAnsi="Times New Roman" w:cs="Times New Roman"/>
          <w:sz w:val="24"/>
          <w:szCs w:val="24"/>
        </w:rPr>
        <w:t>inability of an individual to effectively scan their surroundings while pecking at or looking for food on the ground</w:t>
      </w:r>
      <w:r w:rsidR="00833A1F">
        <w:rPr>
          <w:rFonts w:ascii="Times New Roman" w:eastAsia="Times New Roman" w:hAnsi="Times New Roman" w:cs="Times New Roman"/>
          <w:sz w:val="24"/>
          <w:szCs w:val="24"/>
        </w:rPr>
        <w:t>.</w:t>
      </w:r>
      <w:r w:rsidR="00E805D4">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The behaviors were defined by the position of the focal individual’s head and body posture </w:t>
      </w:r>
      <w:r w:rsidR="3ABA6B7F"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 xml:space="preserve">Table </w:t>
      </w:r>
      <w:r w:rsidR="00903571">
        <w:rPr>
          <w:rFonts w:ascii="Times New Roman" w:eastAsia="Times New Roman" w:hAnsi="Times New Roman" w:cs="Times New Roman"/>
          <w:sz w:val="24"/>
          <w:szCs w:val="24"/>
        </w:rPr>
        <w:t>2</w:t>
      </w:r>
      <w:r w:rsidR="235EC911"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w:t>
      </w:r>
      <w:r w:rsidR="00833A1F">
        <w:rPr>
          <w:rFonts w:ascii="Times New Roman" w:eastAsia="Times New Roman" w:hAnsi="Times New Roman" w:cs="Times New Roman"/>
          <w:sz w:val="24"/>
          <w:szCs w:val="24"/>
        </w:rPr>
        <w:t xml:space="preserve"> For video analyses, we used the Behavioral Observation Research Interactive Software (BORIS v.8.9.4) </w:t>
      </w:r>
      <w:r w:rsidR="00833A1F">
        <w:rPr>
          <w:rFonts w:ascii="Times New Roman" w:eastAsia="Times New Roman" w:hAnsi="Times New Roman" w:cs="Times New Roman"/>
          <w:sz w:val="24"/>
          <w:szCs w:val="24"/>
        </w:rPr>
        <w:fldChar w:fldCharType="begin"/>
      </w:r>
      <w:r w:rsidR="00081D99">
        <w:rPr>
          <w:rFonts w:ascii="Times New Roman" w:eastAsia="Times New Roman" w:hAnsi="Times New Roman" w:cs="Times New Roman"/>
          <w:sz w:val="24"/>
          <w:szCs w:val="24"/>
        </w:rPr>
        <w:instrText xml:space="preserve"> ADDIN ZOTERO_ITEM CSL_CITATION {"citationID":"0DexLNPQ","properties":{"formattedCitation":"[2]","plainCitation":"[2]","noteIndex":0},"citationItems":[{"id":776,"uris":["http://zotero.org/users/8430992/items/357P2497"],"itemData":{"id":776,"type":"article-journal","abstract":"Quantitative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00833A1F">
        <w:rPr>
          <w:rFonts w:ascii="Times New Roman" w:eastAsia="Times New Roman" w:hAnsi="Times New Roman" w:cs="Times New Roman"/>
          <w:sz w:val="24"/>
          <w:szCs w:val="24"/>
        </w:rPr>
        <w:fldChar w:fldCharType="separate"/>
      </w:r>
      <w:r w:rsidR="00081D99" w:rsidRPr="00081D99">
        <w:rPr>
          <w:rFonts w:ascii="Times New Roman" w:hAnsi="Times New Roman" w:cs="Times New Roman"/>
          <w:sz w:val="24"/>
        </w:rPr>
        <w:t>[2]</w:t>
      </w:r>
      <w:r w:rsidR="00833A1F">
        <w:rPr>
          <w:rFonts w:ascii="Times New Roman" w:eastAsia="Times New Roman" w:hAnsi="Times New Roman" w:cs="Times New Roman"/>
          <w:sz w:val="24"/>
          <w:szCs w:val="24"/>
        </w:rPr>
        <w:fldChar w:fldCharType="end"/>
      </w:r>
      <w:r w:rsidR="00833A1F">
        <w:rPr>
          <w:rFonts w:ascii="Times New Roman" w:eastAsia="Times New Roman" w:hAnsi="Times New Roman" w:cs="Times New Roman"/>
          <w:sz w:val="24"/>
          <w:szCs w:val="24"/>
        </w:rPr>
        <w:t>.</w:t>
      </w:r>
      <w:r w:rsidR="00A9672D">
        <w:rPr>
          <w:rFonts w:ascii="Times New Roman" w:eastAsia="Times New Roman" w:hAnsi="Times New Roman" w:cs="Times New Roman"/>
          <w:sz w:val="24"/>
          <w:szCs w:val="24"/>
        </w:rPr>
        <w:t xml:space="preserve"> </w:t>
      </w:r>
      <w:r w:rsidR="00A9672D">
        <w:rPr>
          <w:rFonts w:ascii="Times New Roman" w:eastAsia="Times New Roman" w:hAnsi="Times New Roman" w:cs="Times New Roman"/>
          <w:sz w:val="24"/>
          <w:szCs w:val="24"/>
          <w:lang w:val="en-CA"/>
        </w:rPr>
        <w:t>We recorded the duration of bouts of each behavior for every individual and bouts of less than 0.01s. were removed and bouts of movement were omitted from analysis.</w:t>
      </w:r>
      <w:r w:rsidR="00827E4B">
        <w:rPr>
          <w:rFonts w:ascii="Times New Roman" w:eastAsia="Times New Roman" w:hAnsi="Times New Roman" w:cs="Times New Roman"/>
          <w:sz w:val="24"/>
          <w:szCs w:val="24"/>
          <w:lang w:val="en-CA"/>
        </w:rPr>
        <w:t xml:space="preserve"> Since </w:t>
      </w:r>
      <w:r w:rsidR="0083379E">
        <w:rPr>
          <w:rFonts w:ascii="Times New Roman" w:eastAsia="Times New Roman" w:hAnsi="Times New Roman" w:cs="Times New Roman"/>
          <w:sz w:val="24"/>
          <w:szCs w:val="24"/>
          <w:lang w:val="en-CA"/>
        </w:rPr>
        <w:t>not all bouts of movement were recorded in their entirety, “moving” behavior was excluded from analyses. We also calculated the proportion of time spent performing each behavior. Individuals that did not perform “alert” or “foraging” behavior were omitted from the analysis of the proportion of time allocated to each behavior.</w:t>
      </w:r>
      <w:r w:rsidR="00773B39">
        <w:rPr>
          <w:rFonts w:ascii="Times New Roman" w:eastAsia="Times New Roman" w:hAnsi="Times New Roman" w:cs="Times New Roman"/>
          <w:sz w:val="24"/>
          <w:szCs w:val="24"/>
          <w:lang w:val="en-CA"/>
        </w:rPr>
        <w:t xml:space="preserve"> The same individual may have two observations if it foraged in both the presence and absence of a sentinel. Four observations were removed since the individuals did not perform alert and/or foraging behavior.</w:t>
      </w:r>
    </w:p>
    <w:p w14:paraId="0000000F" w14:textId="64FA229B" w:rsidR="001F6E05" w:rsidRDefault="00827E4B" w:rsidP="00827E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these behaviors, we also recorded the number of pecks (handling food with their beaks for the purpose of eating it) to quantify foraging effort. </w:t>
      </w:r>
      <w:r w:rsidRPr="00EF30A9">
        <w:rPr>
          <w:rFonts w:ascii="Times New Roman" w:eastAsia="Times New Roman" w:hAnsi="Times New Roman" w:cs="Times New Roman"/>
          <w:sz w:val="24"/>
          <w:szCs w:val="24"/>
          <w:lang w:val="en-CA"/>
        </w:rPr>
        <w:t>The peck rate</w:t>
      </w:r>
      <w:r>
        <w:rPr>
          <w:rFonts w:ascii="Times New Roman" w:eastAsia="Times New Roman" w:hAnsi="Times New Roman" w:cs="Times New Roman"/>
          <w:sz w:val="24"/>
          <w:szCs w:val="24"/>
          <w:lang w:val="en-CA"/>
        </w:rPr>
        <w:t xml:space="preserve"> (per min)</w:t>
      </w:r>
      <w:r w:rsidRPr="00EF30A9">
        <w:rPr>
          <w:rFonts w:ascii="Times New Roman" w:eastAsia="Times New Roman" w:hAnsi="Times New Roman" w:cs="Times New Roman"/>
          <w:sz w:val="24"/>
          <w:szCs w:val="24"/>
          <w:lang w:val="en-CA"/>
        </w:rPr>
        <w:t xml:space="preserve"> was calculated for every individual by dividing the total</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 xml:space="preserve">number of pecks at food performed by the total duration of </w:t>
      </w:r>
      <w:r>
        <w:rPr>
          <w:rFonts w:ascii="Times New Roman" w:eastAsia="Times New Roman" w:hAnsi="Times New Roman" w:cs="Times New Roman"/>
          <w:sz w:val="24"/>
          <w:szCs w:val="24"/>
          <w:lang w:val="en-CA"/>
        </w:rPr>
        <w:t>“</w:t>
      </w:r>
      <w:r w:rsidRPr="00EF30A9">
        <w:rPr>
          <w:rFonts w:ascii="Times New Roman" w:eastAsia="Times New Roman" w:hAnsi="Times New Roman" w:cs="Times New Roman"/>
          <w:sz w:val="24"/>
          <w:szCs w:val="24"/>
          <w:lang w:val="en-CA"/>
        </w:rPr>
        <w:t>foraging</w:t>
      </w:r>
      <w:r>
        <w:rPr>
          <w:rFonts w:ascii="Times New Roman" w:eastAsia="Times New Roman" w:hAnsi="Times New Roman" w:cs="Times New Roman"/>
          <w:sz w:val="24"/>
          <w:szCs w:val="24"/>
          <w:lang w:val="en-CA"/>
        </w:rPr>
        <w:t>”</w:t>
      </w:r>
      <w:r w:rsidRPr="00EF30A9">
        <w:rPr>
          <w:rFonts w:ascii="Times New Roman" w:eastAsia="Times New Roman" w:hAnsi="Times New Roman" w:cs="Times New Roman"/>
          <w:sz w:val="24"/>
          <w:szCs w:val="24"/>
          <w:lang w:val="en-CA"/>
        </w:rPr>
        <w:t xml:space="preserve"> behavior. Individuals that did not forage were excluded.</w:t>
      </w:r>
    </w:p>
    <w:p w14:paraId="00000010" w14:textId="0941204C" w:rsidR="001F6E05" w:rsidRDefault="004E6AC5" w:rsidP="00827E4B">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Table </w:t>
      </w:r>
      <w:r w:rsidR="00903571">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Ethogram of behaviors analyzed during foraging </w:t>
      </w:r>
      <w:r w:rsidR="00B72CE4">
        <w:rPr>
          <w:rFonts w:ascii="Times New Roman" w:eastAsia="Times New Roman" w:hAnsi="Times New Roman" w:cs="Times New Roman"/>
          <w:sz w:val="24"/>
          <w:szCs w:val="24"/>
        </w:rPr>
        <w:t>events.</w:t>
      </w:r>
    </w:p>
    <w:tbl>
      <w:tblPr>
        <w:tblStyle w:val="1"/>
        <w:tblW w:w="10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6237"/>
        <w:gridCol w:w="1428"/>
      </w:tblGrid>
      <w:tr w:rsidR="00E8348C" w14:paraId="1E9A9F59" w14:textId="77777777" w:rsidTr="00E8348C">
        <w:trPr>
          <w:trHeight w:val="227"/>
        </w:trPr>
        <w:tc>
          <w:tcPr>
            <w:tcW w:w="1266" w:type="dxa"/>
            <w:shd w:val="clear" w:color="auto" w:fill="999999"/>
            <w:tcMar>
              <w:top w:w="100" w:type="dxa"/>
              <w:left w:w="100" w:type="dxa"/>
              <w:bottom w:w="100" w:type="dxa"/>
              <w:right w:w="100" w:type="dxa"/>
            </w:tcMar>
          </w:tcPr>
          <w:p w14:paraId="00000011"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Behavior</w:t>
            </w:r>
          </w:p>
        </w:tc>
        <w:tc>
          <w:tcPr>
            <w:tcW w:w="1418" w:type="dxa"/>
            <w:shd w:val="clear" w:color="auto" w:fill="999999"/>
          </w:tcPr>
          <w:p w14:paraId="3CAE20F8" w14:textId="5E98A9D4"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6237" w:type="dxa"/>
            <w:shd w:val="clear" w:color="auto" w:fill="999999"/>
            <w:tcMar>
              <w:top w:w="100" w:type="dxa"/>
              <w:left w:w="100" w:type="dxa"/>
              <w:bottom w:w="100" w:type="dxa"/>
              <w:right w:w="100" w:type="dxa"/>
            </w:tcMar>
          </w:tcPr>
          <w:p w14:paraId="00000012" w14:textId="7C53FA16"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1428" w:type="dxa"/>
            <w:shd w:val="clear" w:color="auto" w:fill="999999"/>
            <w:tcMar>
              <w:top w:w="100" w:type="dxa"/>
              <w:left w:w="100" w:type="dxa"/>
              <w:bottom w:w="100" w:type="dxa"/>
              <w:right w:w="100" w:type="dxa"/>
            </w:tcMar>
          </w:tcPr>
          <w:p w14:paraId="00000013"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w:t>
            </w:r>
          </w:p>
        </w:tc>
      </w:tr>
      <w:tr w:rsidR="00E8348C" w14:paraId="258B6D23" w14:textId="77777777" w:rsidTr="00E8348C">
        <w:trPr>
          <w:trHeight w:val="453"/>
        </w:trPr>
        <w:tc>
          <w:tcPr>
            <w:tcW w:w="1266" w:type="dxa"/>
            <w:shd w:val="clear" w:color="auto" w:fill="auto"/>
            <w:tcMar>
              <w:top w:w="100" w:type="dxa"/>
              <w:left w:w="100" w:type="dxa"/>
              <w:bottom w:w="100" w:type="dxa"/>
              <w:right w:w="100" w:type="dxa"/>
            </w:tcMar>
          </w:tcPr>
          <w:p w14:paraId="00000014"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Foraging</w:t>
            </w:r>
          </w:p>
        </w:tc>
        <w:tc>
          <w:tcPr>
            <w:tcW w:w="1418" w:type="dxa"/>
          </w:tcPr>
          <w:p w14:paraId="78507A15" w14:textId="225B159B"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Down</w:t>
            </w:r>
          </w:p>
        </w:tc>
        <w:tc>
          <w:tcPr>
            <w:tcW w:w="6237" w:type="dxa"/>
            <w:shd w:val="clear" w:color="auto" w:fill="auto"/>
            <w:tcMar>
              <w:top w:w="100" w:type="dxa"/>
              <w:left w:w="100" w:type="dxa"/>
              <w:bottom w:w="100" w:type="dxa"/>
              <w:right w:w="100" w:type="dxa"/>
            </w:tcMar>
          </w:tcPr>
          <w:p w14:paraId="00000015" w14:textId="7F33910C"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w:t>
            </w:r>
            <w:proofErr w:type="gramStart"/>
            <w:r w:rsidRPr="1FDDE8BF">
              <w:rPr>
                <w:rFonts w:ascii="Times New Roman" w:eastAsia="Times New Roman" w:hAnsi="Times New Roman" w:cs="Times New Roman"/>
                <w:sz w:val="24"/>
                <w:szCs w:val="24"/>
              </w:rPr>
              <w:t>e.g.</w:t>
            </w:r>
            <w:proofErr w:type="gramEnd"/>
            <w:r w:rsidRPr="1FDDE8BF">
              <w:rPr>
                <w:rFonts w:ascii="Times New Roman" w:eastAsia="Times New Roman" w:hAnsi="Times New Roman" w:cs="Times New Roman"/>
                <w:sz w:val="24"/>
                <w:szCs w:val="24"/>
              </w:rPr>
              <w:t xml:space="preserve"> preening).</w:t>
            </w:r>
          </w:p>
        </w:tc>
        <w:tc>
          <w:tcPr>
            <w:tcW w:w="1428" w:type="dxa"/>
            <w:shd w:val="clear" w:color="auto" w:fill="auto"/>
            <w:tcMar>
              <w:top w:w="100" w:type="dxa"/>
              <w:left w:w="100" w:type="dxa"/>
              <w:bottom w:w="100" w:type="dxa"/>
              <w:right w:w="100" w:type="dxa"/>
            </w:tcMar>
          </w:tcPr>
          <w:p w14:paraId="00000016"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3898C15" wp14:editId="07777777">
                  <wp:extent cx="516445" cy="368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6445" cy="368889"/>
                          </a:xfrm>
                          <a:prstGeom prst="rect">
                            <a:avLst/>
                          </a:prstGeom>
                          <a:ln/>
                        </pic:spPr>
                      </pic:pic>
                    </a:graphicData>
                  </a:graphic>
                </wp:inline>
              </w:drawing>
            </w:r>
          </w:p>
        </w:tc>
      </w:tr>
      <w:tr w:rsidR="00E8348C" w14:paraId="64F7C24E" w14:textId="77777777" w:rsidTr="00E8348C">
        <w:trPr>
          <w:trHeight w:val="506"/>
        </w:trPr>
        <w:tc>
          <w:tcPr>
            <w:tcW w:w="1266" w:type="dxa"/>
            <w:shd w:val="clear" w:color="auto" w:fill="auto"/>
            <w:tcMar>
              <w:top w:w="100" w:type="dxa"/>
              <w:left w:w="100" w:type="dxa"/>
              <w:bottom w:w="100" w:type="dxa"/>
              <w:right w:w="100" w:type="dxa"/>
            </w:tcMar>
          </w:tcPr>
          <w:p w14:paraId="00000017"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1418" w:type="dxa"/>
          </w:tcPr>
          <w:p w14:paraId="3D25F3FD" w14:textId="4C725AAC"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6237" w:type="dxa"/>
            <w:shd w:val="clear" w:color="auto" w:fill="auto"/>
            <w:tcMar>
              <w:top w:w="100" w:type="dxa"/>
              <w:left w:w="100" w:type="dxa"/>
              <w:bottom w:w="100" w:type="dxa"/>
              <w:right w:w="100" w:type="dxa"/>
            </w:tcMar>
          </w:tcPr>
          <w:p w14:paraId="00000018" w14:textId="42687A3B"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moving, either by flying, hopping (leaping), or walking.</w:t>
            </w:r>
          </w:p>
        </w:tc>
        <w:tc>
          <w:tcPr>
            <w:tcW w:w="1428" w:type="dxa"/>
            <w:shd w:val="clear" w:color="auto" w:fill="auto"/>
            <w:tcMar>
              <w:top w:w="100" w:type="dxa"/>
              <w:left w:w="100" w:type="dxa"/>
              <w:bottom w:w="100" w:type="dxa"/>
              <w:right w:w="100" w:type="dxa"/>
            </w:tcMar>
          </w:tcPr>
          <w:p w14:paraId="00000019"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4D04335" wp14:editId="7C94E990">
                  <wp:extent cx="566738" cy="394252"/>
                  <wp:effectExtent l="0" t="0" r="0" b="635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E8348C" w14:paraId="110FD465" w14:textId="77777777" w:rsidTr="00E8348C">
        <w:trPr>
          <w:trHeight w:val="560"/>
        </w:trPr>
        <w:tc>
          <w:tcPr>
            <w:tcW w:w="1266" w:type="dxa"/>
            <w:shd w:val="clear" w:color="auto" w:fill="auto"/>
            <w:tcMar>
              <w:top w:w="100" w:type="dxa"/>
              <w:left w:w="100" w:type="dxa"/>
              <w:bottom w:w="100" w:type="dxa"/>
              <w:right w:w="100" w:type="dxa"/>
            </w:tcMar>
          </w:tcPr>
          <w:p w14:paraId="0000001A"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Alert</w:t>
            </w:r>
          </w:p>
        </w:tc>
        <w:tc>
          <w:tcPr>
            <w:tcW w:w="1418" w:type="dxa"/>
          </w:tcPr>
          <w:p w14:paraId="58356B23" w14:textId="0BE4079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Up</w:t>
            </w:r>
          </w:p>
        </w:tc>
        <w:tc>
          <w:tcPr>
            <w:tcW w:w="6237" w:type="dxa"/>
            <w:shd w:val="clear" w:color="auto" w:fill="auto"/>
            <w:tcMar>
              <w:top w:w="100" w:type="dxa"/>
              <w:left w:w="100" w:type="dxa"/>
              <w:bottom w:w="100" w:type="dxa"/>
              <w:right w:w="100" w:type="dxa"/>
            </w:tcMar>
          </w:tcPr>
          <w:p w14:paraId="0000001B" w14:textId="740E007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focal individual is stationary and has its head and body in an upright position. Individuals can have a mobile (scanning) or immobile head but must not be looking downwards. </w:t>
            </w:r>
            <w:r>
              <w:rPr>
                <w:rFonts w:ascii="Times New Roman" w:eastAsia="Times New Roman" w:hAnsi="Times New Roman" w:cs="Times New Roman"/>
                <w:sz w:val="24"/>
                <w:szCs w:val="24"/>
              </w:rPr>
              <w:lastRenderedPageBreak/>
              <w:t>Individuals can be handling food.</w:t>
            </w:r>
          </w:p>
        </w:tc>
        <w:tc>
          <w:tcPr>
            <w:tcW w:w="1428" w:type="dxa"/>
            <w:shd w:val="clear" w:color="auto" w:fill="auto"/>
            <w:tcMar>
              <w:top w:w="100" w:type="dxa"/>
              <w:left w:w="100" w:type="dxa"/>
              <w:bottom w:w="100" w:type="dxa"/>
              <w:right w:w="100" w:type="dxa"/>
            </w:tcMar>
          </w:tcPr>
          <w:p w14:paraId="0000001C"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45717D3C" wp14:editId="07777777">
                  <wp:extent cx="465246" cy="4445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5246" cy="444568"/>
                          </a:xfrm>
                          <a:prstGeom prst="rect">
                            <a:avLst/>
                          </a:prstGeom>
                          <a:ln/>
                        </pic:spPr>
                      </pic:pic>
                    </a:graphicData>
                  </a:graphic>
                </wp:inline>
              </w:drawing>
            </w:r>
          </w:p>
        </w:tc>
      </w:tr>
    </w:tbl>
    <w:p w14:paraId="7DE1972E" w14:textId="6FE22057" w:rsidR="00833A1F" w:rsidRDefault="004E6AC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All illustrations are under creative commons license (copyright-free)</w:t>
      </w:r>
    </w:p>
    <w:p w14:paraId="54542A5C" w14:textId="1C9D0B8A" w:rsidR="00E8348C" w:rsidRDefault="00E8348C" w:rsidP="00833A1F">
      <w:pPr>
        <w:spacing w:before="2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Statistical Analysis</w:t>
      </w:r>
    </w:p>
    <w:p w14:paraId="42A61454" w14:textId="670B223A" w:rsidR="0072580B" w:rsidRDefault="006E3052">
      <w:pPr>
        <w:rPr>
          <w:rFonts w:ascii="Times New Roman" w:eastAsia="Times New Roman" w:hAnsi="Times New Roman" w:cs="Times New Roman"/>
          <w:sz w:val="24"/>
          <w:szCs w:val="24"/>
          <w:lang w:val="en-CA"/>
        </w:rPr>
      </w:pPr>
      <w:r w:rsidRPr="1FDDE8BF">
        <w:rPr>
          <w:rFonts w:ascii="Times New Roman" w:eastAsia="Times New Roman" w:hAnsi="Times New Roman" w:cs="Times New Roman"/>
          <w:sz w:val="24"/>
          <w:szCs w:val="24"/>
        </w:rPr>
        <w:t>All statistical analysis was performed in the R environment (v.4.2.2; R Core Team 2022)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081D99">
        <w:rPr>
          <w:rFonts w:ascii="Times New Roman" w:eastAsia="Times New Roman" w:hAnsi="Times New Roman" w:cs="Times New Roman"/>
          <w:sz w:val="24"/>
          <w:szCs w:val="24"/>
        </w:rPr>
        <w:instrText xml:space="preserve"> ADDIN ZOTERO_ITEM CSL_CITATION {"citationID":"WDY2gDlK","properties":{"formattedCitation":"[3]","plainCitation":"[3]","noteIndex":0},"citationItems":[{"id":772,"uris":["http://zotero.org/users/8430992/items/RLHZHFTZ"],"itemData":{"id":772,"type":"webpage","title":"R: The R Project for Statistical Computing","URL":"https://www.r-project.org/","author":[{"family":"R Core Team","given":""}],"accessed":{"date-parts":[["2023",1,12]]},"issued":{"date-parts":[["2022"]]}}}],"schema":"https://github.com/citation-style-language/schema/raw/master/csl-citation.json"} </w:instrText>
      </w:r>
      <w:r>
        <w:rPr>
          <w:rFonts w:ascii="Times New Roman" w:eastAsia="Times New Roman" w:hAnsi="Times New Roman" w:cs="Times New Roman"/>
          <w:sz w:val="24"/>
          <w:szCs w:val="24"/>
        </w:rPr>
        <w:fldChar w:fldCharType="separate"/>
      </w:r>
      <w:r w:rsidR="00081D99" w:rsidRPr="00081D99">
        <w:rPr>
          <w:rFonts w:ascii="Times New Roman" w:hAnsi="Times New Roman" w:cs="Times New Roman"/>
          <w:sz w:val="24"/>
        </w:rPr>
        <w:t>[3]</w:t>
      </w:r>
      <w:r>
        <w:rPr>
          <w:rFonts w:ascii="Times New Roman" w:eastAsia="Times New Roman" w:hAnsi="Times New Roman" w:cs="Times New Roman"/>
          <w:sz w:val="24"/>
          <w:szCs w:val="24"/>
        </w:rPr>
        <w:fldChar w:fldCharType="end"/>
      </w:r>
      <w:r w:rsidRPr="1FDDE8BF">
        <w:rPr>
          <w:rFonts w:ascii="Times New Roman" w:eastAsia="Times New Roman" w:hAnsi="Times New Roman" w:cs="Times New Roman"/>
          <w:sz w:val="24"/>
          <w:szCs w:val="24"/>
        </w:rPr>
        <w:t>.</w:t>
      </w:r>
      <w:r w:rsidR="00D92C53">
        <w:rPr>
          <w:rFonts w:ascii="Times New Roman" w:eastAsia="Times New Roman" w:hAnsi="Times New Roman" w:cs="Times New Roman"/>
          <w:sz w:val="24"/>
          <w:szCs w:val="24"/>
        </w:rPr>
        <w:t xml:space="preserve"> </w:t>
      </w:r>
      <w:r w:rsidR="0072580B">
        <w:rPr>
          <w:rFonts w:ascii="Times New Roman" w:eastAsia="Times New Roman" w:hAnsi="Times New Roman" w:cs="Times New Roman"/>
          <w:sz w:val="24"/>
          <w:szCs w:val="24"/>
          <w:lang w:val="en-CA"/>
        </w:rPr>
        <w:t>We first ran a chi-squared test to determine if the generalized environment, the group size, or the disturbance frequency affected the likelihood of a sentinel being present in our videos.</w:t>
      </w:r>
    </w:p>
    <w:p w14:paraId="458D3718" w14:textId="66146068" w:rsidR="00D92C53" w:rsidRDefault="002E5F6A"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of generalized environment and sentinel presence on </w:t>
      </w:r>
      <w:r w:rsidR="00D92C53">
        <w:rPr>
          <w:rFonts w:ascii="Times New Roman" w:eastAsia="Times New Roman" w:hAnsi="Times New Roman" w:cs="Times New Roman"/>
          <w:sz w:val="24"/>
          <w:szCs w:val="24"/>
          <w:lang w:val="en-CA"/>
        </w:rPr>
        <w:t>the proportion of time foragers allocated to each behavior</w:t>
      </w:r>
      <w:r>
        <w:rPr>
          <w:rFonts w:ascii="Times New Roman" w:eastAsia="Times New Roman" w:hAnsi="Times New Roman" w:cs="Times New Roman"/>
          <w:sz w:val="24"/>
          <w:szCs w:val="24"/>
          <w:lang w:val="en-CA"/>
        </w:rPr>
        <w:t>, w</w:t>
      </w:r>
      <w:r w:rsidR="006304EE">
        <w:rPr>
          <w:rFonts w:ascii="Times New Roman" w:eastAsia="Times New Roman" w:hAnsi="Times New Roman" w:cs="Times New Roman"/>
          <w:sz w:val="24"/>
          <w:szCs w:val="24"/>
          <w:lang w:val="en-CA"/>
        </w:rPr>
        <w:t xml:space="preserve">e fitted a linear model using </w:t>
      </w:r>
      <w:r w:rsidR="00964C1D">
        <w:rPr>
          <w:rFonts w:ascii="Times New Roman" w:eastAsia="Times New Roman" w:hAnsi="Times New Roman" w:cs="Times New Roman"/>
          <w:sz w:val="24"/>
          <w:szCs w:val="24"/>
          <w:lang w:val="en-CA"/>
        </w:rPr>
        <w:t xml:space="preserve">behavior type, sentinel presence and generalized environment as fixed effects. </w:t>
      </w:r>
      <w:r w:rsidR="004162C6">
        <w:rPr>
          <w:rFonts w:ascii="Times New Roman" w:eastAsia="Times New Roman" w:hAnsi="Times New Roman" w:cs="Times New Roman"/>
          <w:sz w:val="24"/>
          <w:szCs w:val="24"/>
          <w:lang w:val="en-CA"/>
        </w:rPr>
        <w:t>We performed this analysis using the “</w:t>
      </w:r>
      <w:proofErr w:type="spellStart"/>
      <w:r w:rsidR="004162C6">
        <w:rPr>
          <w:rFonts w:ascii="Times New Roman" w:eastAsia="Times New Roman" w:hAnsi="Times New Roman" w:cs="Times New Roman"/>
          <w:sz w:val="24"/>
          <w:szCs w:val="24"/>
          <w:lang w:val="en-CA"/>
        </w:rPr>
        <w:t>lm</w:t>
      </w:r>
      <w:proofErr w:type="spellEnd"/>
      <w:r w:rsidR="004162C6">
        <w:rPr>
          <w:rFonts w:ascii="Times New Roman" w:eastAsia="Times New Roman" w:hAnsi="Times New Roman" w:cs="Times New Roman"/>
          <w:sz w:val="24"/>
          <w:szCs w:val="24"/>
          <w:lang w:val="en-CA"/>
        </w:rPr>
        <w:t xml:space="preserve">” function in </w:t>
      </w:r>
      <w:r w:rsidR="006E3052">
        <w:rPr>
          <w:rFonts w:ascii="Times New Roman" w:eastAsia="Times New Roman" w:hAnsi="Times New Roman" w:cs="Times New Roman"/>
          <w:sz w:val="24"/>
          <w:szCs w:val="24"/>
          <w:lang w:val="en-CA"/>
        </w:rPr>
        <w:t xml:space="preserve">the R Stats package (v.3.6.2, R Core Team 2022) </w:t>
      </w:r>
      <w:r w:rsidR="006E3052">
        <w:rPr>
          <w:rFonts w:ascii="Times New Roman" w:eastAsia="Times New Roman" w:hAnsi="Times New Roman" w:cs="Times New Roman"/>
          <w:sz w:val="24"/>
          <w:szCs w:val="24"/>
          <w:lang w:val="en-CA"/>
        </w:rPr>
        <w:fldChar w:fldCharType="begin"/>
      </w:r>
      <w:r w:rsidR="00081D99">
        <w:rPr>
          <w:rFonts w:ascii="Times New Roman" w:eastAsia="Times New Roman" w:hAnsi="Times New Roman" w:cs="Times New Roman"/>
          <w:sz w:val="24"/>
          <w:szCs w:val="24"/>
          <w:lang w:val="en-CA"/>
        </w:rPr>
        <w:instrText xml:space="preserve"> ADDIN ZOTERO_ITEM CSL_CITATION {"citationID":"pYy5nPTL","properties":{"formattedCitation":"[4]","plainCitation":"[4]","noteIndex":0},"citationItems":[{"id":1698,"uris":["http://zotero.org/users/8430992/items/SYYVIGPI"],"itemData":{"id":1698,"type":"webpage","title":"stats package - RDocumentation","URL":"https://www.rdocumentation.org/packages/stats/versions/3.6.2"}}],"schema":"https://github.com/citation-style-language/schema/raw/master/csl-citation.json"} </w:instrText>
      </w:r>
      <w:r w:rsidR="006E3052">
        <w:rPr>
          <w:rFonts w:ascii="Times New Roman" w:eastAsia="Times New Roman" w:hAnsi="Times New Roman" w:cs="Times New Roman"/>
          <w:sz w:val="24"/>
          <w:szCs w:val="24"/>
          <w:lang w:val="en-CA"/>
        </w:rPr>
        <w:fldChar w:fldCharType="separate"/>
      </w:r>
      <w:r w:rsidR="00081D99" w:rsidRPr="00081D99">
        <w:rPr>
          <w:rFonts w:ascii="Times New Roman" w:hAnsi="Times New Roman" w:cs="Times New Roman"/>
          <w:sz w:val="24"/>
        </w:rPr>
        <w:t>[4]</w:t>
      </w:r>
      <w:r w:rsidR="006E3052">
        <w:rPr>
          <w:rFonts w:ascii="Times New Roman" w:eastAsia="Times New Roman" w:hAnsi="Times New Roman" w:cs="Times New Roman"/>
          <w:sz w:val="24"/>
          <w:szCs w:val="24"/>
          <w:lang w:val="en-CA"/>
        </w:rPr>
        <w:fldChar w:fldCharType="end"/>
      </w:r>
      <w:r w:rsidR="006E3052">
        <w:rPr>
          <w:rFonts w:ascii="Times New Roman" w:eastAsia="Times New Roman" w:hAnsi="Times New Roman" w:cs="Times New Roman"/>
          <w:sz w:val="24"/>
          <w:szCs w:val="24"/>
          <w:lang w:val="en-CA"/>
        </w:rPr>
        <w:t xml:space="preserve">. </w:t>
      </w:r>
    </w:p>
    <w:p w14:paraId="7FFA3F97" w14:textId="36D36907" w:rsidR="00EF30A9" w:rsidRDefault="00DE18C5"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w:t>
      </w:r>
      <w:r w:rsidR="000C3A28" w:rsidRPr="000C3A28">
        <w:rPr>
          <w:rFonts w:ascii="Times New Roman" w:eastAsia="Times New Roman" w:hAnsi="Times New Roman" w:cs="Times New Roman"/>
          <w:sz w:val="24"/>
          <w:szCs w:val="24"/>
          <w:lang w:val="en-CA"/>
        </w:rPr>
        <w:t>the effects of generalized environment and the</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presence of a sentinel on the duration of bouts</w:t>
      </w:r>
      <w:r w:rsidR="00D433F5">
        <w:rPr>
          <w:rFonts w:ascii="Times New Roman" w:eastAsia="Times New Roman" w:hAnsi="Times New Roman" w:cs="Times New Roman"/>
          <w:sz w:val="24"/>
          <w:szCs w:val="24"/>
          <w:lang w:val="en-CA"/>
        </w:rPr>
        <w:t xml:space="preserve"> of all behaviors</w:t>
      </w:r>
      <w:r w:rsidR="000C3A28"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a robust linear mixed model on the log-transformed duration of bouts was fitted using </w:t>
      </w:r>
      <w:r w:rsidRPr="000C3A28">
        <w:rPr>
          <w:rFonts w:ascii="Times New Roman" w:eastAsia="Times New Roman" w:hAnsi="Times New Roman" w:cs="Times New Roman"/>
          <w:sz w:val="24"/>
          <w:szCs w:val="24"/>
          <w:lang w:val="en-CA"/>
        </w:rPr>
        <w:t>behavior</w:t>
      </w:r>
      <w:r w:rsidR="00D433F5">
        <w:rPr>
          <w:rFonts w:ascii="Times New Roman" w:eastAsia="Times New Roman" w:hAnsi="Times New Roman" w:cs="Times New Roman"/>
          <w:sz w:val="24"/>
          <w:szCs w:val="24"/>
          <w:lang w:val="en-CA"/>
        </w:rPr>
        <w:t xml:space="preserve"> type</w:t>
      </w:r>
      <w:r w:rsidRPr="000C3A28">
        <w:rPr>
          <w:rFonts w:ascii="Times New Roman" w:eastAsia="Times New Roman" w:hAnsi="Times New Roman" w:cs="Times New Roman"/>
          <w:sz w:val="24"/>
          <w:szCs w:val="24"/>
          <w:lang w:val="en-CA"/>
        </w:rPr>
        <w:t>, presence of a sentinel, 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group size, bait presence</w:t>
      </w:r>
      <w:r w:rsidR="00A64649">
        <w:rPr>
          <w:rFonts w:ascii="Times New Roman" w:eastAsia="Times New Roman" w:hAnsi="Times New Roman" w:cs="Times New Roman"/>
          <w:sz w:val="24"/>
          <w:szCs w:val="24"/>
          <w:lang w:val="en-CA"/>
        </w:rPr>
        <w:t xml:space="preserve"> as fixed factors, the</w:t>
      </w:r>
      <w:r w:rsidRPr="000C3A28">
        <w:rPr>
          <w:rFonts w:ascii="Times New Roman" w:eastAsia="Times New Roman" w:hAnsi="Times New Roman" w:cs="Times New Roman"/>
          <w:sz w:val="24"/>
          <w:szCs w:val="24"/>
          <w:lang w:val="en-CA"/>
        </w:rPr>
        <w:t xml:space="preserve"> disturbance frequency</w:t>
      </w:r>
      <w:r w:rsidR="00A64649">
        <w:rPr>
          <w:rFonts w:ascii="Times New Roman" w:eastAsia="Times New Roman" w:hAnsi="Times New Roman" w:cs="Times New Roman"/>
          <w:sz w:val="24"/>
          <w:szCs w:val="24"/>
          <w:lang w:val="en-CA"/>
        </w:rPr>
        <w:t xml:space="preserve"> (per min)</w:t>
      </w:r>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fixed effects</w:t>
      </w:r>
      <w:r>
        <w:rPr>
          <w:rFonts w:ascii="Times New Roman" w:eastAsia="Times New Roman" w:hAnsi="Times New Roman" w:cs="Times New Roman"/>
          <w:sz w:val="24"/>
          <w:szCs w:val="24"/>
          <w:lang w:val="en-CA"/>
        </w:rPr>
        <w:t xml:space="preserve"> and </w:t>
      </w:r>
      <w:r w:rsidRPr="000C3A28">
        <w:rPr>
          <w:rFonts w:ascii="Times New Roman" w:eastAsia="Times New Roman" w:hAnsi="Times New Roman" w:cs="Times New Roman"/>
          <w:sz w:val="24"/>
          <w:szCs w:val="24"/>
          <w:lang w:val="en-CA"/>
        </w:rPr>
        <w:t xml:space="preserve">the individual ID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w:t>
      </w:r>
      <w:r w:rsidRPr="000C3A28">
        <w:rPr>
          <w:rFonts w:ascii="Times New Roman" w:eastAsia="Times New Roman" w:hAnsi="Times New Roman" w:cs="Times New Roman"/>
          <w:sz w:val="24"/>
          <w:szCs w:val="24"/>
          <w:lang w:val="en-CA"/>
        </w:rPr>
        <w:t xml:space="preserve"> random effect.</w:t>
      </w:r>
      <w:r>
        <w:rPr>
          <w:rFonts w:ascii="Times New Roman" w:eastAsia="Times New Roman" w:hAnsi="Times New Roman" w:cs="Times New Roman"/>
          <w:sz w:val="24"/>
          <w:szCs w:val="24"/>
          <w:lang w:val="en-CA"/>
        </w:rPr>
        <w:t xml:space="preserve"> </w:t>
      </w:r>
      <w:r w:rsidR="00D433F5">
        <w:rPr>
          <w:rFonts w:ascii="Times New Roman" w:eastAsia="Times New Roman" w:hAnsi="Times New Roman" w:cs="Times New Roman"/>
          <w:sz w:val="24"/>
          <w:szCs w:val="24"/>
          <w:lang w:val="en-CA"/>
        </w:rPr>
        <w:t>The function “</w:t>
      </w:r>
      <w:proofErr w:type="spellStart"/>
      <w:r w:rsidR="00D433F5">
        <w:rPr>
          <w:rFonts w:ascii="Times New Roman" w:eastAsia="Times New Roman" w:hAnsi="Times New Roman" w:cs="Times New Roman"/>
          <w:sz w:val="24"/>
          <w:szCs w:val="24"/>
          <w:lang w:val="en-CA"/>
        </w:rPr>
        <w:t>rlmer</w:t>
      </w:r>
      <w:proofErr w:type="spellEnd"/>
      <w:r w:rsidR="00D433F5">
        <w:rPr>
          <w:rFonts w:ascii="Times New Roman" w:eastAsia="Times New Roman" w:hAnsi="Times New Roman" w:cs="Times New Roman"/>
          <w:sz w:val="24"/>
          <w:szCs w:val="24"/>
          <w:lang w:val="en-CA"/>
        </w:rPr>
        <w:t>” from the “</w:t>
      </w:r>
      <w:proofErr w:type="spellStart"/>
      <w:r w:rsidR="00D433F5">
        <w:rPr>
          <w:rFonts w:ascii="Times New Roman" w:eastAsia="Times New Roman" w:hAnsi="Times New Roman" w:cs="Times New Roman"/>
          <w:sz w:val="24"/>
          <w:szCs w:val="24"/>
          <w:lang w:val="en-CA"/>
        </w:rPr>
        <w:t>robustlmm</w:t>
      </w:r>
      <w:proofErr w:type="spellEnd"/>
      <w:r w:rsidR="00D433F5">
        <w:rPr>
          <w:rFonts w:ascii="Times New Roman" w:eastAsia="Times New Roman" w:hAnsi="Times New Roman" w:cs="Times New Roman"/>
          <w:sz w:val="24"/>
          <w:szCs w:val="24"/>
          <w:lang w:val="en-CA"/>
        </w:rPr>
        <w:t>” package was used for this analysis</w:t>
      </w:r>
      <w:r w:rsidR="002432DC">
        <w:rPr>
          <w:rFonts w:ascii="Times New Roman" w:eastAsia="Times New Roman" w:hAnsi="Times New Roman" w:cs="Times New Roman"/>
          <w:sz w:val="24"/>
          <w:szCs w:val="24"/>
          <w:lang w:val="en-CA"/>
        </w:rPr>
        <w:t xml:space="preserve"> </w:t>
      </w:r>
      <w:r w:rsidR="002432DC">
        <w:rPr>
          <w:rFonts w:ascii="Times New Roman" w:eastAsia="Times New Roman" w:hAnsi="Times New Roman" w:cs="Times New Roman"/>
          <w:sz w:val="24"/>
          <w:szCs w:val="24"/>
          <w:lang w:val="en-CA"/>
        </w:rPr>
        <w:fldChar w:fldCharType="begin"/>
      </w:r>
      <w:r w:rsidR="00081D99">
        <w:rPr>
          <w:rFonts w:ascii="Times New Roman" w:eastAsia="Times New Roman" w:hAnsi="Times New Roman" w:cs="Times New Roman"/>
          <w:sz w:val="24"/>
          <w:szCs w:val="24"/>
          <w:lang w:val="en-CA"/>
        </w:rPr>
        <w:instrText xml:space="preserve"> ADDIN ZOTERO_ITEM CSL_CITATION {"citationID":"Jcc9U8cv","properties":{"formattedCitation":"[5]","plainCitation":"[5]","noteIndex":0},"citationItems":[{"id":775,"uris":["http://zotero.org/users/8430992/items/YJD3X9EP"],"itemData":{"id":775,"type":"article-journal","abstract":"As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2432DC">
        <w:rPr>
          <w:rFonts w:ascii="Times New Roman" w:eastAsia="Times New Roman" w:hAnsi="Times New Roman" w:cs="Times New Roman"/>
          <w:sz w:val="24"/>
          <w:szCs w:val="24"/>
          <w:lang w:val="en-CA"/>
        </w:rPr>
        <w:fldChar w:fldCharType="separate"/>
      </w:r>
      <w:r w:rsidR="00081D99" w:rsidRPr="00081D99">
        <w:rPr>
          <w:rFonts w:ascii="Times New Roman" w:hAnsi="Times New Roman" w:cs="Times New Roman"/>
          <w:sz w:val="24"/>
        </w:rPr>
        <w:t>[5]</w:t>
      </w:r>
      <w:r w:rsidR="002432DC">
        <w:rPr>
          <w:rFonts w:ascii="Times New Roman" w:eastAsia="Times New Roman" w:hAnsi="Times New Roman" w:cs="Times New Roman"/>
          <w:sz w:val="24"/>
          <w:szCs w:val="24"/>
          <w:lang w:val="en-CA"/>
        </w:rPr>
        <w:fldChar w:fldCharType="end"/>
      </w:r>
      <w:r w:rsidR="00D433F5">
        <w:rPr>
          <w:rFonts w:ascii="Times New Roman" w:eastAsia="Times New Roman" w:hAnsi="Times New Roman" w:cs="Times New Roman"/>
          <w:sz w:val="24"/>
          <w:szCs w:val="24"/>
          <w:lang w:val="en-CA"/>
        </w:rPr>
        <w:t>.We</w:t>
      </w:r>
      <w:r w:rsidR="000C3A28" w:rsidRPr="000C3A28">
        <w:rPr>
          <w:rFonts w:ascii="Times New Roman" w:eastAsia="Times New Roman" w:hAnsi="Times New Roman" w:cs="Times New Roman"/>
          <w:sz w:val="24"/>
          <w:szCs w:val="24"/>
          <w:lang w:val="en-CA"/>
        </w:rPr>
        <w:t xml:space="preserve"> subsequently </w:t>
      </w:r>
      <w:r w:rsidR="00D433F5">
        <w:rPr>
          <w:rFonts w:ascii="Times New Roman" w:eastAsia="Times New Roman" w:hAnsi="Times New Roman" w:cs="Times New Roman"/>
          <w:sz w:val="24"/>
          <w:szCs w:val="24"/>
          <w:lang w:val="en-CA"/>
        </w:rPr>
        <w:t>fit</w:t>
      </w:r>
      <w:r w:rsidR="000C3A28" w:rsidRPr="000C3A28">
        <w:rPr>
          <w:rFonts w:ascii="Times New Roman" w:eastAsia="Times New Roman" w:hAnsi="Times New Roman" w:cs="Times New Roman"/>
          <w:sz w:val="24"/>
          <w:szCs w:val="24"/>
          <w:lang w:val="en-CA"/>
        </w:rPr>
        <w:t xml:space="preserve"> robust linear mixed models on each behavior</w:t>
      </w:r>
      <w:r w:rsidR="000C3A28">
        <w:rPr>
          <w:rFonts w:ascii="Times New Roman" w:eastAsia="Times New Roman" w:hAnsi="Times New Roman" w:cs="Times New Roman"/>
          <w:sz w:val="24"/>
          <w:szCs w:val="24"/>
          <w:lang w:val="en-CA"/>
        </w:rPr>
        <w:t xml:space="preserve"> </w:t>
      </w:r>
      <w:r w:rsidR="00827E4B">
        <w:rPr>
          <w:rFonts w:ascii="Times New Roman" w:eastAsia="Times New Roman" w:hAnsi="Times New Roman" w:cs="Times New Roman"/>
          <w:sz w:val="24"/>
          <w:szCs w:val="24"/>
          <w:lang w:val="en-CA"/>
        </w:rPr>
        <w:t xml:space="preserve">to </w:t>
      </w:r>
      <w:r w:rsidR="00B75B9B">
        <w:rPr>
          <w:rFonts w:ascii="Times New Roman" w:eastAsia="Times New Roman" w:hAnsi="Times New Roman" w:cs="Times New Roman"/>
          <w:sz w:val="24"/>
          <w:szCs w:val="24"/>
          <w:lang w:val="en-CA"/>
        </w:rPr>
        <w:t xml:space="preserve">determine </w:t>
      </w:r>
      <w:r w:rsidR="002432DC">
        <w:rPr>
          <w:rFonts w:ascii="Times New Roman" w:eastAsia="Times New Roman" w:hAnsi="Times New Roman" w:cs="Times New Roman"/>
          <w:sz w:val="24"/>
          <w:szCs w:val="24"/>
          <w:lang w:val="en-CA"/>
        </w:rPr>
        <w:t>the effects of sentinel presence and generalized environment on each behavior</w:t>
      </w:r>
    </w:p>
    <w:p w14:paraId="6C55BDCD" w14:textId="038A43E8" w:rsidR="000F42DC" w:rsidRDefault="00EF30A9"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of sentinel presence and generalized environment on </w:t>
      </w:r>
      <w:r w:rsidR="0072580B">
        <w:rPr>
          <w:rFonts w:ascii="Times New Roman" w:eastAsia="Times New Roman" w:hAnsi="Times New Roman" w:cs="Times New Roman"/>
          <w:sz w:val="24"/>
          <w:szCs w:val="24"/>
          <w:lang w:val="en-CA"/>
        </w:rPr>
        <w:t xml:space="preserve">foraging efficiency, </w:t>
      </w:r>
      <w:r>
        <w:rPr>
          <w:rFonts w:ascii="Times New Roman" w:eastAsia="Times New Roman" w:hAnsi="Times New Roman" w:cs="Times New Roman"/>
          <w:sz w:val="24"/>
          <w:szCs w:val="24"/>
          <w:lang w:val="en-CA"/>
        </w:rPr>
        <w:t xml:space="preserve">we fitted a robust linear model </w:t>
      </w:r>
      <w:r w:rsidR="0072580B">
        <w:rPr>
          <w:rFonts w:ascii="Times New Roman" w:eastAsia="Times New Roman" w:hAnsi="Times New Roman" w:cs="Times New Roman"/>
          <w:sz w:val="24"/>
          <w:szCs w:val="24"/>
          <w:lang w:val="en-CA"/>
        </w:rPr>
        <w:t xml:space="preserve">on the peck rates </w:t>
      </w:r>
      <w:r>
        <w:rPr>
          <w:rFonts w:ascii="Times New Roman" w:eastAsia="Times New Roman" w:hAnsi="Times New Roman" w:cs="Times New Roman"/>
          <w:sz w:val="24"/>
          <w:szCs w:val="24"/>
          <w:lang w:val="en-CA"/>
        </w:rPr>
        <w:t xml:space="preserve">using the presence of a sentinel, generalized environment, group size, </w:t>
      </w:r>
      <w:r w:rsidR="00E229F1">
        <w:rPr>
          <w:rFonts w:ascii="Times New Roman" w:eastAsia="Times New Roman" w:hAnsi="Times New Roman" w:cs="Times New Roman"/>
          <w:sz w:val="24"/>
          <w:szCs w:val="24"/>
          <w:lang w:val="en-CA"/>
        </w:rPr>
        <w:t xml:space="preserve">and the presence of </w:t>
      </w:r>
      <w:r>
        <w:rPr>
          <w:rFonts w:ascii="Times New Roman" w:eastAsia="Times New Roman" w:hAnsi="Times New Roman" w:cs="Times New Roman"/>
          <w:sz w:val="24"/>
          <w:szCs w:val="24"/>
          <w:lang w:val="en-CA"/>
        </w:rPr>
        <w:t xml:space="preserve">bait presence as fixed </w:t>
      </w:r>
      <w:r w:rsidR="00B218DB">
        <w:rPr>
          <w:rFonts w:ascii="Times New Roman" w:eastAsia="Times New Roman" w:hAnsi="Times New Roman" w:cs="Times New Roman"/>
          <w:sz w:val="24"/>
          <w:szCs w:val="24"/>
          <w:lang w:val="en-CA"/>
        </w:rPr>
        <w:t>factors</w:t>
      </w:r>
      <w:r w:rsidR="00E229F1">
        <w:rPr>
          <w:rFonts w:ascii="Times New Roman" w:eastAsia="Times New Roman" w:hAnsi="Times New Roman" w:cs="Times New Roman"/>
          <w:sz w:val="24"/>
          <w:szCs w:val="24"/>
          <w:lang w:val="en-CA"/>
        </w:rPr>
        <w:t xml:space="preserve">, the disturbance frequency as a </w:t>
      </w:r>
      <w:r w:rsidR="00B218DB">
        <w:rPr>
          <w:rFonts w:ascii="Times New Roman" w:eastAsia="Times New Roman" w:hAnsi="Times New Roman" w:cs="Times New Roman"/>
          <w:sz w:val="24"/>
          <w:szCs w:val="24"/>
          <w:lang w:val="en-CA"/>
        </w:rPr>
        <w:t>fixed effect</w:t>
      </w:r>
      <w:r w:rsidR="00E229F1">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and the individual ID as a random effect.</w:t>
      </w:r>
    </w:p>
    <w:p w14:paraId="45BE6854" w14:textId="420F247B" w:rsidR="00EF30A9" w:rsidRDefault="00045C40" w:rsidP="00B75B9B">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Finally, we counted the number of transitions from each behavior </w:t>
      </w:r>
      <w:r w:rsidRPr="00045C40">
        <w:rPr>
          <w:rFonts w:ascii="Times New Roman" w:eastAsia="Times New Roman" w:hAnsi="Times New Roman" w:cs="Times New Roman"/>
          <w:sz w:val="24"/>
          <w:szCs w:val="24"/>
          <w:lang w:val="en-CA"/>
        </w:rPr>
        <w:t>to determine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the effects of sentinel presence and generalized environment on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frequency of each transition type. </w:t>
      </w:r>
      <w:r w:rsidR="0094780A">
        <w:rPr>
          <w:rFonts w:ascii="Times New Roman" w:eastAsia="Times New Roman" w:hAnsi="Times New Roman" w:cs="Times New Roman"/>
          <w:sz w:val="24"/>
          <w:szCs w:val="24"/>
          <w:lang w:val="en-CA"/>
        </w:rPr>
        <w:t>We fit</w:t>
      </w:r>
      <w:r w:rsidR="00A64649">
        <w:rPr>
          <w:rFonts w:ascii="Times New Roman" w:eastAsia="Times New Roman" w:hAnsi="Times New Roman" w:cs="Times New Roman"/>
          <w:sz w:val="24"/>
          <w:szCs w:val="24"/>
          <w:lang w:val="en-CA"/>
        </w:rPr>
        <w:t>ted</w:t>
      </w:r>
      <w:r w:rsidR="0094780A">
        <w:rPr>
          <w:rFonts w:ascii="Times New Roman" w:eastAsia="Times New Roman" w:hAnsi="Times New Roman" w:cs="Times New Roman"/>
          <w:sz w:val="24"/>
          <w:szCs w:val="24"/>
          <w:lang w:val="en-CA"/>
        </w:rPr>
        <w:t xml:space="preserve"> a </w:t>
      </w:r>
      <w:r w:rsidR="0094780A" w:rsidRPr="00045C40">
        <w:rPr>
          <w:rFonts w:ascii="Times New Roman" w:eastAsia="Times New Roman" w:hAnsi="Times New Roman" w:cs="Times New Roman"/>
          <w:sz w:val="24"/>
          <w:szCs w:val="24"/>
          <w:lang w:val="en-CA"/>
        </w:rPr>
        <w:t>generalized linear mixed model using a Poisson distribution</w:t>
      </w:r>
      <w:r w:rsidR="00A64649">
        <w:rPr>
          <w:rFonts w:ascii="Times New Roman" w:eastAsia="Times New Roman" w:hAnsi="Times New Roman" w:cs="Times New Roman"/>
          <w:sz w:val="24"/>
          <w:szCs w:val="24"/>
          <w:lang w:val="en-CA"/>
        </w:rPr>
        <w:t xml:space="preserve"> on the number of occurrences of each transition</w:t>
      </w:r>
      <w:r w:rsidR="0094780A">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S</w:t>
      </w:r>
      <w:r w:rsidRPr="00045C40">
        <w:rPr>
          <w:rFonts w:ascii="Times New Roman" w:eastAsia="Times New Roman" w:hAnsi="Times New Roman" w:cs="Times New Roman"/>
          <w:sz w:val="24"/>
          <w:szCs w:val="24"/>
          <w:lang w:val="en-CA"/>
        </w:rPr>
        <w:t>entinel presence, generalized</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environment, and bait presence </w:t>
      </w:r>
      <w:r>
        <w:rPr>
          <w:rFonts w:ascii="Times New Roman" w:eastAsia="Times New Roman" w:hAnsi="Times New Roman" w:cs="Times New Roman"/>
          <w:sz w:val="24"/>
          <w:szCs w:val="24"/>
          <w:lang w:val="en-CA"/>
        </w:rPr>
        <w:t xml:space="preserve">were used </w:t>
      </w:r>
      <w:r w:rsidRPr="00045C40">
        <w:rPr>
          <w:rFonts w:ascii="Times New Roman" w:eastAsia="Times New Roman" w:hAnsi="Times New Roman" w:cs="Times New Roman"/>
          <w:sz w:val="24"/>
          <w:szCs w:val="24"/>
          <w:lang w:val="en-CA"/>
        </w:rPr>
        <w:t xml:space="preserve">as fixed </w:t>
      </w:r>
      <w:r w:rsidR="00A64649">
        <w:rPr>
          <w:rFonts w:ascii="Times New Roman" w:eastAsia="Times New Roman" w:hAnsi="Times New Roman" w:cs="Times New Roman"/>
          <w:sz w:val="24"/>
          <w:szCs w:val="24"/>
          <w:lang w:val="en-CA"/>
        </w:rPr>
        <w:t>factors</w:t>
      </w:r>
      <w:r w:rsidR="00616775" w:rsidRPr="00045C40">
        <w:rPr>
          <w:rFonts w:ascii="Times New Roman" w:eastAsia="Times New Roman" w:hAnsi="Times New Roman" w:cs="Times New Roman"/>
          <w:sz w:val="24"/>
          <w:szCs w:val="24"/>
          <w:lang w:val="en-CA"/>
        </w:rPr>
        <w:t>,</w:t>
      </w:r>
      <w:r w:rsidR="00A64649">
        <w:rPr>
          <w:rFonts w:ascii="Times New Roman" w:eastAsia="Times New Roman" w:hAnsi="Times New Roman" w:cs="Times New Roman"/>
          <w:sz w:val="24"/>
          <w:szCs w:val="24"/>
          <w:lang w:val="en-CA"/>
        </w:rPr>
        <w:t xml:space="preserve"> the disturbance frequency (per min) was used as a fixed effect,</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and the total number of transitions</w:t>
      </w:r>
      <w:r>
        <w:rPr>
          <w:rFonts w:ascii="Times New Roman" w:eastAsia="Times New Roman" w:hAnsi="Times New Roman" w:cs="Times New Roman"/>
          <w:sz w:val="24"/>
          <w:szCs w:val="24"/>
          <w:lang w:val="en-CA"/>
        </w:rPr>
        <w:t xml:space="preserve"> was used</w:t>
      </w:r>
      <w:r w:rsidRPr="00045C40">
        <w:rPr>
          <w:rFonts w:ascii="Times New Roman" w:eastAsia="Times New Roman" w:hAnsi="Times New Roman" w:cs="Times New Roman"/>
          <w:sz w:val="24"/>
          <w:szCs w:val="24"/>
          <w:lang w:val="en-CA"/>
        </w:rPr>
        <w:t xml:space="preserve"> as a random effect in the model.</w:t>
      </w:r>
      <w:r w:rsidR="00616775">
        <w:rPr>
          <w:rFonts w:ascii="Times New Roman" w:eastAsia="Times New Roman" w:hAnsi="Times New Roman" w:cs="Times New Roman"/>
          <w:sz w:val="24"/>
          <w:szCs w:val="24"/>
          <w:lang w:val="en-CA"/>
        </w:rPr>
        <w:t xml:space="preserve"> The function “</w:t>
      </w:r>
      <w:proofErr w:type="spellStart"/>
      <w:r w:rsidR="00616775">
        <w:rPr>
          <w:rFonts w:ascii="Times New Roman" w:eastAsia="Times New Roman" w:hAnsi="Times New Roman" w:cs="Times New Roman"/>
          <w:sz w:val="24"/>
          <w:szCs w:val="24"/>
          <w:lang w:val="en-CA"/>
        </w:rPr>
        <w:t>glmer</w:t>
      </w:r>
      <w:proofErr w:type="spellEnd"/>
      <w:r w:rsidR="00616775">
        <w:rPr>
          <w:rFonts w:ascii="Times New Roman" w:eastAsia="Times New Roman" w:hAnsi="Times New Roman" w:cs="Times New Roman"/>
          <w:sz w:val="24"/>
          <w:szCs w:val="24"/>
          <w:lang w:val="en-CA"/>
        </w:rPr>
        <w:t xml:space="preserve">()” from the “lme4” package was used for this analysis </w:t>
      </w:r>
      <w:r w:rsidR="00616775">
        <w:rPr>
          <w:rFonts w:ascii="Times New Roman" w:eastAsia="Times New Roman" w:hAnsi="Times New Roman" w:cs="Times New Roman"/>
          <w:sz w:val="24"/>
          <w:szCs w:val="24"/>
          <w:lang w:val="en-CA"/>
        </w:rPr>
        <w:fldChar w:fldCharType="begin"/>
      </w:r>
      <w:r w:rsidR="00081D99">
        <w:rPr>
          <w:rFonts w:ascii="Times New Roman" w:eastAsia="Times New Roman" w:hAnsi="Times New Roman" w:cs="Times New Roman"/>
          <w:sz w:val="24"/>
          <w:szCs w:val="24"/>
          <w:lang w:val="en-CA"/>
        </w:rPr>
        <w:instrText xml:space="preserve"> ADDIN ZOTERO_ITEM CSL_CITATION {"citationID":"fnrOQvot","properties":{"formattedCitation":"[6]","plainCitation":"[6]","noteIndex":0},"citationItems":[{"id":1697,"uris":["http://zotero.org/users/8430992/items/9UALPD7E"],"itemData":{"id":1697,"type":"webpage","title":"Fitting Linear Mixed-Effects Models Using lme4 | Journal of Statistical Software","URL":"https://www.jstatsoft.org/article/view/v067i01","accessed":{"date-parts":[["2023",10,23]]}}}],"schema":"https://github.com/citation-style-language/schema/raw/master/csl-citation.json"}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081D99" w:rsidRPr="00081D99">
        <w:rPr>
          <w:rFonts w:ascii="Times New Roman" w:hAnsi="Times New Roman" w:cs="Times New Roman"/>
          <w:sz w:val="24"/>
        </w:rPr>
        <w:t>[6]</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w:t>
      </w:r>
    </w:p>
    <w:p w14:paraId="614EF6D5" w14:textId="121DA451" w:rsidR="00E50596" w:rsidRDefault="00E50596" w:rsidP="00E50596">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P</w:t>
      </w:r>
      <w:r w:rsidRPr="00D433F5">
        <w:rPr>
          <w:rFonts w:ascii="Times New Roman" w:eastAsia="Times New Roman" w:hAnsi="Times New Roman" w:cs="Times New Roman"/>
          <w:sz w:val="24"/>
          <w:szCs w:val="24"/>
          <w:lang w:val="en-CA"/>
        </w:rPr>
        <w:t xml:space="preserve">ost hoc </w:t>
      </w:r>
      <w:r>
        <w:rPr>
          <w:rFonts w:ascii="Times New Roman" w:eastAsia="Times New Roman" w:hAnsi="Times New Roman" w:cs="Times New Roman"/>
          <w:sz w:val="24"/>
          <w:szCs w:val="24"/>
          <w:lang w:val="en-CA"/>
        </w:rPr>
        <w:t xml:space="preserve">estimated marginal means tests were performed </w:t>
      </w:r>
      <w:r w:rsidR="00590CB6">
        <w:rPr>
          <w:rFonts w:ascii="Times New Roman" w:eastAsia="Times New Roman" w:hAnsi="Times New Roman" w:cs="Times New Roman"/>
          <w:sz w:val="24"/>
          <w:szCs w:val="24"/>
          <w:lang w:val="en-CA"/>
        </w:rPr>
        <w:t>as appropriate</w:t>
      </w:r>
      <w:r>
        <w:rPr>
          <w:rFonts w:ascii="Times New Roman" w:eastAsia="Times New Roman" w:hAnsi="Times New Roman" w:cs="Times New Roman"/>
          <w:sz w:val="24"/>
          <w:szCs w:val="24"/>
          <w:lang w:val="en-CA"/>
        </w:rPr>
        <w:t xml:space="preserve"> using the “</w:t>
      </w:r>
      <w:proofErr w:type="spellStart"/>
      <w:r>
        <w:rPr>
          <w:rFonts w:ascii="Times New Roman" w:eastAsia="Times New Roman" w:hAnsi="Times New Roman" w:cs="Times New Roman"/>
          <w:sz w:val="24"/>
          <w:szCs w:val="24"/>
          <w:lang w:val="en-CA"/>
        </w:rPr>
        <w:t>emmeans</w:t>
      </w:r>
      <w:proofErr w:type="spellEnd"/>
      <w:r>
        <w:rPr>
          <w:rFonts w:ascii="Times New Roman" w:eastAsia="Times New Roman" w:hAnsi="Times New Roman" w:cs="Times New Roman"/>
          <w:sz w:val="24"/>
          <w:szCs w:val="24"/>
          <w:lang w:val="en-CA"/>
        </w:rPr>
        <w:t>” function from the “</w:t>
      </w:r>
      <w:proofErr w:type="spellStart"/>
      <w:r>
        <w:rPr>
          <w:rFonts w:ascii="Times New Roman" w:eastAsia="Times New Roman" w:hAnsi="Times New Roman" w:cs="Times New Roman"/>
          <w:sz w:val="24"/>
          <w:szCs w:val="24"/>
          <w:lang w:val="en-CA"/>
        </w:rPr>
        <w:t>emmeans</w:t>
      </w:r>
      <w:proofErr w:type="spellEnd"/>
      <w:r>
        <w:rPr>
          <w:rFonts w:ascii="Times New Roman" w:eastAsia="Times New Roman" w:hAnsi="Times New Roman" w:cs="Times New Roman"/>
          <w:sz w:val="24"/>
          <w:szCs w:val="24"/>
          <w:lang w:val="en-CA"/>
        </w:rPr>
        <w:t xml:space="preserve">” package </w:t>
      </w:r>
      <w:r>
        <w:rPr>
          <w:rFonts w:ascii="Times New Roman" w:eastAsia="Times New Roman" w:hAnsi="Times New Roman" w:cs="Times New Roman"/>
          <w:sz w:val="24"/>
          <w:szCs w:val="24"/>
          <w:lang w:val="en-CA"/>
        </w:rPr>
        <w:fldChar w:fldCharType="begin"/>
      </w:r>
      <w:r w:rsidR="00081D99">
        <w:rPr>
          <w:rFonts w:ascii="Times New Roman" w:eastAsia="Times New Roman" w:hAnsi="Times New Roman" w:cs="Times New Roman"/>
          <w:sz w:val="24"/>
          <w:szCs w:val="24"/>
          <w:lang w:val="en-CA"/>
        </w:rPr>
        <w:instrText xml:space="preserve"> ADDIN ZOTERO_ITEM CSL_CITATION {"citationID":"Nnprh1HI","properties":{"formattedCitation":"[7]","plainCitation":"[7]","noteIndex":0},"citationItems":[{"id":1695,"uris":["http://zotero.org/users/8430992/items/CC7S22MC"],"itemData":{"id":1695,"type":"webpage","title":"Population Marginal Means in the Linear Model: An Alternative to Least Squares Means: The American Statistician: Vol 34, No 4","URL":"https://www.tandfonline.com/doi/abs/10.1080/00031305.1980.10483031","accessed":{"date-parts":[["2023",10,23]]}}}],"schema":"https://github.com/citation-style-language/schema/raw/master/csl-citation.json"} </w:instrText>
      </w:r>
      <w:r>
        <w:rPr>
          <w:rFonts w:ascii="Times New Roman" w:eastAsia="Times New Roman" w:hAnsi="Times New Roman" w:cs="Times New Roman"/>
          <w:sz w:val="24"/>
          <w:szCs w:val="24"/>
          <w:lang w:val="en-CA"/>
        </w:rPr>
        <w:fldChar w:fldCharType="separate"/>
      </w:r>
      <w:r w:rsidR="00081D99" w:rsidRPr="00081D99">
        <w:rPr>
          <w:rFonts w:ascii="Times New Roman" w:hAnsi="Times New Roman" w:cs="Times New Roman"/>
          <w:sz w:val="24"/>
        </w:rPr>
        <w:t>[7]</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w:t>
      </w:r>
      <w:r w:rsidR="00590CB6">
        <w:rPr>
          <w:rFonts w:ascii="Times New Roman" w:eastAsia="Times New Roman" w:hAnsi="Times New Roman" w:cs="Times New Roman"/>
          <w:sz w:val="24"/>
          <w:szCs w:val="24"/>
          <w:lang w:val="en-CA"/>
        </w:rPr>
        <w:t xml:space="preserve"> P-values were corrected using the “</w:t>
      </w:r>
      <w:proofErr w:type="spellStart"/>
      <w:r w:rsidR="00590CB6">
        <w:rPr>
          <w:rFonts w:ascii="Times New Roman" w:eastAsia="Times New Roman" w:hAnsi="Times New Roman" w:cs="Times New Roman"/>
          <w:sz w:val="24"/>
          <w:szCs w:val="24"/>
          <w:lang w:val="en-CA"/>
        </w:rPr>
        <w:t>fdr</w:t>
      </w:r>
      <w:proofErr w:type="spellEnd"/>
      <w:r w:rsidR="00590CB6">
        <w:rPr>
          <w:rFonts w:ascii="Times New Roman" w:eastAsia="Times New Roman" w:hAnsi="Times New Roman" w:cs="Times New Roman"/>
          <w:sz w:val="24"/>
          <w:szCs w:val="24"/>
          <w:lang w:val="en-CA"/>
        </w:rPr>
        <w:t>” method, and the results were averaged over the unused categorical factors.</w:t>
      </w:r>
    </w:p>
    <w:p w14:paraId="6F9F6993" w14:textId="43226B0A" w:rsidR="00964C1D" w:rsidRDefault="00964C1D" w:rsidP="00E50596">
      <w:pPr>
        <w:spacing w:before="240"/>
        <w:rPr>
          <w:rFonts w:ascii="Times New Roman" w:eastAsia="Times New Roman" w:hAnsi="Times New Roman" w:cs="Times New Roman"/>
          <w:b/>
          <w:bCs/>
          <w:sz w:val="28"/>
          <w:szCs w:val="28"/>
          <w:u w:val="single"/>
          <w:lang w:val="en-CA"/>
        </w:rPr>
      </w:pPr>
      <w:r w:rsidRPr="00590CB6">
        <w:rPr>
          <w:rFonts w:ascii="Times New Roman" w:eastAsia="Times New Roman" w:hAnsi="Times New Roman" w:cs="Times New Roman"/>
          <w:b/>
          <w:bCs/>
          <w:sz w:val="28"/>
          <w:szCs w:val="28"/>
          <w:u w:val="single"/>
          <w:lang w:val="en-CA"/>
        </w:rPr>
        <w:t>RESULTS</w:t>
      </w:r>
    </w:p>
    <w:p w14:paraId="5C11BF96" w14:textId="0B05A9A3" w:rsidR="0091432B" w:rsidRPr="0091432B" w:rsidRDefault="0091432B" w:rsidP="00E50596">
      <w:pPr>
        <w:spacing w:before="240"/>
        <w:rPr>
          <w:rFonts w:ascii="Times New Roman" w:eastAsia="Times New Roman" w:hAnsi="Times New Roman" w:cs="Times New Roman"/>
          <w:b/>
          <w:bCs/>
          <w:sz w:val="24"/>
          <w:szCs w:val="24"/>
          <w:u w:val="single"/>
          <w:lang w:val="en-CA"/>
        </w:rPr>
      </w:pPr>
      <w:r w:rsidRPr="0091432B">
        <w:rPr>
          <w:rFonts w:ascii="Times New Roman" w:eastAsia="Times New Roman" w:hAnsi="Times New Roman" w:cs="Times New Roman"/>
          <w:b/>
          <w:bCs/>
          <w:sz w:val="24"/>
          <w:szCs w:val="24"/>
          <w:u w:val="single"/>
          <w:lang w:val="en-CA"/>
        </w:rPr>
        <w:t>Sentinel presence</w:t>
      </w:r>
    </w:p>
    <w:p w14:paraId="04AB5FC9" w14:textId="3291B08C" w:rsidR="0091432B" w:rsidRPr="0091432B" w:rsidRDefault="0091432B" w:rsidP="0091432B">
      <w:pPr>
        <w:rPr>
          <w:rFonts w:ascii="Times New Roman" w:eastAsia="Times New Roman" w:hAnsi="Times New Roman" w:cs="Times New Roman"/>
          <w:sz w:val="28"/>
          <w:szCs w:val="28"/>
          <w:lang w:val="en-CA"/>
        </w:rPr>
      </w:pPr>
      <w:r w:rsidRPr="00045C40">
        <w:rPr>
          <w:rFonts w:ascii="Times New Roman" w:eastAsia="Times New Roman" w:hAnsi="Times New Roman" w:cs="Times New Roman"/>
          <w:sz w:val="24"/>
          <w:szCs w:val="24"/>
          <w:lang w:val="en-CA"/>
        </w:rPr>
        <w:lastRenderedPageBreak/>
        <w:t>Neither the generalized environment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0.1221515,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1,</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p = 0.727), group size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 0.2481203,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1, p = 0.618), or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disturbance frequency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2.032678,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2, p = 0.362)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significantly affected the likelihood of a sentinel being present.</w:t>
      </w:r>
    </w:p>
    <w:p w14:paraId="6B12A3F7" w14:textId="281EC4A9" w:rsidR="00E50596" w:rsidRPr="00E5059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Allocation of time to each behavior</w:t>
      </w:r>
    </w:p>
    <w:p w14:paraId="34185C7E" w14:textId="7EF6A403" w:rsidR="000C3A28" w:rsidRDefault="00B06502" w:rsidP="00964C1D">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We made 64 observations across 25 videos. </w:t>
      </w:r>
      <w:r w:rsidR="006E3052">
        <w:rPr>
          <w:rFonts w:ascii="Times New Roman" w:eastAsia="Times New Roman" w:hAnsi="Times New Roman" w:cs="Times New Roman"/>
          <w:sz w:val="24"/>
          <w:szCs w:val="24"/>
          <w:lang w:val="en-CA"/>
        </w:rPr>
        <w:t xml:space="preserve">81 observations were made for the proportion </w:t>
      </w:r>
      <w:r w:rsidR="00F35BBA">
        <w:rPr>
          <w:rFonts w:ascii="Times New Roman" w:eastAsia="Times New Roman" w:hAnsi="Times New Roman" w:cs="Times New Roman"/>
          <w:sz w:val="24"/>
          <w:szCs w:val="24"/>
          <w:lang w:val="en-CA"/>
        </w:rPr>
        <w:t>data.</w:t>
      </w:r>
      <w:r w:rsidR="006E3052">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Crows allocate</w:t>
      </w:r>
      <w:r w:rsidR="00F35BBA">
        <w:rPr>
          <w:rFonts w:ascii="Times New Roman" w:eastAsia="Times New Roman" w:hAnsi="Times New Roman" w:cs="Times New Roman"/>
          <w:sz w:val="24"/>
          <w:szCs w:val="24"/>
          <w:lang w:val="en-CA"/>
        </w:rPr>
        <w:t>d</w:t>
      </w:r>
      <w:r w:rsidR="00964C1D" w:rsidRPr="00964C1D">
        <w:rPr>
          <w:rFonts w:ascii="Times New Roman" w:eastAsia="Times New Roman" w:hAnsi="Times New Roman" w:cs="Times New Roman"/>
          <w:sz w:val="24"/>
          <w:szCs w:val="24"/>
          <w:lang w:val="en-CA"/>
        </w:rPr>
        <w:t xml:space="preserve"> similar</w:t>
      </w:r>
      <w:r w:rsidR="00F35BBA">
        <w:rPr>
          <w:rFonts w:ascii="Times New Roman" w:eastAsia="Times New Roman" w:hAnsi="Times New Roman" w:cs="Times New Roman"/>
          <w:sz w:val="24"/>
          <w:szCs w:val="24"/>
          <w:lang w:val="en-CA"/>
        </w:rPr>
        <w:t xml:space="preserve"> proportions of</w:t>
      </w:r>
      <w:r w:rsidR="00964C1D" w:rsidRPr="00964C1D">
        <w:rPr>
          <w:rFonts w:ascii="Times New Roman" w:eastAsia="Times New Roman" w:hAnsi="Times New Roman" w:cs="Times New Roman"/>
          <w:sz w:val="24"/>
          <w:szCs w:val="24"/>
          <w:lang w:val="en-CA"/>
        </w:rPr>
        <w:t xml:space="preserve"> time to foraging and vigilance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 0.0263, SE = 0.0236,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1.16, p = 0.248), and neither the</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964C1D">
        <w:rPr>
          <w:rFonts w:ascii="Times New Roman" w:eastAsia="Times New Roman" w:hAnsi="Times New Roman" w:cs="Times New Roman"/>
          <w:sz w:val="24"/>
          <w:szCs w:val="24"/>
          <w:lang w:val="en-CA"/>
        </w:rPr>
        <w:t xml:space="preserve"> = -0.0335, SE = 0.0234,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-1.4314, p = 0.154) or the generalized environment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964C1D">
        <w:rPr>
          <w:rFonts w:ascii="Times New Roman" w:eastAsia="Times New Roman" w:hAnsi="Times New Roman" w:cs="Times New Roman"/>
          <w:sz w:val="24"/>
          <w:szCs w:val="24"/>
          <w:lang w:val="en-CA"/>
        </w:rPr>
        <w:t xml:space="preserve"> = 0.0336,</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SE = 0.0230,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1.4625, p = 0.146</w:t>
      </w:r>
      <w:r w:rsidR="00F35BBA">
        <w:rPr>
          <w:rFonts w:ascii="Times New Roman" w:eastAsia="Times New Roman" w:hAnsi="Times New Roman" w:cs="Times New Roman"/>
          <w:sz w:val="24"/>
          <w:szCs w:val="24"/>
          <w:lang w:val="en-CA"/>
        </w:rPr>
        <w:t>)</w:t>
      </w:r>
      <w:r w:rsidR="00964C1D" w:rsidRPr="00964C1D">
        <w:rPr>
          <w:rFonts w:ascii="Times New Roman" w:eastAsia="Times New Roman" w:hAnsi="Times New Roman" w:cs="Times New Roman"/>
          <w:sz w:val="24"/>
          <w:szCs w:val="24"/>
          <w:lang w:val="en-CA"/>
        </w:rPr>
        <w:t xml:space="preserve"> ha</w:t>
      </w:r>
      <w:r w:rsidR="00F35BBA">
        <w:rPr>
          <w:rFonts w:ascii="Times New Roman" w:eastAsia="Times New Roman" w:hAnsi="Times New Roman" w:cs="Times New Roman"/>
          <w:sz w:val="24"/>
          <w:szCs w:val="24"/>
          <w:lang w:val="en-CA"/>
        </w:rPr>
        <w:t>d</w:t>
      </w:r>
      <w:r w:rsidR="00964C1D" w:rsidRPr="00964C1D">
        <w:rPr>
          <w:rFonts w:ascii="Times New Roman" w:eastAsia="Times New Roman" w:hAnsi="Times New Roman" w:cs="Times New Roman"/>
          <w:sz w:val="24"/>
          <w:szCs w:val="24"/>
          <w:lang w:val="en-CA"/>
        </w:rPr>
        <w:t xml:space="preserve"> an effect on the</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proportion of time allocated to either alert or foraging behavior.</w:t>
      </w:r>
    </w:p>
    <w:p w14:paraId="1E6588EA" w14:textId="041FED1F" w:rsidR="00E50596" w:rsidRPr="00590CB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Duration of bouts of all behaviors</w:t>
      </w:r>
    </w:p>
    <w:p w14:paraId="3C87EAE3" w14:textId="1B23E1FC" w:rsidR="002432DC" w:rsidRDefault="00B75B9B" w:rsidP="00590CB6">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In total, </w:t>
      </w:r>
      <w:r w:rsidR="000C3A28">
        <w:rPr>
          <w:rFonts w:ascii="Times New Roman" w:eastAsia="Times New Roman" w:hAnsi="Times New Roman" w:cs="Times New Roman"/>
          <w:sz w:val="24"/>
          <w:szCs w:val="24"/>
          <w:lang w:val="en-CA"/>
        </w:rPr>
        <w:t>5091 bouts were recorded, of which</w:t>
      </w:r>
      <w:r w:rsidR="00EF0B50">
        <w:rPr>
          <w:rFonts w:ascii="Times New Roman" w:eastAsia="Times New Roman" w:hAnsi="Times New Roman" w:cs="Times New Roman"/>
          <w:sz w:val="24"/>
          <w:szCs w:val="24"/>
          <w:lang w:val="en-CA"/>
        </w:rPr>
        <w:t xml:space="preserve"> 2110 bouts were of alert behavior, and 1787 bouts were of “foraging” behavior</w:t>
      </w:r>
      <w:r>
        <w:rPr>
          <w:rFonts w:ascii="Times New Roman" w:eastAsia="Times New Roman" w:hAnsi="Times New Roman" w:cs="Times New Roman"/>
          <w:sz w:val="24"/>
          <w:szCs w:val="24"/>
          <w:lang w:val="en-CA"/>
        </w:rPr>
        <w:t>.</w:t>
      </w:r>
      <w:r w:rsidR="000C3A28">
        <w:rPr>
          <w:rFonts w:ascii="Times New Roman" w:eastAsia="Times New Roman" w:hAnsi="Times New Roman" w:cs="Times New Roman"/>
          <w:sz w:val="24"/>
          <w:szCs w:val="24"/>
          <w:lang w:val="en-CA"/>
        </w:rPr>
        <w:t xml:space="preserve"> 1173 bouts of movement and 21 observations of duration less than 0.01s were removed.</w:t>
      </w:r>
      <w:r w:rsidR="004671EE">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alertness and foraging were significantly different</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-0.2557, SE = 0.0511, t-stat = -5.002, p = &lt;0.001), with</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alertness being significantly shorter than bouts of vigilance.</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Sentinel presence increased the duration of all bouts significantly</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0.1974, SE = 0.0720, t-stat = 2.7406, p = 0.006). </w:t>
      </w:r>
      <w:r w:rsidR="00914006">
        <w:rPr>
          <w:rFonts w:ascii="Times New Roman" w:eastAsia="Times New Roman" w:hAnsi="Times New Roman" w:cs="Times New Roman"/>
          <w:sz w:val="24"/>
          <w:szCs w:val="24"/>
          <w:lang w:val="en-CA"/>
        </w:rPr>
        <w:t>Bouts of all behaviors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 green areas were significantly longer than those in commercial areas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0.3534, SE = 0.0873, t-stat = 4.0482, p = &lt;0.001). The</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interaction between generalized environment and sentinel presence had a</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significant effect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-0.2524, SE = 0.0882, t-stat = -2.8630, p</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0.004).</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interaction between behavior type and generalized environment was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-0.2023, SE = 0.0537, t-stat = -3.7690,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&lt;0.001).</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xml:space="preserve">Lastly, </w:t>
      </w:r>
      <w:r w:rsidR="00EF0B50">
        <w:rPr>
          <w:rFonts w:ascii="Times New Roman" w:eastAsia="Times New Roman" w:hAnsi="Times New Roman" w:cs="Times New Roman"/>
          <w:sz w:val="24"/>
          <w:szCs w:val="24"/>
          <w:lang w:val="en-CA"/>
        </w:rPr>
        <w:t xml:space="preserve">the </w:t>
      </w:r>
      <w:r w:rsidR="000C3A28" w:rsidRPr="000C3A28">
        <w:rPr>
          <w:rFonts w:ascii="Times New Roman" w:eastAsia="Times New Roman" w:hAnsi="Times New Roman" w:cs="Times New Roman"/>
          <w:sz w:val="24"/>
          <w:szCs w:val="24"/>
          <w:lang w:val="en-CA"/>
        </w:rPr>
        <w:t>disturbance frequency had a significant effect on the duration</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of all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-0.0878, SE = 0.0295, t-stat = -2.9748,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0.003), with bout duration decreasing as disturbance frequency</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increased.</w:t>
      </w:r>
    </w:p>
    <w:p w14:paraId="1BF6F155" w14:textId="5800F869" w:rsidR="000C3A28" w:rsidRDefault="008A4C6F" w:rsidP="008A4C6F">
      <w:pPr>
        <w:pStyle w:val="NormalWeb"/>
        <w:spacing w:line="276" w:lineRule="auto"/>
        <w:rPr>
          <w:lang w:eastAsia="ja-JP"/>
        </w:rPr>
      </w:pPr>
      <w:r>
        <w:rPr>
          <w:lang w:eastAsia="ja-JP"/>
        </w:rPr>
        <w:t>Post-hoc pairwise testing revealed significant differences in the duration of bouts</w:t>
      </w:r>
      <w:r w:rsidR="00E229F1">
        <w:rPr>
          <w:lang w:eastAsia="ja-JP"/>
        </w:rPr>
        <w:t xml:space="preserve"> of all behaviors.</w:t>
      </w:r>
      <w:r>
        <w:rPr>
          <w:lang w:eastAsia="ja-JP"/>
        </w:rPr>
        <w:t xml:space="preserve"> In commercial areas, the presence of a sentinel increased the duration of</w:t>
      </w:r>
      <w:r w:rsidR="00E229F1">
        <w:rPr>
          <w:lang w:eastAsia="ja-JP"/>
        </w:rPr>
        <w:t xml:space="preserve"> </w:t>
      </w:r>
      <w:r>
        <w:rPr>
          <w:lang w:eastAsia="ja-JP"/>
        </w:rPr>
        <w:t>bouts (</w:t>
      </w:r>
      <m:oMath>
        <m:acc>
          <m:accPr>
            <m:ctrlPr>
              <w:rPr>
                <w:rFonts w:ascii="Cambria Math" w:hAnsi="Cambria Math"/>
                <w:i/>
                <w:lang w:eastAsia="ja-JP"/>
              </w:rPr>
            </m:ctrlPr>
          </m:accPr>
          <m:e>
            <m:r>
              <w:rPr>
                <w:rFonts w:ascii="Cambria Math" w:hAnsi="Cambria Math"/>
              </w:rPr>
              <m:t>β</m:t>
            </m:r>
          </m:e>
        </m:acc>
      </m:oMath>
      <w:r>
        <w:rPr>
          <w:lang w:eastAsia="ja-JP"/>
        </w:rPr>
        <w:t xml:space="preserve"> = -0.157, SE = 0.0653, z-ratio = -2.402, p = 0.0489). In the absence of a sentinel, foragers in green areas had longer bouts (</w:t>
      </w:r>
      <m:oMath>
        <m:acc>
          <m:accPr>
            <m:ctrlPr>
              <w:rPr>
                <w:rFonts w:ascii="Cambria Math" w:hAnsi="Cambria Math"/>
                <w:i/>
                <w:lang w:eastAsia="ja-JP"/>
              </w:rPr>
            </m:ctrlPr>
          </m:accPr>
          <m:e>
            <m:r>
              <w:rPr>
                <w:rFonts w:ascii="Cambria Math" w:hAnsi="Cambria Math"/>
              </w:rPr>
              <m:t>β</m:t>
            </m:r>
          </m:e>
        </m:acc>
      </m:oMath>
      <w:r>
        <w:rPr>
          <w:lang w:eastAsia="ja-JP"/>
        </w:rPr>
        <w:t xml:space="preserve"> = -0.252, SE = 0.0821, z-ratio = -3.074, p = 0.0127). Foragers in commercial areas and in the absence of a sentinel had marginally shorter bouts than in green areas and in the presence of a sentinel (</w:t>
      </w:r>
      <m:oMath>
        <m:acc>
          <m:accPr>
            <m:ctrlPr>
              <w:rPr>
                <w:rFonts w:ascii="Cambria Math" w:hAnsi="Cambria Math"/>
                <w:i/>
                <w:lang w:eastAsia="ja-JP"/>
              </w:rPr>
            </m:ctrlPr>
          </m:accPr>
          <m:e>
            <m:r>
              <w:rPr>
                <w:rFonts w:ascii="Cambria Math" w:hAnsi="Cambria Math"/>
              </w:rPr>
              <m:t>β</m:t>
            </m:r>
          </m:e>
        </m:acc>
      </m:oMath>
      <w:r>
        <w:rPr>
          <w:lang w:eastAsia="ja-JP"/>
        </w:rPr>
        <w:t xml:space="preserve"> = -0.157, SE = 0.0720, z-ratio = -2.117, p = 0.0589). All other comparisons were not significant (p &lt; 0.3430)</w:t>
      </w:r>
    </w:p>
    <w:p w14:paraId="4455885A" w14:textId="464DD6CF" w:rsidR="00E50596" w:rsidRPr="00E229F1" w:rsidRDefault="00E50596" w:rsidP="000C3A28">
      <w:pPr>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Duration of bouts of “foraging” behavior</w:t>
      </w:r>
    </w:p>
    <w:p w14:paraId="62FE4B0E" w14:textId="77AF40AF" w:rsidR="00EF30A9" w:rsidRDefault="00914006" w:rsidP="000C3A28">
      <w:pPr>
        <w:rPr>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Generalized environment had a significant effect on the duration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bouts of foraging</w:t>
      </w:r>
      <w:r w:rsidR="00EF0B50">
        <w:rPr>
          <w:rFonts w:ascii="Times New Roman" w:eastAsia="Times New Roman" w:hAnsi="Times New Roman" w:cs="Times New Roman"/>
          <w:sz w:val="24"/>
          <w:szCs w:val="24"/>
          <w:lang w:val="en-CA"/>
        </w:rPr>
        <w:t xml:space="preserve"> behavior</w:t>
      </w:r>
      <w:r w:rsidRPr="000C3A28">
        <w:rPr>
          <w:rFonts w:ascii="Times New Roman" w:eastAsia="Times New Roman" w:hAnsi="Times New Roman" w:cs="Times New Roman"/>
          <w:sz w:val="24"/>
          <w:szCs w:val="24"/>
          <w:lang w:val="en-CA"/>
        </w:rPr>
        <w:t>, with bouts being longer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0.3826, SE = 0.0778, t-stat = 4.9194, p = &lt;0.001).</w:t>
      </w:r>
      <w:r>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Sentinel presence had no significant effect on the duration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foraging</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0.0919, SE = 0.0718, t-stat = 1.2799,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0.201).</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interaction</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between generalized environment and sentinel presence was also</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-0.2272, SE = 0.0914, t-stat = -2.4849,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0.013).</w:t>
      </w:r>
      <w:r w:rsidR="002432DC">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lastRenderedPageBreak/>
        <w:t>Larger groups had significantly longer</w:t>
      </w:r>
      <w:r w:rsidR="000C3A28" w:rsidRPr="000C3A28">
        <w:rPr>
          <w:rFonts w:ascii="Times New Roman" w:eastAsia="Times New Roman" w:hAnsi="Times New Roman" w:cs="Times New Roman"/>
          <w:sz w:val="24"/>
          <w:szCs w:val="24"/>
          <w:lang w:val="en-CA"/>
        </w:rPr>
        <w:t xml:space="preserve"> bouts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foraging behavior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-0.1519, SE = 0.0684, t-stat = -2.2205, p</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0.026).</w:t>
      </w:r>
      <w:r w:rsidR="00C45AD1">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presence of bait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-0.1385, SE = 0.0697,</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t-stat = -1.9885, p = 0.047).</w:t>
      </w:r>
      <w:r w:rsidR="00C45AD1">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Increasing disturbance frequency significantly decreased the duration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-0.1075, SE = 0.0301, t-stat = -3.5664,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&lt;0.001).</w:t>
      </w:r>
    </w:p>
    <w:p w14:paraId="1C15A509" w14:textId="10D51375" w:rsidR="00E12033" w:rsidRDefault="00EF30A9" w:rsidP="00B75B9B">
      <w:pPr>
        <w:spacing w:before="240"/>
        <w:rPr>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-0.3826, SE = 0.0778, z-ratio = -4.919, p &lt; 0.0001). In the presence of a sentinel, foragers in green areas also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-0.1555, SE = 0.0665, z-ratio = -2.337, p = 0.0291).</w:t>
      </w:r>
      <w:r w:rsidR="00E229F1">
        <w:rPr>
          <w:rFonts w:ascii="Times New Roman" w:eastAsia="Times New Roman" w:hAnsi="Times New Roman" w:cs="Times New Roman"/>
          <w:sz w:val="24"/>
          <w:szCs w:val="24"/>
          <w:lang w:val="en-CA"/>
        </w:rPr>
        <w:t xml:space="preserve"> </w:t>
      </w:r>
      <w:r w:rsidR="00E12033" w:rsidRPr="00EF30A9">
        <w:rPr>
          <w:rFonts w:ascii="Times New Roman" w:eastAsia="Times New Roman" w:hAnsi="Times New Roman" w:cs="Times New Roman"/>
          <w:sz w:val="24"/>
          <w:szCs w:val="24"/>
          <w:lang w:val="en-CA"/>
        </w:rPr>
        <w:t>The presence of a sentinel had no significant effect on the duration of bouts of foraging behavior when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E12033" w:rsidRPr="00EF30A9">
        <w:rPr>
          <w:rFonts w:ascii="Times New Roman" w:eastAsia="Times New Roman" w:hAnsi="Times New Roman" w:cs="Times New Roman"/>
          <w:sz w:val="24"/>
          <w:szCs w:val="24"/>
          <w:lang w:val="en-CA"/>
        </w:rPr>
        <w:t xml:space="preserve"> = -0.0919, SE = 0.0718, z-ratio =</w:t>
      </w:r>
      <w:r w:rsidR="00E12033">
        <w:rPr>
          <w:rFonts w:ascii="Times New Roman" w:eastAsia="Times New Roman" w:hAnsi="Times New Roman" w:cs="Times New Roman"/>
          <w:sz w:val="24"/>
          <w:szCs w:val="24"/>
          <w:lang w:val="en-CA"/>
        </w:rPr>
        <w:t xml:space="preserve"> </w:t>
      </w:r>
      <w:r w:rsidR="00E12033" w:rsidRPr="00EF30A9">
        <w:rPr>
          <w:rFonts w:ascii="Times New Roman" w:eastAsia="Times New Roman" w:hAnsi="Times New Roman" w:cs="Times New Roman"/>
          <w:sz w:val="24"/>
          <w:szCs w:val="24"/>
          <w:lang w:val="en-CA"/>
        </w:rPr>
        <w:t>-1.280, p = 0.2006).</w:t>
      </w:r>
      <w:r w:rsidR="00E12033">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In the presence of a sentinel and in green areas, foragers had a significantly longer bouts of foraging behavior than in the absence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-0.2474, SE = 0.0662, z-ratio = -3.738, p = 0.0006). When in the absence of a sentinel and in green areas, foragers also had significantly longer bouts of foraging behavior than in the presence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-0.2907, SE = 0.0870,</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z-ratio = -3.340, p = 0.0017).</w:t>
      </w:r>
      <w:r w:rsidR="00E229F1">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In green areas, foragers in the presence of a sentinel had marginally shorter bouts of foraging behavior than in the absence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0.1352, SE = 0.0684, z-ratio = 1.977, p = 0.0577).</w:t>
      </w:r>
    </w:p>
    <w:p w14:paraId="6117FC3B" w14:textId="22EA75F4" w:rsidR="00590CB6" w:rsidRDefault="00590CB6" w:rsidP="00590CB6">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u w:val="single"/>
          <w:lang w:val="en-CA"/>
        </w:rPr>
        <w:t>Duration of bouts of “alert” behavior</w:t>
      </w:r>
    </w:p>
    <w:p w14:paraId="0D03725E" w14:textId="59581F02" w:rsidR="008A4C6F" w:rsidRDefault="000C3A28" w:rsidP="00590CB6">
      <w:pPr>
        <w:rPr>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 xml:space="preserve">In contrast to foraging behavior, </w:t>
      </w:r>
      <w:r w:rsidR="00E229F1">
        <w:rPr>
          <w:rFonts w:ascii="Times New Roman" w:eastAsia="Times New Roman" w:hAnsi="Times New Roman" w:cs="Times New Roman"/>
          <w:sz w:val="24"/>
          <w:szCs w:val="24"/>
          <w:lang w:val="en-CA"/>
        </w:rPr>
        <w:t xml:space="preserve">sentinel behavior, </w:t>
      </w:r>
      <w:r w:rsidRPr="000C3A28">
        <w:rPr>
          <w:rFonts w:ascii="Times New Roman" w:eastAsia="Times New Roman" w:hAnsi="Times New Roman" w:cs="Times New Roman"/>
          <w:sz w:val="24"/>
          <w:szCs w:val="24"/>
          <w:lang w:val="en-CA"/>
        </w:rPr>
        <w:t>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group size, bait presence and disturbance frequency had no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effect on the duration of bouts of alert behavior (p</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&lt; 0.141).</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However, the interaction between sentinel behavior and generalized</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environment was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0C3A28">
        <w:rPr>
          <w:rFonts w:ascii="Times New Roman" w:eastAsia="Times New Roman" w:hAnsi="Times New Roman" w:cs="Times New Roman"/>
          <w:sz w:val="24"/>
          <w:szCs w:val="24"/>
          <w:lang w:val="en-CA"/>
        </w:rPr>
        <w:t xml:space="preserve"> = -0.2736, SE = 0.1352, t-stat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-2.0243, p = 0.043).</w:t>
      </w:r>
      <w:r w:rsidR="00E12033">
        <w:rPr>
          <w:rFonts w:ascii="Times New Roman" w:eastAsia="Times New Roman" w:hAnsi="Times New Roman" w:cs="Times New Roman"/>
          <w:sz w:val="24"/>
          <w:szCs w:val="24"/>
          <w:lang w:val="en-CA"/>
        </w:rPr>
        <w:t xml:space="preserve"> </w:t>
      </w:r>
      <w:r w:rsidR="00EF30A9" w:rsidRPr="00EF30A9">
        <w:rPr>
          <w:rFonts w:ascii="Times New Roman" w:eastAsia="Times New Roman" w:hAnsi="Times New Roman" w:cs="Times New Roman"/>
          <w:sz w:val="24"/>
          <w:szCs w:val="24"/>
          <w:lang w:val="en-CA"/>
        </w:rPr>
        <w:t>Post hoc pairwise t-tests revealed no significant differences in the duration of bouts of alert behavior.</w:t>
      </w:r>
    </w:p>
    <w:p w14:paraId="11E4F5BC" w14:textId="2D83E7B0" w:rsidR="00E50596" w:rsidRPr="00590CB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Foraging efficiency</w:t>
      </w:r>
    </w:p>
    <w:p w14:paraId="53EA85D6" w14:textId="5A4E67C1" w:rsidR="00045C40" w:rsidRDefault="00EF30A9" w:rsidP="00590CB6">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We calculated the peck rate</w:t>
      </w:r>
      <w:r w:rsidR="00D23BAE">
        <w:rPr>
          <w:rFonts w:ascii="Times New Roman" w:eastAsia="Times New Roman" w:hAnsi="Times New Roman" w:cs="Times New Roman"/>
          <w:sz w:val="24"/>
          <w:szCs w:val="24"/>
          <w:lang w:val="en-CA"/>
        </w:rPr>
        <w:t xml:space="preserve"> (per min)</w:t>
      </w:r>
      <w:r>
        <w:rPr>
          <w:rFonts w:ascii="Times New Roman" w:eastAsia="Times New Roman" w:hAnsi="Times New Roman" w:cs="Times New Roman"/>
          <w:sz w:val="24"/>
          <w:szCs w:val="24"/>
          <w:lang w:val="en-CA"/>
        </w:rPr>
        <w:t xml:space="preserve"> </w:t>
      </w:r>
      <w:r w:rsidR="00D23BAE">
        <w:rPr>
          <w:rFonts w:ascii="Times New Roman" w:eastAsia="Times New Roman" w:hAnsi="Times New Roman" w:cs="Times New Roman"/>
          <w:sz w:val="24"/>
          <w:szCs w:val="24"/>
          <w:lang w:val="en-CA"/>
        </w:rPr>
        <w:t>for</w:t>
      </w:r>
      <w:r>
        <w:rPr>
          <w:rFonts w:ascii="Times New Roman" w:eastAsia="Times New Roman" w:hAnsi="Times New Roman" w:cs="Times New Roman"/>
          <w:sz w:val="24"/>
          <w:szCs w:val="24"/>
          <w:lang w:val="en-CA"/>
        </w:rPr>
        <w:t xml:space="preserve"> 81 observations. Two observations were removed as the individual did not perform any foraging behavior.</w:t>
      </w:r>
      <w:r w:rsidR="00E12033">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Neither the presence of a sentinel nor the generalized</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environment alone had a significant effect on the peck rate of foragers</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(p &gt; 0.702).</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Peck rate increase</w:t>
      </w:r>
      <w:r w:rsidR="00045C40">
        <w:rPr>
          <w:rFonts w:ascii="Times New Roman" w:eastAsia="Times New Roman" w:hAnsi="Times New Roman" w:cs="Times New Roman"/>
          <w:sz w:val="24"/>
          <w:szCs w:val="24"/>
          <w:lang w:val="en-CA"/>
        </w:rPr>
        <w:t>d</w:t>
      </w:r>
      <w:r w:rsidR="00045C40" w:rsidRPr="00045C40">
        <w:rPr>
          <w:rFonts w:ascii="Times New Roman" w:eastAsia="Times New Roman" w:hAnsi="Times New Roman" w:cs="Times New Roman"/>
          <w:sz w:val="24"/>
          <w:szCs w:val="24"/>
          <w:lang w:val="en-CA"/>
        </w:rPr>
        <w:t xml:space="preserve"> significantly </w:t>
      </w:r>
      <w:r w:rsidR="00045C40">
        <w:rPr>
          <w:rFonts w:ascii="Times New Roman" w:eastAsia="Times New Roman" w:hAnsi="Times New Roman" w:cs="Times New Roman"/>
          <w:sz w:val="24"/>
          <w:szCs w:val="24"/>
          <w:lang w:val="en-CA"/>
        </w:rPr>
        <w:t>with</w:t>
      </w:r>
      <w:r w:rsidR="00045C40" w:rsidRPr="00045C40">
        <w:rPr>
          <w:rFonts w:ascii="Times New Roman" w:eastAsia="Times New Roman" w:hAnsi="Times New Roman" w:cs="Times New Roman"/>
          <w:sz w:val="24"/>
          <w:szCs w:val="24"/>
          <w:lang w:val="en-CA"/>
        </w:rPr>
        <w:t xml:space="preserve"> disturbance frequency</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5.29,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2.312, p = 0.021)</w:t>
      </w:r>
      <w:r w:rsidR="00045C40">
        <w:rPr>
          <w:rFonts w:ascii="Times New Roman" w:eastAsia="Times New Roman" w:hAnsi="Times New Roman" w:cs="Times New Roman"/>
          <w:sz w:val="24"/>
          <w:szCs w:val="24"/>
          <w:lang w:val="en-CA"/>
        </w:rPr>
        <w:t>. T</w:t>
      </w:r>
      <w:r w:rsidR="00045C40" w:rsidRPr="00045C40">
        <w:rPr>
          <w:rFonts w:ascii="Times New Roman" w:eastAsia="Times New Roman" w:hAnsi="Times New Roman" w:cs="Times New Roman"/>
          <w:sz w:val="24"/>
          <w:szCs w:val="24"/>
          <w:lang w:val="en-CA"/>
        </w:rPr>
        <w:t>he interaction between</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generalized environment and disturbance frequency also significantly</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affect</w:t>
      </w:r>
      <w:r w:rsidR="00045C40">
        <w:rPr>
          <w:rFonts w:ascii="Times New Roman" w:eastAsia="Times New Roman" w:hAnsi="Times New Roman" w:cs="Times New Roman"/>
          <w:sz w:val="24"/>
          <w:szCs w:val="24"/>
          <w:lang w:val="en-CA"/>
        </w:rPr>
        <w:t>ed</w:t>
      </w:r>
      <w:r w:rsidR="00045C40" w:rsidRPr="00045C40">
        <w:rPr>
          <w:rFonts w:ascii="Times New Roman" w:eastAsia="Times New Roman" w:hAnsi="Times New Roman" w:cs="Times New Roman"/>
          <w:sz w:val="24"/>
          <w:szCs w:val="24"/>
          <w:lang w:val="en-CA"/>
        </w:rPr>
        <w:t xml:space="preserve"> peck rate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16.15,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3.046, p = 0.002).</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Lastly, the presence of bait significantly increased the peck rate of</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foragers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13.99,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2.231, p = 0.020).</w:t>
      </w:r>
    </w:p>
    <w:p w14:paraId="09B18AF8" w14:textId="6598850E" w:rsidR="0091432B" w:rsidRPr="0091432B" w:rsidRDefault="0091432B" w:rsidP="00B75B9B">
      <w:pPr>
        <w:spacing w:before="240"/>
        <w:rPr>
          <w:rFonts w:ascii="Times New Roman" w:eastAsia="Times New Roman" w:hAnsi="Times New Roman" w:cs="Times New Roman"/>
          <w:b/>
          <w:bCs/>
          <w:sz w:val="24"/>
          <w:szCs w:val="24"/>
          <w:u w:val="single"/>
          <w:lang w:val="en-CA"/>
        </w:rPr>
      </w:pPr>
      <w:r w:rsidRPr="0091432B">
        <w:rPr>
          <w:rFonts w:ascii="Times New Roman" w:eastAsia="Times New Roman" w:hAnsi="Times New Roman" w:cs="Times New Roman"/>
          <w:b/>
          <w:bCs/>
          <w:sz w:val="24"/>
          <w:szCs w:val="24"/>
          <w:u w:val="single"/>
          <w:lang w:val="en-CA"/>
        </w:rPr>
        <w:t>Pathway analysis</w:t>
      </w:r>
    </w:p>
    <w:p w14:paraId="133DBDA7" w14:textId="52B6EDFA" w:rsidR="00616775" w:rsidRDefault="00616775" w:rsidP="0091432B">
      <w:pPr>
        <w:rPr>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t>Transitions from head down to pecking were significantly</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affected by the presence of bait, with more transitions occurring in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presence of bait (IRR = 1.7096, SE = 0.3842, z-stat = 2.3858, p </w:t>
      </w:r>
      <w:r w:rsidRPr="00616775">
        <w:rPr>
          <w:rFonts w:ascii="Times New Roman" w:eastAsia="Times New Roman" w:hAnsi="Times New Roman" w:cs="Times New Roman"/>
          <w:sz w:val="24"/>
          <w:szCs w:val="24"/>
          <w:lang w:val="en-CA"/>
        </w:rPr>
        <w:lastRenderedPageBreak/>
        <w:t>=</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0.017). All other factors did not affect this transition</w:t>
      </w:r>
      <w:r w:rsidR="00E229F1">
        <w:rPr>
          <w:rFonts w:ascii="Times New Roman" w:eastAsia="Times New Roman" w:hAnsi="Times New Roman" w:cs="Times New Roman"/>
          <w:sz w:val="24"/>
          <w:szCs w:val="24"/>
          <w:lang w:val="en-CA"/>
        </w:rPr>
        <w:t xml:space="preserve"> (p-value </w:t>
      </w:r>
      <w:r w:rsidR="0091432B">
        <w:rPr>
          <w:rFonts w:ascii="Times New Roman" w:eastAsia="Times New Roman" w:hAnsi="Times New Roman" w:cs="Times New Roman"/>
          <w:sz w:val="24"/>
          <w:szCs w:val="24"/>
          <w:lang w:val="en-CA"/>
        </w:rPr>
        <w:t xml:space="preserve">&gt; </w:t>
      </w:r>
      <w:r w:rsidR="00E229F1">
        <w:rPr>
          <w:rFonts w:ascii="Times New Roman" w:eastAsia="Times New Roman" w:hAnsi="Times New Roman" w:cs="Times New Roman"/>
          <w:sz w:val="24"/>
          <w:szCs w:val="24"/>
          <w:lang w:val="en-CA"/>
        </w:rPr>
        <w:t>0.385)</w:t>
      </w:r>
      <w:r w:rsidRPr="00616775">
        <w:rPr>
          <w:rFonts w:ascii="Times New Roman" w:eastAsia="Times New Roman" w:hAnsi="Times New Roman" w:cs="Times New Roman"/>
          <w:sz w:val="24"/>
          <w:szCs w:val="24"/>
          <w:lang w:val="en-CA"/>
        </w:rPr>
        <w:t>.</w:t>
      </w:r>
      <w:r w:rsidR="007F6E9F">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Transitions from pecking to </w:t>
      </w:r>
      <w:r>
        <w:rPr>
          <w:rFonts w:ascii="Times New Roman" w:eastAsia="Times New Roman" w:hAnsi="Times New Roman" w:cs="Times New Roman"/>
          <w:sz w:val="24"/>
          <w:szCs w:val="24"/>
          <w:lang w:val="en-CA"/>
        </w:rPr>
        <w:t>alert behavior</w:t>
      </w:r>
      <w:r w:rsidRPr="00616775">
        <w:rPr>
          <w:rFonts w:ascii="Times New Roman" w:eastAsia="Times New Roman" w:hAnsi="Times New Roman" w:cs="Times New Roman"/>
          <w:sz w:val="24"/>
          <w:szCs w:val="24"/>
          <w:lang w:val="en-CA"/>
        </w:rPr>
        <w:t xml:space="preserve"> were similarly affected by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presence of bait, significantly increasing when bait was present (IRR =</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2.2037, SE = 0.5378, z-stat = 3.2378, p = 0.001).</w:t>
      </w:r>
      <w:r w:rsidR="0091432B">
        <w:rPr>
          <w:rFonts w:ascii="Times New Roman" w:eastAsia="Times New Roman" w:hAnsi="Times New Roman" w:cs="Times New Roman"/>
          <w:sz w:val="24"/>
          <w:szCs w:val="24"/>
          <w:lang w:val="en-CA"/>
        </w:rPr>
        <w:t xml:space="preserve"> </w:t>
      </w:r>
      <w:r w:rsidR="0091432B" w:rsidRPr="00616775">
        <w:rPr>
          <w:rFonts w:ascii="Times New Roman" w:eastAsia="Times New Roman" w:hAnsi="Times New Roman" w:cs="Times New Roman"/>
          <w:sz w:val="24"/>
          <w:szCs w:val="24"/>
          <w:lang w:val="en-CA"/>
        </w:rPr>
        <w:t>All other factors did not affect this transition</w:t>
      </w:r>
      <w:r w:rsidR="0091432B">
        <w:rPr>
          <w:rFonts w:ascii="Times New Roman" w:eastAsia="Times New Roman" w:hAnsi="Times New Roman" w:cs="Times New Roman"/>
          <w:sz w:val="24"/>
          <w:szCs w:val="24"/>
          <w:lang w:val="en-CA"/>
        </w:rPr>
        <w:t xml:space="preserve"> (p-value &gt; 0.313)</w:t>
      </w:r>
      <w:r w:rsidR="0091432B" w:rsidRPr="00616775">
        <w:rPr>
          <w:rFonts w:ascii="Times New Roman" w:eastAsia="Times New Roman" w:hAnsi="Times New Roman" w:cs="Times New Roman"/>
          <w:sz w:val="24"/>
          <w:szCs w:val="24"/>
          <w:lang w:val="en-CA"/>
        </w:rPr>
        <w:t>. Transitions</w:t>
      </w:r>
      <w:r w:rsidRPr="00616775">
        <w:rPr>
          <w:rFonts w:ascii="Times New Roman" w:eastAsia="Times New Roman" w:hAnsi="Times New Roman" w:cs="Times New Roman"/>
          <w:sz w:val="24"/>
          <w:szCs w:val="24"/>
          <w:lang w:val="en-CA"/>
        </w:rPr>
        <w:t xml:space="preserve"> from </w:t>
      </w:r>
      <w:r>
        <w:rPr>
          <w:rFonts w:ascii="Times New Roman" w:eastAsia="Times New Roman" w:hAnsi="Times New Roman" w:cs="Times New Roman"/>
          <w:sz w:val="24"/>
          <w:szCs w:val="24"/>
          <w:lang w:val="en-CA"/>
        </w:rPr>
        <w:t>alert</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foraging behavior</w:t>
      </w:r>
      <w:r w:rsidRPr="00616775">
        <w:rPr>
          <w:rFonts w:ascii="Times New Roman" w:eastAsia="Times New Roman" w:hAnsi="Times New Roman" w:cs="Times New Roman"/>
          <w:sz w:val="24"/>
          <w:szCs w:val="24"/>
          <w:lang w:val="en-CA"/>
        </w:rPr>
        <w:t xml:space="preserve"> were not</w:t>
      </w:r>
      <w:r w:rsidR="007F6E9F">
        <w:rPr>
          <w:rFonts w:ascii="Times New Roman" w:eastAsia="Times New Roman" w:hAnsi="Times New Roman" w:cs="Times New Roman"/>
          <w:sz w:val="24"/>
          <w:szCs w:val="24"/>
          <w:lang w:val="en-CA"/>
        </w:rPr>
        <w:t xml:space="preserve"> significantly</w:t>
      </w:r>
      <w:r w:rsidRPr="00616775">
        <w:rPr>
          <w:rFonts w:ascii="Times New Roman" w:eastAsia="Times New Roman" w:hAnsi="Times New Roman" w:cs="Times New Roman"/>
          <w:sz w:val="24"/>
          <w:szCs w:val="24"/>
          <w:lang w:val="en-CA"/>
        </w:rPr>
        <w:t xml:space="preserve"> affected by any factors,</w:t>
      </w:r>
      <w:r>
        <w:rPr>
          <w:rFonts w:ascii="Times New Roman" w:eastAsia="Times New Roman" w:hAnsi="Times New Roman" w:cs="Times New Roman"/>
          <w:sz w:val="24"/>
          <w:szCs w:val="24"/>
          <w:lang w:val="en-CA"/>
        </w:rPr>
        <w:t xml:space="preserve"> </w:t>
      </w:r>
      <w:r w:rsidR="007F6E9F">
        <w:rPr>
          <w:rFonts w:ascii="Times New Roman" w:eastAsia="Times New Roman" w:hAnsi="Times New Roman" w:cs="Times New Roman"/>
          <w:sz w:val="24"/>
          <w:szCs w:val="24"/>
          <w:lang w:val="en-CA"/>
        </w:rPr>
        <w:t>however,</w:t>
      </w:r>
      <w:r w:rsidRPr="00616775">
        <w:rPr>
          <w:rFonts w:ascii="Times New Roman" w:eastAsia="Times New Roman" w:hAnsi="Times New Roman" w:cs="Times New Roman"/>
          <w:sz w:val="24"/>
          <w:szCs w:val="24"/>
          <w:lang w:val="en-CA"/>
        </w:rPr>
        <w:t xml:space="preserve"> bait presence had a marginally significant effect (IRR = 1.5134, SE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0.3506, z-stat - 1.7888, p = 0.074),</w:t>
      </w:r>
      <w:r w:rsidR="007F6E9F">
        <w:rPr>
          <w:rFonts w:ascii="Times New Roman" w:eastAsia="Times New Roman" w:hAnsi="Times New Roman" w:cs="Times New Roman"/>
          <w:sz w:val="24"/>
          <w:szCs w:val="24"/>
          <w:lang w:val="en-CA"/>
        </w:rPr>
        <w:t xml:space="preserve"> increasing</w:t>
      </w:r>
      <w:r w:rsidRPr="00616775">
        <w:rPr>
          <w:rFonts w:ascii="Times New Roman" w:eastAsia="Times New Roman" w:hAnsi="Times New Roman" w:cs="Times New Roman"/>
          <w:sz w:val="24"/>
          <w:szCs w:val="24"/>
          <w:lang w:val="en-CA"/>
        </w:rPr>
        <w:t xml:space="preserve">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number of transitions from head up to head down.</w:t>
      </w:r>
      <w:r w:rsidR="007F6E9F">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foraging</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 xml:space="preserve">alert behavior </w:t>
      </w:r>
      <w:r w:rsidRPr="00616775">
        <w:rPr>
          <w:rFonts w:ascii="Times New Roman" w:eastAsia="Times New Roman" w:hAnsi="Times New Roman" w:cs="Times New Roman"/>
          <w:sz w:val="24"/>
          <w:szCs w:val="24"/>
          <w:lang w:val="en-CA"/>
        </w:rPr>
        <w:t>were significantly affected by generalized environment</w:t>
      </w:r>
      <w:r w:rsidR="005B4B42">
        <w:rPr>
          <w:rFonts w:ascii="Times New Roman" w:eastAsia="Times New Roman" w:hAnsi="Times New Roman" w:cs="Times New Roman"/>
          <w:sz w:val="24"/>
          <w:szCs w:val="24"/>
          <w:lang w:val="en-CA"/>
        </w:rPr>
        <w:t xml:space="preserve"> (IRR = 0.4213, SE = 0.1569, z-stat = -2.3214, p = 0.020)</w:t>
      </w:r>
      <w:r w:rsidRPr="00616775">
        <w:rPr>
          <w:rFonts w:ascii="Times New Roman" w:eastAsia="Times New Roman" w:hAnsi="Times New Roman" w:cs="Times New Roman"/>
          <w:sz w:val="24"/>
          <w:szCs w:val="24"/>
          <w:lang w:val="en-CA"/>
        </w:rPr>
        <w:t>, disturbance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frequency</w:t>
      </w:r>
      <w:r w:rsidR="005B4B42">
        <w:rPr>
          <w:rFonts w:ascii="Times New Roman" w:eastAsia="Times New Roman" w:hAnsi="Times New Roman" w:cs="Times New Roman"/>
          <w:sz w:val="24"/>
          <w:szCs w:val="24"/>
          <w:lang w:val="en-CA"/>
        </w:rPr>
        <w:t xml:space="preserve"> (IRR = 0.7281, SE = 0.1085, z-stat = -2.1301, p = 0.033)</w:t>
      </w:r>
      <w:r w:rsidRPr="00616775">
        <w:rPr>
          <w:rFonts w:ascii="Times New Roman" w:eastAsia="Times New Roman" w:hAnsi="Times New Roman" w:cs="Times New Roman"/>
          <w:sz w:val="24"/>
          <w:szCs w:val="24"/>
          <w:lang w:val="en-CA"/>
        </w:rPr>
        <w:t>, and the interaction between generalized environment and</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sentinel presence</w:t>
      </w:r>
      <w:r w:rsidR="005B4B42">
        <w:rPr>
          <w:rFonts w:ascii="Times New Roman" w:eastAsia="Times New Roman" w:hAnsi="Times New Roman" w:cs="Times New Roman"/>
          <w:sz w:val="24"/>
          <w:szCs w:val="24"/>
          <w:lang w:val="en-CA"/>
        </w:rPr>
        <w:t xml:space="preserve"> (IRR = 5.0.212, SE = 2.4571, z-stat = 3.2977, p = 0.001)</w:t>
      </w:r>
      <w:r w:rsidRPr="00616775">
        <w:rPr>
          <w:rFonts w:ascii="Times New Roman" w:eastAsia="Times New Roman" w:hAnsi="Times New Roman" w:cs="Times New Roman"/>
          <w:sz w:val="24"/>
          <w:szCs w:val="24"/>
          <w:lang w:val="en-CA"/>
        </w:rPr>
        <w:t>.</w:t>
      </w:r>
    </w:p>
    <w:p w14:paraId="5D91F10B" w14:textId="7854EA72" w:rsidR="006A07D6" w:rsidRDefault="005B4B42" w:rsidP="006A07D6">
      <w:pPr>
        <w:spacing w:before="240"/>
        <w:rPr>
          <w:lang w:val="en-CA"/>
        </w:rPr>
      </w:pPr>
      <w:r>
        <w:rPr>
          <w:rFonts w:ascii="Times New Roman" w:eastAsia="Times New Roman" w:hAnsi="Times New Roman" w:cs="Times New Roman"/>
          <w:sz w:val="24"/>
          <w:szCs w:val="24"/>
          <w:lang w:val="en-CA"/>
        </w:rPr>
        <w:t xml:space="preserve">Post hoc testing on the number of transitions from foraging to alert behavior revealed significant differences. </w:t>
      </w:r>
      <w:r w:rsidR="00D23BAE" w:rsidRPr="00616775">
        <w:rPr>
          <w:rFonts w:ascii="Times New Roman" w:eastAsia="Times New Roman" w:hAnsi="Times New Roman" w:cs="Times New Roman"/>
          <w:sz w:val="24"/>
          <w:szCs w:val="24"/>
          <w:lang w:val="en-CA"/>
        </w:rPr>
        <w:t>in</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the presence of a sentinel, individuals exhibited marginally more of the</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same transitions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D23BAE" w:rsidRPr="00616775">
        <w:rPr>
          <w:rFonts w:ascii="Times New Roman" w:eastAsia="Times New Roman" w:hAnsi="Times New Roman" w:cs="Times New Roman"/>
          <w:sz w:val="24"/>
          <w:szCs w:val="24"/>
          <w:lang w:val="en-CA"/>
        </w:rPr>
        <w:t xml:space="preserve"> = -0.749, SE = 0.363, z-ratio</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 -2.062, p = 0.0785).</w:t>
      </w:r>
      <w:r w:rsidR="00D23BAE">
        <w:rPr>
          <w:rFonts w:ascii="Times New Roman" w:eastAsia="Times New Roman" w:hAnsi="Times New Roman" w:cs="Times New Roman"/>
          <w:sz w:val="24"/>
          <w:szCs w:val="24"/>
          <w:lang w:val="en-CA"/>
        </w:rPr>
        <w:t xml:space="preserve"> </w:t>
      </w:r>
      <w:r w:rsidR="00914006" w:rsidRPr="00616775">
        <w:rPr>
          <w:rFonts w:ascii="Times New Roman" w:eastAsia="Times New Roman" w:hAnsi="Times New Roman" w:cs="Times New Roman"/>
          <w:sz w:val="24"/>
          <w:szCs w:val="24"/>
          <w:lang w:val="en-CA"/>
        </w:rPr>
        <w:t>However,</w:t>
      </w:r>
      <w:r w:rsidR="00914006">
        <w:rPr>
          <w:rFonts w:ascii="Times New Roman" w:eastAsia="Times New Roman" w:hAnsi="Times New Roman" w:cs="Times New Roman"/>
          <w:sz w:val="24"/>
          <w:szCs w:val="24"/>
          <w:lang w:val="en-CA"/>
        </w:rPr>
        <w:t xml:space="preserve"> i</w:t>
      </w:r>
      <w:r w:rsidR="00616775" w:rsidRPr="00616775">
        <w:rPr>
          <w:rFonts w:ascii="Times New Roman" w:eastAsia="Times New Roman" w:hAnsi="Times New Roman" w:cs="Times New Roman"/>
          <w:sz w:val="24"/>
          <w:szCs w:val="24"/>
          <w:lang w:val="en-CA"/>
        </w:rPr>
        <w:t>n the absence of a sentinel, individuals exhibited marginally more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transitions from foraging to alert behavior in commercial areas</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616775">
        <w:rPr>
          <w:rFonts w:ascii="Times New Roman" w:eastAsia="Times New Roman" w:hAnsi="Times New Roman" w:cs="Times New Roman"/>
          <w:sz w:val="24"/>
          <w:szCs w:val="24"/>
          <w:lang w:val="en-CA"/>
        </w:rPr>
        <w:t xml:space="preserve"> = 0.864, SE = 0.372, z-ratio = 2.321, p = 0.0608). In green areas, individuals performed more transitions from foraging to</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alert behavior when in the 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616775">
        <w:rPr>
          <w:rFonts w:ascii="Times New Roman" w:eastAsia="Times New Roman" w:hAnsi="Times New Roman" w:cs="Times New Roman"/>
          <w:sz w:val="24"/>
          <w:szCs w:val="24"/>
          <w:lang w:val="en-CA"/>
        </w:rPr>
        <w:t xml:space="preserve"> = -1.124, SE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 0.346, z-ratio = -3.250, p = 0.0069).</w:t>
      </w:r>
    </w:p>
    <w:p w14:paraId="0AF37AE9" w14:textId="2323BA93" w:rsidR="006A07D6" w:rsidRPr="006A07D6" w:rsidRDefault="006A07D6" w:rsidP="006A07D6">
      <w:pPr>
        <w:pStyle w:val="Bibliography"/>
        <w:spacing w:before="240"/>
        <w:rPr>
          <w:rFonts w:ascii="Times New Roman" w:eastAsia="Times New Roman" w:hAnsi="Times New Roman" w:cs="Times New Roman"/>
          <w:b/>
          <w:bCs/>
          <w:sz w:val="28"/>
          <w:szCs w:val="28"/>
          <w:u w:val="single"/>
          <w:lang w:val="en-CA"/>
        </w:rPr>
      </w:pPr>
      <w:r>
        <w:rPr>
          <w:rFonts w:ascii="Times New Roman" w:eastAsia="Times New Roman" w:hAnsi="Times New Roman" w:cs="Times New Roman"/>
          <w:b/>
          <w:bCs/>
          <w:sz w:val="28"/>
          <w:szCs w:val="28"/>
          <w:u w:val="single"/>
          <w:lang w:val="en-CA"/>
        </w:rPr>
        <w:t>References</w:t>
      </w:r>
    </w:p>
    <w:p w14:paraId="35F261AF" w14:textId="77777777" w:rsidR="00081D99" w:rsidRPr="00081D99" w:rsidRDefault="00081D99" w:rsidP="00081D9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081D99">
        <w:rPr>
          <w:rFonts w:ascii="Times New Roman" w:hAnsi="Times New Roman" w:cs="Times New Roman"/>
          <w:sz w:val="24"/>
        </w:rPr>
        <w:t>1.</w:t>
      </w:r>
      <w:r w:rsidRPr="00081D99">
        <w:rPr>
          <w:rFonts w:ascii="Times New Roman" w:hAnsi="Times New Roman" w:cs="Times New Roman"/>
          <w:sz w:val="24"/>
        </w:rPr>
        <w:tab/>
      </w:r>
      <w:proofErr w:type="spellStart"/>
      <w:r w:rsidRPr="00081D99">
        <w:rPr>
          <w:rFonts w:ascii="Times New Roman" w:hAnsi="Times New Roman" w:cs="Times New Roman"/>
          <w:sz w:val="24"/>
        </w:rPr>
        <w:t>Colombelli-Négrel</w:t>
      </w:r>
      <w:proofErr w:type="spellEnd"/>
      <w:r w:rsidRPr="00081D99">
        <w:rPr>
          <w:rFonts w:ascii="Times New Roman" w:hAnsi="Times New Roman" w:cs="Times New Roman"/>
          <w:sz w:val="24"/>
        </w:rPr>
        <w:t xml:space="preserve"> D, Robertson J, </w:t>
      </w:r>
      <w:proofErr w:type="spellStart"/>
      <w:r w:rsidRPr="00081D99">
        <w:rPr>
          <w:rFonts w:ascii="Times New Roman" w:hAnsi="Times New Roman" w:cs="Times New Roman"/>
          <w:sz w:val="24"/>
        </w:rPr>
        <w:t>Kleindorfer</w:t>
      </w:r>
      <w:proofErr w:type="spellEnd"/>
      <w:r w:rsidRPr="00081D99">
        <w:rPr>
          <w:rFonts w:ascii="Times New Roman" w:hAnsi="Times New Roman" w:cs="Times New Roman"/>
          <w:sz w:val="24"/>
        </w:rPr>
        <w:t xml:space="preserve"> S. 2010 Nestling presence affects the anti-predator response of adult superb fairy-wrens (</w:t>
      </w:r>
      <w:proofErr w:type="spellStart"/>
      <w:r w:rsidRPr="00081D99">
        <w:rPr>
          <w:rFonts w:ascii="Times New Roman" w:hAnsi="Times New Roman" w:cs="Times New Roman"/>
          <w:sz w:val="24"/>
        </w:rPr>
        <w:t>Malurus</w:t>
      </w:r>
      <w:proofErr w:type="spellEnd"/>
      <w:r w:rsidRPr="00081D99">
        <w:rPr>
          <w:rFonts w:ascii="Times New Roman" w:hAnsi="Times New Roman" w:cs="Times New Roman"/>
          <w:sz w:val="24"/>
        </w:rPr>
        <w:t xml:space="preserve"> </w:t>
      </w:r>
      <w:proofErr w:type="spellStart"/>
      <w:r w:rsidRPr="00081D99">
        <w:rPr>
          <w:rFonts w:ascii="Times New Roman" w:hAnsi="Times New Roman" w:cs="Times New Roman"/>
          <w:sz w:val="24"/>
        </w:rPr>
        <w:t>cyaneus</w:t>
      </w:r>
      <w:proofErr w:type="spellEnd"/>
      <w:r w:rsidRPr="00081D99">
        <w:rPr>
          <w:rFonts w:ascii="Times New Roman" w:hAnsi="Times New Roman" w:cs="Times New Roman"/>
          <w:sz w:val="24"/>
        </w:rPr>
        <w:t xml:space="preserve">). </w:t>
      </w:r>
      <w:r w:rsidRPr="00081D99">
        <w:rPr>
          <w:rFonts w:ascii="Times New Roman" w:hAnsi="Times New Roman" w:cs="Times New Roman"/>
          <w:i/>
          <w:iCs/>
          <w:sz w:val="24"/>
        </w:rPr>
        <w:t xml:space="preserve">Acta </w:t>
      </w:r>
      <w:proofErr w:type="spellStart"/>
      <w:r w:rsidRPr="00081D99">
        <w:rPr>
          <w:rFonts w:ascii="Times New Roman" w:hAnsi="Times New Roman" w:cs="Times New Roman"/>
          <w:i/>
          <w:iCs/>
          <w:sz w:val="24"/>
        </w:rPr>
        <w:t>Ethologica</w:t>
      </w:r>
      <w:proofErr w:type="spellEnd"/>
      <w:r w:rsidRPr="00081D99">
        <w:rPr>
          <w:rFonts w:ascii="Times New Roman" w:hAnsi="Times New Roman" w:cs="Times New Roman"/>
          <w:sz w:val="24"/>
        </w:rPr>
        <w:t xml:space="preserve"> </w:t>
      </w:r>
      <w:r w:rsidRPr="00081D99">
        <w:rPr>
          <w:rFonts w:ascii="Times New Roman" w:hAnsi="Times New Roman" w:cs="Times New Roman"/>
          <w:b/>
          <w:bCs/>
          <w:sz w:val="24"/>
        </w:rPr>
        <w:t>13</w:t>
      </w:r>
      <w:r w:rsidRPr="00081D99">
        <w:rPr>
          <w:rFonts w:ascii="Times New Roman" w:hAnsi="Times New Roman" w:cs="Times New Roman"/>
          <w:sz w:val="24"/>
        </w:rPr>
        <w:t>, 69–74. (doi:10.1007/s10211-010-0072-7)</w:t>
      </w:r>
    </w:p>
    <w:p w14:paraId="2E9A403B" w14:textId="77777777"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2.</w:t>
      </w:r>
      <w:r w:rsidRPr="00081D99">
        <w:rPr>
          <w:rFonts w:ascii="Times New Roman" w:hAnsi="Times New Roman" w:cs="Times New Roman"/>
          <w:sz w:val="24"/>
        </w:rPr>
        <w:tab/>
      </w:r>
      <w:proofErr w:type="spellStart"/>
      <w:r w:rsidRPr="00081D99">
        <w:rPr>
          <w:rFonts w:ascii="Times New Roman" w:hAnsi="Times New Roman" w:cs="Times New Roman"/>
          <w:sz w:val="24"/>
        </w:rPr>
        <w:t>Friard</w:t>
      </w:r>
      <w:proofErr w:type="spellEnd"/>
      <w:r w:rsidRPr="00081D99">
        <w:rPr>
          <w:rFonts w:ascii="Times New Roman" w:hAnsi="Times New Roman" w:cs="Times New Roman"/>
          <w:sz w:val="24"/>
        </w:rPr>
        <w:t xml:space="preserve"> O, </w:t>
      </w:r>
      <w:proofErr w:type="spellStart"/>
      <w:r w:rsidRPr="00081D99">
        <w:rPr>
          <w:rFonts w:ascii="Times New Roman" w:hAnsi="Times New Roman" w:cs="Times New Roman"/>
          <w:sz w:val="24"/>
        </w:rPr>
        <w:t>Gamba</w:t>
      </w:r>
      <w:proofErr w:type="spellEnd"/>
      <w:r w:rsidRPr="00081D99">
        <w:rPr>
          <w:rFonts w:ascii="Times New Roman" w:hAnsi="Times New Roman" w:cs="Times New Roman"/>
          <w:sz w:val="24"/>
        </w:rPr>
        <w:t xml:space="preserve"> M. 2016 BORIS: a free, versatile open-source event-logging software for video/audio coding and live observations. </w:t>
      </w:r>
      <w:r w:rsidRPr="00081D99">
        <w:rPr>
          <w:rFonts w:ascii="Times New Roman" w:hAnsi="Times New Roman" w:cs="Times New Roman"/>
          <w:i/>
          <w:iCs/>
          <w:sz w:val="24"/>
        </w:rPr>
        <w:t xml:space="preserve">Methods Ecol. </w:t>
      </w:r>
      <w:proofErr w:type="spellStart"/>
      <w:r w:rsidRPr="00081D99">
        <w:rPr>
          <w:rFonts w:ascii="Times New Roman" w:hAnsi="Times New Roman" w:cs="Times New Roman"/>
          <w:i/>
          <w:iCs/>
          <w:sz w:val="24"/>
        </w:rPr>
        <w:t>Evol</w:t>
      </w:r>
      <w:proofErr w:type="spellEnd"/>
      <w:r w:rsidRPr="00081D99">
        <w:rPr>
          <w:rFonts w:ascii="Times New Roman" w:hAnsi="Times New Roman" w:cs="Times New Roman"/>
          <w:i/>
          <w:iCs/>
          <w:sz w:val="24"/>
        </w:rPr>
        <w:t>.</w:t>
      </w:r>
      <w:r w:rsidRPr="00081D99">
        <w:rPr>
          <w:rFonts w:ascii="Times New Roman" w:hAnsi="Times New Roman" w:cs="Times New Roman"/>
          <w:sz w:val="24"/>
        </w:rPr>
        <w:t xml:space="preserve"> </w:t>
      </w:r>
      <w:r w:rsidRPr="00081D99">
        <w:rPr>
          <w:rFonts w:ascii="Times New Roman" w:hAnsi="Times New Roman" w:cs="Times New Roman"/>
          <w:b/>
          <w:bCs/>
          <w:sz w:val="24"/>
        </w:rPr>
        <w:t>7</w:t>
      </w:r>
      <w:r w:rsidRPr="00081D99">
        <w:rPr>
          <w:rFonts w:ascii="Times New Roman" w:hAnsi="Times New Roman" w:cs="Times New Roman"/>
          <w:sz w:val="24"/>
        </w:rPr>
        <w:t>, 1325–1330. (doi:10.1111/2041-210X.12584)</w:t>
      </w:r>
    </w:p>
    <w:p w14:paraId="6E9EE01D" w14:textId="2917FF42"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3.</w:t>
      </w:r>
      <w:r w:rsidRPr="00081D99">
        <w:rPr>
          <w:rFonts w:ascii="Times New Roman" w:hAnsi="Times New Roman" w:cs="Times New Roman"/>
          <w:sz w:val="24"/>
        </w:rPr>
        <w:tab/>
        <w:t>R Core Team. 2022 R: The R Project for Statistical Computing. See https://www.r-project.org/.</w:t>
      </w:r>
    </w:p>
    <w:p w14:paraId="600899B7" w14:textId="77777777"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4.</w:t>
      </w:r>
      <w:r w:rsidRPr="00081D99">
        <w:rPr>
          <w:rFonts w:ascii="Times New Roman" w:hAnsi="Times New Roman" w:cs="Times New Roman"/>
          <w:sz w:val="24"/>
        </w:rPr>
        <w:tab/>
        <w:t xml:space="preserve">In press. stats package - </w:t>
      </w:r>
      <w:proofErr w:type="spellStart"/>
      <w:r w:rsidRPr="00081D99">
        <w:rPr>
          <w:rFonts w:ascii="Times New Roman" w:hAnsi="Times New Roman" w:cs="Times New Roman"/>
          <w:sz w:val="24"/>
        </w:rPr>
        <w:t>RDocumentation</w:t>
      </w:r>
      <w:proofErr w:type="spellEnd"/>
      <w:r w:rsidRPr="00081D99">
        <w:rPr>
          <w:rFonts w:ascii="Times New Roman" w:hAnsi="Times New Roman" w:cs="Times New Roman"/>
          <w:sz w:val="24"/>
        </w:rPr>
        <w:t>. See https://www.rdocumentation.org/packages/stats/versions/3.6.2.</w:t>
      </w:r>
    </w:p>
    <w:p w14:paraId="44FDF1F3" w14:textId="77777777"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5.</w:t>
      </w:r>
      <w:r w:rsidRPr="00081D99">
        <w:rPr>
          <w:rFonts w:ascii="Times New Roman" w:hAnsi="Times New Roman" w:cs="Times New Roman"/>
          <w:sz w:val="24"/>
        </w:rPr>
        <w:tab/>
        <w:t xml:space="preserve">Koller M. 2016 </w:t>
      </w:r>
      <w:proofErr w:type="spellStart"/>
      <w:r w:rsidRPr="00081D99">
        <w:rPr>
          <w:rFonts w:ascii="Times New Roman" w:hAnsi="Times New Roman" w:cs="Times New Roman"/>
          <w:sz w:val="24"/>
        </w:rPr>
        <w:t>robustlmm</w:t>
      </w:r>
      <w:proofErr w:type="spellEnd"/>
      <w:r w:rsidRPr="00081D99">
        <w:rPr>
          <w:rFonts w:ascii="Times New Roman" w:hAnsi="Times New Roman" w:cs="Times New Roman"/>
          <w:sz w:val="24"/>
        </w:rPr>
        <w:t xml:space="preserve">: An R Package for Robust Estimation of Linear Mixed-Effects Models. </w:t>
      </w:r>
      <w:r w:rsidRPr="00081D99">
        <w:rPr>
          <w:rFonts w:ascii="Times New Roman" w:hAnsi="Times New Roman" w:cs="Times New Roman"/>
          <w:i/>
          <w:iCs/>
          <w:sz w:val="24"/>
        </w:rPr>
        <w:t xml:space="preserve">J. Stat. </w:t>
      </w:r>
      <w:proofErr w:type="spellStart"/>
      <w:r w:rsidRPr="00081D99">
        <w:rPr>
          <w:rFonts w:ascii="Times New Roman" w:hAnsi="Times New Roman" w:cs="Times New Roman"/>
          <w:i/>
          <w:iCs/>
          <w:sz w:val="24"/>
        </w:rPr>
        <w:t>Softw</w:t>
      </w:r>
      <w:proofErr w:type="spellEnd"/>
      <w:r w:rsidRPr="00081D99">
        <w:rPr>
          <w:rFonts w:ascii="Times New Roman" w:hAnsi="Times New Roman" w:cs="Times New Roman"/>
          <w:i/>
          <w:iCs/>
          <w:sz w:val="24"/>
        </w:rPr>
        <w:t>.</w:t>
      </w:r>
      <w:r w:rsidRPr="00081D99">
        <w:rPr>
          <w:rFonts w:ascii="Times New Roman" w:hAnsi="Times New Roman" w:cs="Times New Roman"/>
          <w:sz w:val="24"/>
        </w:rPr>
        <w:t xml:space="preserve"> </w:t>
      </w:r>
      <w:r w:rsidRPr="00081D99">
        <w:rPr>
          <w:rFonts w:ascii="Times New Roman" w:hAnsi="Times New Roman" w:cs="Times New Roman"/>
          <w:b/>
          <w:bCs/>
          <w:sz w:val="24"/>
        </w:rPr>
        <w:t>75</w:t>
      </w:r>
      <w:r w:rsidRPr="00081D99">
        <w:rPr>
          <w:rFonts w:ascii="Times New Roman" w:hAnsi="Times New Roman" w:cs="Times New Roman"/>
          <w:sz w:val="24"/>
        </w:rPr>
        <w:t>, 1–24. (doi:10.18637/</w:t>
      </w:r>
      <w:proofErr w:type="gramStart"/>
      <w:r w:rsidRPr="00081D99">
        <w:rPr>
          <w:rFonts w:ascii="Times New Roman" w:hAnsi="Times New Roman" w:cs="Times New Roman"/>
          <w:sz w:val="24"/>
        </w:rPr>
        <w:t>jss.v075.i</w:t>
      </w:r>
      <w:proofErr w:type="gramEnd"/>
      <w:r w:rsidRPr="00081D99">
        <w:rPr>
          <w:rFonts w:ascii="Times New Roman" w:hAnsi="Times New Roman" w:cs="Times New Roman"/>
          <w:sz w:val="24"/>
        </w:rPr>
        <w:t>06)</w:t>
      </w:r>
    </w:p>
    <w:p w14:paraId="5D37C367" w14:textId="62C1118D"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6.</w:t>
      </w:r>
      <w:r w:rsidRPr="00081D99">
        <w:rPr>
          <w:rFonts w:ascii="Times New Roman" w:hAnsi="Times New Roman" w:cs="Times New Roman"/>
          <w:sz w:val="24"/>
        </w:rPr>
        <w:tab/>
        <w:t xml:space="preserve">In press. Fitting Linear Mixed-Effects Models Using lme4 | Journal of Statistical Software. See </w:t>
      </w:r>
      <w:proofErr w:type="gramStart"/>
      <w:r w:rsidRPr="00081D99">
        <w:rPr>
          <w:rFonts w:ascii="Times New Roman" w:hAnsi="Times New Roman" w:cs="Times New Roman"/>
          <w:sz w:val="24"/>
        </w:rPr>
        <w:t>https://www.jstatsoft.org/article/view/v067i01</w:t>
      </w:r>
      <w:proofErr w:type="gramEnd"/>
    </w:p>
    <w:p w14:paraId="3F50353D" w14:textId="509C1F4F" w:rsidR="00081D99" w:rsidRPr="00081D99" w:rsidRDefault="00081D99" w:rsidP="00081D99">
      <w:pPr>
        <w:pStyle w:val="Bibliography"/>
        <w:rPr>
          <w:rFonts w:ascii="Times New Roman" w:hAnsi="Times New Roman" w:cs="Times New Roman"/>
          <w:sz w:val="24"/>
        </w:rPr>
      </w:pPr>
      <w:r w:rsidRPr="00081D99">
        <w:rPr>
          <w:rFonts w:ascii="Times New Roman" w:hAnsi="Times New Roman" w:cs="Times New Roman"/>
          <w:sz w:val="24"/>
        </w:rPr>
        <w:t>7.</w:t>
      </w:r>
      <w:r w:rsidRPr="00081D99">
        <w:rPr>
          <w:rFonts w:ascii="Times New Roman" w:hAnsi="Times New Roman" w:cs="Times New Roman"/>
          <w:sz w:val="24"/>
        </w:rPr>
        <w:tab/>
        <w:t xml:space="preserve">In press. Population Marginal Means in the Linear Model: An Alternative to Least Squares Means: The American Statistician: Vol 34, No 4. See </w:t>
      </w:r>
      <w:proofErr w:type="gramStart"/>
      <w:r w:rsidRPr="00081D99">
        <w:rPr>
          <w:rFonts w:ascii="Times New Roman" w:hAnsi="Times New Roman" w:cs="Times New Roman"/>
          <w:sz w:val="24"/>
        </w:rPr>
        <w:t>https://www.tandfonline.com/doi/abs/10.1080/00031305.1980.10483031</w:t>
      </w:r>
      <w:proofErr w:type="gramEnd"/>
    </w:p>
    <w:p w14:paraId="5964E3F2" w14:textId="18A84818" w:rsidR="006A07D6" w:rsidRPr="00081D99" w:rsidRDefault="00081D99" w:rsidP="00081D99">
      <w:pPr>
        <w:pStyle w:val="Bibliography"/>
        <w:rPr>
          <w:rFonts w:ascii="Times New Roman" w:hAnsi="Times New Roman" w:cs="Times New Roman"/>
          <w:sz w:val="24"/>
        </w:rPr>
      </w:pPr>
      <w:r>
        <w:rPr>
          <w:rFonts w:ascii="Times New Roman" w:hAnsi="Times New Roman" w:cs="Times New Roman"/>
          <w:sz w:val="24"/>
        </w:rPr>
        <w:fldChar w:fldCharType="end"/>
      </w:r>
    </w:p>
    <w:sectPr w:rsidR="006A07D6" w:rsidRPr="00081D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21256"/>
    <w:rsid w:val="00045C40"/>
    <w:rsid w:val="000576AC"/>
    <w:rsid w:val="00081D99"/>
    <w:rsid w:val="000C3A28"/>
    <w:rsid w:val="000F42DC"/>
    <w:rsid w:val="00115793"/>
    <w:rsid w:val="001F6E05"/>
    <w:rsid w:val="00215354"/>
    <w:rsid w:val="00236CCF"/>
    <w:rsid w:val="002432DC"/>
    <w:rsid w:val="002B0540"/>
    <w:rsid w:val="002E5F6A"/>
    <w:rsid w:val="00314A2A"/>
    <w:rsid w:val="00395A0B"/>
    <w:rsid w:val="003F0018"/>
    <w:rsid w:val="003F2323"/>
    <w:rsid w:val="004162C6"/>
    <w:rsid w:val="0046061D"/>
    <w:rsid w:val="004671EE"/>
    <w:rsid w:val="004E6AC5"/>
    <w:rsid w:val="00541CE2"/>
    <w:rsid w:val="00590CB6"/>
    <w:rsid w:val="005A2EE4"/>
    <w:rsid w:val="005B4B42"/>
    <w:rsid w:val="005B5588"/>
    <w:rsid w:val="005D4087"/>
    <w:rsid w:val="005F77E4"/>
    <w:rsid w:val="00616775"/>
    <w:rsid w:val="006304EE"/>
    <w:rsid w:val="006716F1"/>
    <w:rsid w:val="006A07D6"/>
    <w:rsid w:val="006E3052"/>
    <w:rsid w:val="0072580B"/>
    <w:rsid w:val="00773B39"/>
    <w:rsid w:val="007F6E9F"/>
    <w:rsid w:val="008077F8"/>
    <w:rsid w:val="00827E4B"/>
    <w:rsid w:val="0083379E"/>
    <w:rsid w:val="00833A1F"/>
    <w:rsid w:val="008A4C6F"/>
    <w:rsid w:val="008D4D75"/>
    <w:rsid w:val="00903571"/>
    <w:rsid w:val="00914006"/>
    <w:rsid w:val="0091432B"/>
    <w:rsid w:val="00937F64"/>
    <w:rsid w:val="0094780A"/>
    <w:rsid w:val="00964C1D"/>
    <w:rsid w:val="00A01978"/>
    <w:rsid w:val="00A64649"/>
    <w:rsid w:val="00A658CD"/>
    <w:rsid w:val="00A9672D"/>
    <w:rsid w:val="00B06502"/>
    <w:rsid w:val="00B218DB"/>
    <w:rsid w:val="00B72CE4"/>
    <w:rsid w:val="00B75B9B"/>
    <w:rsid w:val="00B90D30"/>
    <w:rsid w:val="00BD4449"/>
    <w:rsid w:val="00BF6DBC"/>
    <w:rsid w:val="00C45AD1"/>
    <w:rsid w:val="00C6038A"/>
    <w:rsid w:val="00CD4E74"/>
    <w:rsid w:val="00D23BAE"/>
    <w:rsid w:val="00D402E7"/>
    <w:rsid w:val="00D433F5"/>
    <w:rsid w:val="00D91BA6"/>
    <w:rsid w:val="00D92C53"/>
    <w:rsid w:val="00DC2BB9"/>
    <w:rsid w:val="00DE18C5"/>
    <w:rsid w:val="00E12033"/>
    <w:rsid w:val="00E229F1"/>
    <w:rsid w:val="00E50596"/>
    <w:rsid w:val="00E73038"/>
    <w:rsid w:val="00E805D4"/>
    <w:rsid w:val="00E8348C"/>
    <w:rsid w:val="00ED7E70"/>
    <w:rsid w:val="00EF0B50"/>
    <w:rsid w:val="00EF30A9"/>
    <w:rsid w:val="00F25972"/>
    <w:rsid w:val="00F35BBA"/>
    <w:rsid w:val="00FA429C"/>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www.crowkemon.weebly.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6</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2023-10-23T17:04:00Z</dcterms:created>
  <dcterms:modified xsi:type="dcterms:W3CDTF">2023-11-04T04:44:00Z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zotero-version="6.0.26"&gt;&lt;session id="DtIbGXrE"/&gt;&lt;style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