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1CAC" w14:textId="18758753" w:rsidR="006B3A63" w:rsidRPr="004E4EAA" w:rsidRDefault="006B3A63" w:rsidP="006B3A63">
      <w:pPr>
        <w:pStyle w:val="SectionTitle"/>
      </w:pPr>
      <w:r w:rsidRPr="004E4EAA">
        <w:t>List of Tables</w:t>
      </w:r>
    </w:p>
    <w:p w14:paraId="37B26617" w14:textId="4F1BAD69" w:rsidR="000767C1" w:rsidRPr="000767C1" w:rsidRDefault="006B3A63">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b/>
        </w:rPr>
        <w:fldChar w:fldCharType="begin"/>
      </w:r>
      <w:r w:rsidRPr="004E4EAA">
        <w:rPr>
          <w:rFonts w:ascii="Times New Roman" w:hAnsi="Times New Roman" w:cs="Times New Roman"/>
          <w:b/>
        </w:rPr>
        <w:instrText xml:space="preserve"> TOC \h \z \c "Table" </w:instrText>
      </w:r>
      <w:r w:rsidRPr="004E4EAA">
        <w:rPr>
          <w:rFonts w:ascii="Times New Roman" w:hAnsi="Times New Roman" w:cs="Times New Roman"/>
          <w:b/>
        </w:rPr>
        <w:fldChar w:fldCharType="separate"/>
      </w:r>
      <w:hyperlink w:anchor="_Toc161750860" w:history="1">
        <w:r w:rsidR="000767C1" w:rsidRPr="000767C1">
          <w:rPr>
            <w:rStyle w:val="Hyperlink"/>
            <w:rFonts w:ascii="Times New Roman" w:hAnsi="Times New Roman" w:cs="Times New Roman"/>
            <w:noProof/>
          </w:rPr>
          <w:t>Table 1: Inclusion and exclusion criteria for scoping review</w:t>
        </w:r>
        <w:r w:rsidR="000767C1" w:rsidRPr="000767C1">
          <w:rPr>
            <w:rFonts w:ascii="Times New Roman" w:hAnsi="Times New Roman" w:cs="Times New Roman"/>
            <w:noProof/>
            <w:webHidden/>
          </w:rPr>
          <w:tab/>
        </w:r>
        <w:r w:rsidR="000767C1" w:rsidRPr="000767C1">
          <w:rPr>
            <w:rFonts w:ascii="Times New Roman" w:hAnsi="Times New Roman" w:cs="Times New Roman"/>
            <w:noProof/>
            <w:webHidden/>
          </w:rPr>
          <w:fldChar w:fldCharType="begin"/>
        </w:r>
        <w:r w:rsidR="000767C1" w:rsidRPr="000767C1">
          <w:rPr>
            <w:rFonts w:ascii="Times New Roman" w:hAnsi="Times New Roman" w:cs="Times New Roman"/>
            <w:noProof/>
            <w:webHidden/>
          </w:rPr>
          <w:instrText xml:space="preserve"> PAGEREF _Toc161750860 \h </w:instrText>
        </w:r>
        <w:r w:rsidR="000767C1" w:rsidRPr="000767C1">
          <w:rPr>
            <w:rFonts w:ascii="Times New Roman" w:hAnsi="Times New Roman" w:cs="Times New Roman"/>
            <w:noProof/>
            <w:webHidden/>
          </w:rPr>
        </w:r>
        <w:r w:rsidR="000767C1" w:rsidRPr="000767C1">
          <w:rPr>
            <w:rFonts w:ascii="Times New Roman" w:hAnsi="Times New Roman" w:cs="Times New Roman"/>
            <w:noProof/>
            <w:webHidden/>
          </w:rPr>
          <w:fldChar w:fldCharType="separate"/>
        </w:r>
        <w:r w:rsidR="000767C1" w:rsidRPr="000767C1">
          <w:rPr>
            <w:rFonts w:ascii="Times New Roman" w:hAnsi="Times New Roman" w:cs="Times New Roman"/>
            <w:noProof/>
            <w:webHidden/>
          </w:rPr>
          <w:t>4</w:t>
        </w:r>
        <w:r w:rsidR="000767C1" w:rsidRPr="000767C1">
          <w:rPr>
            <w:rFonts w:ascii="Times New Roman" w:hAnsi="Times New Roman" w:cs="Times New Roman"/>
            <w:noProof/>
            <w:webHidden/>
          </w:rPr>
          <w:fldChar w:fldCharType="end"/>
        </w:r>
      </w:hyperlink>
    </w:p>
    <w:p w14:paraId="520356E6" w14:textId="0FAB2EC5" w:rsidR="000767C1" w:rsidRPr="000767C1" w:rsidRDefault="00000000">
      <w:pPr>
        <w:pStyle w:val="TableofFigures"/>
        <w:tabs>
          <w:tab w:val="right" w:leader="dot" w:pos="9350"/>
        </w:tabs>
        <w:rPr>
          <w:rFonts w:ascii="Times New Roman" w:eastAsiaTheme="minorEastAsia" w:hAnsi="Times New Roman" w:cs="Times New Roman"/>
          <w:noProof/>
          <w:sz w:val="24"/>
          <w:szCs w:val="24"/>
          <w:lang w:eastAsia="en-CA"/>
        </w:rPr>
      </w:pPr>
      <w:hyperlink w:anchor="_Toc161750861" w:history="1">
        <w:r w:rsidR="000767C1" w:rsidRPr="000767C1">
          <w:rPr>
            <w:rStyle w:val="Hyperlink"/>
            <w:rFonts w:ascii="Times New Roman" w:hAnsi="Times New Roman" w:cs="Times New Roman"/>
            <w:noProof/>
          </w:rPr>
          <w:t>Table 2: Search string used on Nov. 1st, 2022</w:t>
        </w:r>
        <w:r w:rsidR="000767C1" w:rsidRPr="000767C1">
          <w:rPr>
            <w:rFonts w:ascii="Times New Roman" w:hAnsi="Times New Roman" w:cs="Times New Roman"/>
            <w:noProof/>
            <w:webHidden/>
          </w:rPr>
          <w:tab/>
        </w:r>
        <w:r w:rsidR="000767C1" w:rsidRPr="000767C1">
          <w:rPr>
            <w:rFonts w:ascii="Times New Roman" w:hAnsi="Times New Roman" w:cs="Times New Roman"/>
            <w:noProof/>
            <w:webHidden/>
          </w:rPr>
          <w:fldChar w:fldCharType="begin"/>
        </w:r>
        <w:r w:rsidR="000767C1" w:rsidRPr="000767C1">
          <w:rPr>
            <w:rFonts w:ascii="Times New Roman" w:hAnsi="Times New Roman" w:cs="Times New Roman"/>
            <w:noProof/>
            <w:webHidden/>
          </w:rPr>
          <w:instrText xml:space="preserve"> PAGEREF _Toc161750861 \h </w:instrText>
        </w:r>
        <w:r w:rsidR="000767C1" w:rsidRPr="000767C1">
          <w:rPr>
            <w:rFonts w:ascii="Times New Roman" w:hAnsi="Times New Roman" w:cs="Times New Roman"/>
            <w:noProof/>
            <w:webHidden/>
          </w:rPr>
        </w:r>
        <w:r w:rsidR="000767C1" w:rsidRPr="000767C1">
          <w:rPr>
            <w:rFonts w:ascii="Times New Roman" w:hAnsi="Times New Roman" w:cs="Times New Roman"/>
            <w:noProof/>
            <w:webHidden/>
          </w:rPr>
          <w:fldChar w:fldCharType="separate"/>
        </w:r>
        <w:r w:rsidR="000767C1" w:rsidRPr="000767C1">
          <w:rPr>
            <w:rFonts w:ascii="Times New Roman" w:hAnsi="Times New Roman" w:cs="Times New Roman"/>
            <w:noProof/>
            <w:webHidden/>
          </w:rPr>
          <w:t>5</w:t>
        </w:r>
        <w:r w:rsidR="000767C1" w:rsidRPr="000767C1">
          <w:rPr>
            <w:rFonts w:ascii="Times New Roman" w:hAnsi="Times New Roman" w:cs="Times New Roman"/>
            <w:noProof/>
            <w:webHidden/>
          </w:rPr>
          <w:fldChar w:fldCharType="end"/>
        </w:r>
      </w:hyperlink>
    </w:p>
    <w:p w14:paraId="65298786" w14:textId="10B4789F" w:rsidR="000767C1" w:rsidRPr="000767C1" w:rsidRDefault="00000000">
      <w:pPr>
        <w:pStyle w:val="TableofFigures"/>
        <w:tabs>
          <w:tab w:val="right" w:leader="dot" w:pos="9350"/>
        </w:tabs>
        <w:rPr>
          <w:rFonts w:ascii="Times New Roman" w:eastAsiaTheme="minorEastAsia" w:hAnsi="Times New Roman" w:cs="Times New Roman"/>
          <w:noProof/>
          <w:sz w:val="24"/>
          <w:szCs w:val="24"/>
          <w:lang w:eastAsia="en-CA"/>
        </w:rPr>
      </w:pPr>
      <w:hyperlink w:anchor="_Toc161750862" w:history="1">
        <w:r w:rsidR="000767C1" w:rsidRPr="000767C1">
          <w:rPr>
            <w:rStyle w:val="Hyperlink"/>
            <w:rFonts w:ascii="Times New Roman" w:hAnsi="Times New Roman" w:cs="Times New Roman"/>
            <w:noProof/>
          </w:rPr>
          <w:t>Table 3: Number of articles retained by the search strategy</w:t>
        </w:r>
        <w:r w:rsidR="000767C1" w:rsidRPr="000767C1">
          <w:rPr>
            <w:rFonts w:ascii="Times New Roman" w:hAnsi="Times New Roman" w:cs="Times New Roman"/>
            <w:noProof/>
            <w:webHidden/>
          </w:rPr>
          <w:tab/>
        </w:r>
        <w:r w:rsidR="000767C1" w:rsidRPr="000767C1">
          <w:rPr>
            <w:rFonts w:ascii="Times New Roman" w:hAnsi="Times New Roman" w:cs="Times New Roman"/>
            <w:noProof/>
            <w:webHidden/>
          </w:rPr>
          <w:fldChar w:fldCharType="begin"/>
        </w:r>
        <w:r w:rsidR="000767C1" w:rsidRPr="000767C1">
          <w:rPr>
            <w:rFonts w:ascii="Times New Roman" w:hAnsi="Times New Roman" w:cs="Times New Roman"/>
            <w:noProof/>
            <w:webHidden/>
          </w:rPr>
          <w:instrText xml:space="preserve"> PAGEREF _Toc161750862 \h </w:instrText>
        </w:r>
        <w:r w:rsidR="000767C1" w:rsidRPr="000767C1">
          <w:rPr>
            <w:rFonts w:ascii="Times New Roman" w:hAnsi="Times New Roman" w:cs="Times New Roman"/>
            <w:noProof/>
            <w:webHidden/>
          </w:rPr>
        </w:r>
        <w:r w:rsidR="000767C1" w:rsidRPr="000767C1">
          <w:rPr>
            <w:rFonts w:ascii="Times New Roman" w:hAnsi="Times New Roman" w:cs="Times New Roman"/>
            <w:noProof/>
            <w:webHidden/>
          </w:rPr>
          <w:fldChar w:fldCharType="separate"/>
        </w:r>
        <w:r w:rsidR="000767C1" w:rsidRPr="000767C1">
          <w:rPr>
            <w:rFonts w:ascii="Times New Roman" w:hAnsi="Times New Roman" w:cs="Times New Roman"/>
            <w:noProof/>
            <w:webHidden/>
          </w:rPr>
          <w:t>8</w:t>
        </w:r>
        <w:r w:rsidR="000767C1" w:rsidRPr="000767C1">
          <w:rPr>
            <w:rFonts w:ascii="Times New Roman" w:hAnsi="Times New Roman" w:cs="Times New Roman"/>
            <w:noProof/>
            <w:webHidden/>
          </w:rPr>
          <w:fldChar w:fldCharType="end"/>
        </w:r>
      </w:hyperlink>
    </w:p>
    <w:p w14:paraId="09E3A81F" w14:textId="054114F2" w:rsidR="006B3A63" w:rsidRPr="004E4EAA" w:rsidRDefault="006B3A63" w:rsidP="006B3A63">
      <w:pPr>
        <w:pStyle w:val="SectionTitle"/>
        <w:rPr>
          <w:lang w:val="en-CA" w:eastAsia="en-US"/>
        </w:rPr>
      </w:pPr>
      <w:r w:rsidRPr="004E4EAA">
        <w:rPr>
          <w:lang w:val="en-CA" w:eastAsia="en-US"/>
        </w:rPr>
        <w:fldChar w:fldCharType="end"/>
      </w:r>
      <w:r w:rsidRPr="004E4EAA">
        <w:rPr>
          <w:lang w:val="en-CA" w:eastAsia="en-US"/>
        </w:rPr>
        <w:t>List of Figures</w:t>
      </w:r>
    </w:p>
    <w:p w14:paraId="54728412" w14:textId="7B2BFED5" w:rsidR="0060735D" w:rsidRPr="004E4EAA" w:rsidRDefault="0060735D">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sz w:val="24"/>
          <w:szCs w:val="24"/>
        </w:rPr>
        <w:fldChar w:fldCharType="begin"/>
      </w:r>
      <w:r w:rsidRPr="004E4EAA">
        <w:rPr>
          <w:rFonts w:ascii="Times New Roman" w:hAnsi="Times New Roman" w:cs="Times New Roman"/>
          <w:sz w:val="24"/>
          <w:szCs w:val="24"/>
        </w:rPr>
        <w:instrText xml:space="preserve"> TOC \h \z \c "Figure" </w:instrText>
      </w:r>
      <w:r w:rsidRPr="004E4EAA">
        <w:rPr>
          <w:rFonts w:ascii="Times New Roman" w:hAnsi="Times New Roman" w:cs="Times New Roman"/>
          <w:sz w:val="24"/>
          <w:szCs w:val="24"/>
        </w:rPr>
        <w:fldChar w:fldCharType="separate"/>
      </w:r>
      <w:hyperlink w:anchor="_Toc155329355" w:history="1">
        <w:r w:rsidRPr="004E4EAA">
          <w:rPr>
            <w:rStyle w:val="Hyperlink"/>
            <w:rFonts w:ascii="Times New Roman" w:hAnsi="Times New Roman" w:cs="Times New Roman"/>
            <w:noProof/>
            <w:sz w:val="24"/>
            <w:szCs w:val="24"/>
          </w:rPr>
          <w:t>Figure 1: ROSES Flow diagram showing literature sources and inclusion/exclusion process.</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_Toc155329355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000767C1">
          <w:rPr>
            <w:rFonts w:ascii="Times New Roman" w:hAnsi="Times New Roman" w:cs="Times New Roman"/>
            <w:noProof/>
            <w:webHidden/>
            <w:sz w:val="24"/>
            <w:szCs w:val="24"/>
          </w:rPr>
          <w:t>7</w:t>
        </w:r>
        <w:r w:rsidRPr="004E4EAA">
          <w:rPr>
            <w:rFonts w:ascii="Times New Roman" w:hAnsi="Times New Roman" w:cs="Times New Roman"/>
            <w:noProof/>
            <w:webHidden/>
            <w:sz w:val="24"/>
            <w:szCs w:val="24"/>
          </w:rPr>
          <w:fldChar w:fldCharType="end"/>
        </w:r>
      </w:hyperlink>
    </w:p>
    <w:p w14:paraId="11BF6CB8" w14:textId="77777777" w:rsidR="0060735D" w:rsidRPr="004E4EAA" w:rsidRDefault="0060735D" w:rsidP="006B3A63">
      <w:pPr>
        <w:pStyle w:val="SectionText"/>
        <w:rPr>
          <w:rFonts w:eastAsiaTheme="minorHAnsi"/>
        </w:rPr>
        <w:sectPr w:rsidR="0060735D" w:rsidRPr="004E4EAA" w:rsidSect="00595E3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9" w:footer="709" w:gutter="0"/>
          <w:cols w:space="708"/>
          <w:docGrid w:linePitch="360"/>
        </w:sectPr>
      </w:pPr>
      <w:r w:rsidRPr="004E4EAA">
        <w:rPr>
          <w:rFonts w:eastAsiaTheme="minorHAnsi"/>
        </w:rPr>
        <w:fldChar w:fldCharType="end"/>
      </w:r>
    </w:p>
    <w:p w14:paraId="31B910F2" w14:textId="3B781C54" w:rsidR="00417B5F" w:rsidRPr="004E4EAA" w:rsidRDefault="00C9241A" w:rsidP="00F1408F">
      <w:pPr>
        <w:pStyle w:val="SectionTitle"/>
        <w:spacing w:before="0" w:after="0"/>
      </w:pPr>
      <w:r w:rsidRPr="004E4EAA">
        <w:lastRenderedPageBreak/>
        <w:t>Methods</w:t>
      </w:r>
    </w:p>
    <w:p w14:paraId="77AE65CA" w14:textId="33C455B3" w:rsidR="00DC43D0" w:rsidRPr="004E4EAA" w:rsidRDefault="00DC43D0" w:rsidP="00DC43D0">
      <w:pPr>
        <w:pStyle w:val="SectionText"/>
      </w:pPr>
      <w:r w:rsidRPr="004E4EAA">
        <w:t>This scoping review follow</w:t>
      </w:r>
      <w:r w:rsidR="004E6963" w:rsidRPr="004E4EAA">
        <w:t>ed</w:t>
      </w:r>
      <w:r w:rsidRPr="004E4EAA">
        <w:t xml:space="preserve"> the ROSES standards of reporting for scoping and systematic reviews </w:t>
      </w:r>
      <w:r w:rsidR="004E6963" w:rsidRPr="004E4EAA">
        <w:t xml:space="preserve">to the best of our ability </w:t>
      </w:r>
      <w:r w:rsidRPr="004E4EAA">
        <w:fldChar w:fldCharType="begin"/>
      </w:r>
      <w:r w:rsidR="00BB5F59">
        <w:instrText xml:space="preserve"> ADDIN ZOTERO_ITEM CSL_CITATION {"citationID":"jFxDGtjj","properties":{"formattedCitation":"[1]","plainCitation":"[1]","noteIndex":0},"citationItems":[{"id":1707,"uris":["http://zotero.org/users/8430992/items/CFQ588MT"],"itemData":{"id":1707,"type":"article-journal","abstract":"Reliable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ROSES.","container-title":"Environmental Evidence","DOI":"10.1186/s13750-018-0121-7","ISSN":"2047-2382","issue":"1","journalAbbreviation":"Environmental Evidence","page":"7","source":"BioMed Central","title":"ROSES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S."}],"issued":{"date-parts":[["2018",3,19]]}}}],"schema":"https://github.com/citation-style-language/schema/raw/master/csl-citation.json"} </w:instrText>
      </w:r>
      <w:r w:rsidRPr="004E4EAA">
        <w:fldChar w:fldCharType="separate"/>
      </w:r>
      <w:r w:rsidRPr="004E4EAA">
        <w:t>[1]</w:t>
      </w:r>
      <w:r w:rsidRPr="004E4EAA">
        <w:fldChar w:fldCharType="end"/>
      </w:r>
      <w:r w:rsidRPr="004E4EAA">
        <w:t xml:space="preserve">. </w:t>
      </w:r>
      <w:r w:rsidR="004E6963" w:rsidRPr="004E4EAA">
        <w:t>T</w:t>
      </w:r>
      <w:r w:rsidRPr="004E4EAA">
        <w:t>he protocol was not pre-published,</w:t>
      </w:r>
      <w:r w:rsidR="00F1408F" w:rsidRPr="004E4EAA">
        <w:t xml:space="preserve"> </w:t>
      </w:r>
      <w:r w:rsidR="004E6963" w:rsidRPr="004E4EAA">
        <w:t>t</w:t>
      </w:r>
      <w:r w:rsidR="00F1408F" w:rsidRPr="004E4EAA">
        <w:t>h</w:t>
      </w:r>
      <w:r w:rsidR="004E6963" w:rsidRPr="004E4EAA">
        <w:t>ough our</w:t>
      </w:r>
      <w:r w:rsidR="00F1408F" w:rsidRPr="004E4EAA">
        <w:t xml:space="preserve"> </w:t>
      </w:r>
      <w:r w:rsidRPr="004E4EAA">
        <w:t xml:space="preserve">objective </w:t>
      </w:r>
      <w:r w:rsidR="004E6963" w:rsidRPr="004E4EAA">
        <w:t>was to</w:t>
      </w:r>
      <w:r w:rsidR="00F1408F" w:rsidRPr="004E4EAA">
        <w:t xml:space="preserve"> </w:t>
      </w:r>
      <w:r w:rsidRPr="004E4EAA">
        <w:t>ensur</w:t>
      </w:r>
      <w:r w:rsidR="004E6963" w:rsidRPr="004E4EAA">
        <w:t>e</w:t>
      </w:r>
      <w:r w:rsidRPr="004E4EAA">
        <w:t xml:space="preserve"> transparency and maximiz</w:t>
      </w:r>
      <w:r w:rsidR="004E6963" w:rsidRPr="004E4EAA">
        <w:t>e</w:t>
      </w:r>
      <w:r w:rsidRPr="004E4EAA">
        <w:t xml:space="preserve"> the reproducibility of the search performed.</w:t>
      </w:r>
    </w:p>
    <w:p w14:paraId="01B8E0A9" w14:textId="4DB6A837" w:rsidR="00C9241A" w:rsidRPr="004E4EAA" w:rsidRDefault="000A1A65" w:rsidP="000A1A65">
      <w:pPr>
        <w:pStyle w:val="SectionSubtitle"/>
        <w:rPr>
          <w:rFonts w:cs="Times New Roman"/>
        </w:rPr>
      </w:pPr>
      <w:r w:rsidRPr="004E4EAA">
        <w:rPr>
          <w:rFonts w:cs="Times New Roman"/>
        </w:rPr>
        <w:t>Selection criteria</w:t>
      </w:r>
    </w:p>
    <w:p w14:paraId="4A72244C" w14:textId="1CB74FC6" w:rsidR="000A1A65" w:rsidRPr="004E4EAA" w:rsidRDefault="00DC43D0" w:rsidP="00DC43D0">
      <w:pPr>
        <w:pStyle w:val="SectionText"/>
      </w:pPr>
      <w:r w:rsidRPr="004E4EAA">
        <w:t xml:space="preserve">The inclusion and exclusion criteria for the screening were identified and </w:t>
      </w:r>
      <w:r w:rsidR="00C10435">
        <w:t>noted</w:t>
      </w:r>
      <w:r w:rsidRPr="004E4EAA">
        <w:t xml:space="preserve"> before initiating database searches</w:t>
      </w:r>
      <w:r w:rsidR="00C10435">
        <w:t xml:space="preserve"> (</w:t>
      </w:r>
      <w:r w:rsidR="00F23B36">
        <w:fldChar w:fldCharType="begin"/>
      </w:r>
      <w:r w:rsidR="00F23B36">
        <w:instrText xml:space="preserve"> REF _Ref161749023 \h </w:instrText>
      </w:r>
      <w:r w:rsidR="00F23B36">
        <w:fldChar w:fldCharType="separate"/>
      </w:r>
      <w:r w:rsidR="00F23B36">
        <w:t xml:space="preserve">Table </w:t>
      </w:r>
      <w:r w:rsidR="00F23B36">
        <w:rPr>
          <w:noProof/>
        </w:rPr>
        <w:t>1</w:t>
      </w:r>
      <w:r w:rsidR="00F23B36">
        <w:fldChar w:fldCharType="end"/>
      </w:r>
      <w:r w:rsidR="00C10435">
        <w:t>)</w:t>
      </w:r>
      <w:r w:rsidRPr="004E4EAA">
        <w:t xml:space="preserve">. </w:t>
      </w:r>
      <w:r w:rsidR="00B31EBF" w:rsidRPr="004E4EAA">
        <w:t xml:space="preserve">We </w:t>
      </w:r>
      <w:r w:rsidR="00C10435">
        <w:t xml:space="preserve">searched various databases for studies on </w:t>
      </w:r>
      <w:r w:rsidR="00B31EBF" w:rsidRPr="004E4EAA">
        <w:t xml:space="preserve">the effects of a factor on a quantitative measurement of sentinel </w:t>
      </w:r>
      <w:r w:rsidR="005B6A62" w:rsidRPr="004E4EAA">
        <w:t>behaviour</w:t>
      </w:r>
      <w:r w:rsidR="00B31EBF" w:rsidRPr="004E4EAA">
        <w:t xml:space="preserve"> (</w:t>
      </w:r>
      <w:r w:rsidR="008407FC" w:rsidRPr="004E4EAA">
        <w:t>e.g.,</w:t>
      </w:r>
      <w:r w:rsidR="00B31EBF" w:rsidRPr="004E4EAA">
        <w:t xml:space="preserve"> frequency, duration, number of bouts, </w:t>
      </w:r>
      <w:r w:rsidR="008407FC" w:rsidRPr="004E4EAA">
        <w:t>etc.</w:t>
      </w:r>
      <w:r w:rsidR="00B31EBF" w:rsidRPr="004E4EAA">
        <w:t xml:space="preserve">). </w:t>
      </w:r>
      <w:r w:rsidR="00D1424B" w:rsidRPr="004E4EAA">
        <w:t xml:space="preserve">We only included articles that tested sentinel </w:t>
      </w:r>
      <w:r w:rsidR="005B6A62" w:rsidRPr="004E4EAA">
        <w:t>behaviour</w:t>
      </w:r>
      <w:r w:rsidR="00D1424B" w:rsidRPr="004E4EAA">
        <w:t xml:space="preserve"> in terrestrial or avian vertebrates. </w:t>
      </w:r>
      <w:r w:rsidR="00C10435">
        <w:t xml:space="preserve">Aquatic species can have different methods of identifying threats and communicating their presence. </w:t>
      </w:r>
      <w:r w:rsidR="00B31EBF" w:rsidRPr="004E4EAA">
        <w:t xml:space="preserve">We </w:t>
      </w:r>
      <w:r w:rsidR="004E6963" w:rsidRPr="004E4EAA">
        <w:t>excluded</w:t>
      </w:r>
      <w:r w:rsidR="00B31EBF" w:rsidRPr="004E4EAA">
        <w:t xml:space="preserve"> articles </w:t>
      </w:r>
      <w:r w:rsidR="004E6963" w:rsidRPr="004E4EAA">
        <w:t xml:space="preserve">published before </w:t>
      </w:r>
      <w:r w:rsidR="00B31EBF" w:rsidRPr="004E4EAA">
        <w:t xml:space="preserve">1970, </w:t>
      </w:r>
      <w:r w:rsidR="004E6963" w:rsidRPr="004E4EAA">
        <w:t>because</w:t>
      </w:r>
      <w:r w:rsidR="00B31EBF" w:rsidRPr="004E4EAA">
        <w:t xml:space="preserve"> the definition of sentinel </w:t>
      </w:r>
      <w:r w:rsidR="005B6A62" w:rsidRPr="004E4EAA">
        <w:t>behaviour</w:t>
      </w:r>
      <w:r w:rsidR="00B31EBF" w:rsidRPr="004E4EAA">
        <w:t xml:space="preserve"> </w:t>
      </w:r>
      <w:r w:rsidR="004E6963" w:rsidRPr="004E4EAA">
        <w:t>prior to this date</w:t>
      </w:r>
      <w:r w:rsidR="00B31EBF" w:rsidRPr="004E4EAA">
        <w:t xml:space="preserve"> was nebulous and not consistent with the </w:t>
      </w:r>
      <w:r w:rsidR="004E6963" w:rsidRPr="004E4EAA">
        <w:t>current</w:t>
      </w:r>
      <w:r w:rsidR="00787B26">
        <w:t>ly</w:t>
      </w:r>
      <w:r w:rsidR="004E6963" w:rsidRPr="004E4EAA">
        <w:t xml:space="preserve"> </w:t>
      </w:r>
      <w:r w:rsidR="00787B26">
        <w:t xml:space="preserve">used </w:t>
      </w:r>
      <w:r w:rsidR="00B31EBF" w:rsidRPr="004E4EAA">
        <w:t>definition</w:t>
      </w:r>
      <w:r w:rsidR="00787B26">
        <w:t xml:space="preserve"> of sentinel behaviour</w:t>
      </w:r>
      <w:r w:rsidR="00C10435">
        <w:t xml:space="preserve">. </w:t>
      </w:r>
      <w:r w:rsidR="00EE2454" w:rsidRPr="004E4EAA">
        <w:t>For inclusion, we defined sentinel behaviour as an individual that adopts a prominent, exposed position and whose purpose is to maintain constant vigilance over other group members, whether coordinated or not</w:t>
      </w:r>
      <w:r w:rsidR="00C10435">
        <w:t xml:space="preserve"> </w:t>
      </w:r>
      <w:r w:rsidR="00C10435">
        <w:rPr>
          <w:lang w:val="en-CA"/>
        </w:rPr>
        <w:fldChar w:fldCharType="begin"/>
      </w:r>
      <w:r w:rsidR="00C10435">
        <w:rPr>
          <w:lang w:val="en-CA"/>
        </w:rPr>
        <w:instrText xml:space="preserve"> ADDIN ZOTERO_ITEM CSL_CITATION {"citationID":"uOuUG1fI","properties":{"formattedCitation":"[2,3]","plainCitation":"[2,3]","noteIndex":0},"citationItems":[{"id":152,"uris":["http://zotero.org/users/8430992/items/S3J3SQSD"],"itemData":{"id":152,"type":"chapter","container-title":"Advances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A."}],"accessed":{"date-parts":[["2022",1,9]]},"issued":{"date-parts":[["2015"]]}}},{"id":700,"uris":["http://zotero.org/users/8430992/items/GMGBJIAF"],"itemData":{"id":700,"type":"article-journal","abstract":"Research on the African mongoose contradicts the myth that animals undertake the danger of sentinel behavior because this behavior benefits their relatives. The researchers found that nutritional state rather than kinship was a strong influence on sentinel behavior.","container-title":"Science","DOI":"10.1126/science.284.5420.1633","ISSN":"0036-8075, 1095-9203","issue":"5420","journalAbbreviation":"Science","language":"en","page":"1633-1634","source":"DOI.org (Crossref)","title":"Selfish sentinels","volume":"284","author":[{"family":"Blumstein","given":"Daniel T."}],"issued":{"date-parts":[["1999",6,4]]}}}],"schema":"https://github.com/citation-style-language/schema/raw/master/csl-citation.json"} </w:instrText>
      </w:r>
      <w:r w:rsidR="00C10435">
        <w:rPr>
          <w:lang w:val="en-CA"/>
        </w:rPr>
        <w:fldChar w:fldCharType="separate"/>
      </w:r>
      <w:r w:rsidR="00C10435" w:rsidRPr="00BB5F59">
        <w:t>[2,3]</w:t>
      </w:r>
      <w:r w:rsidR="00C10435">
        <w:rPr>
          <w:lang w:val="en-CA"/>
        </w:rPr>
        <w:fldChar w:fldCharType="end"/>
      </w:r>
      <w:r w:rsidR="00EE2454" w:rsidRPr="004E4EAA">
        <w:t>.</w:t>
      </w:r>
      <w:r w:rsidR="00B31EBF" w:rsidRPr="004E4EAA">
        <w:t xml:space="preserve"> Theoretical or review articles were excluded</w:t>
      </w:r>
      <w:r w:rsidR="00EE2454" w:rsidRPr="004E4EAA">
        <w:t>, though review article citations were screened</w:t>
      </w:r>
      <w:r w:rsidR="00B31EBF" w:rsidRPr="004E4EAA">
        <w:t xml:space="preserve">. </w:t>
      </w:r>
      <w:r w:rsidR="00C10435">
        <w:t xml:space="preserve"> We also excluded </w:t>
      </w:r>
      <w:r w:rsidR="00C10435">
        <w:rPr>
          <w:lang w:val="en-CA"/>
        </w:rPr>
        <w:t xml:space="preserve">mixed-species flocks to better observe effects on sentinel behaviour within a species, without the effects of eavesdropping and fake alarm cries performed by other species </w:t>
      </w:r>
      <w:r w:rsidR="000767C1">
        <w:rPr>
          <w:lang w:val="en-CA"/>
        </w:rPr>
        <w:fldChar w:fldCharType="begin"/>
      </w:r>
      <w:r w:rsidR="000767C1">
        <w:rPr>
          <w:lang w:val="en-CA"/>
        </w:rPr>
        <w:instrText xml:space="preserve"> ADDIN ZOTERO_ITEM CSL_CITATION {"citationID":"HDO69hOz","properties":{"formattedCitation":"[4]","plainCitation":"[4]","noteIndex":0},"citationItems":[{"id":738,"uris":["http://zotero.org/users/8430992/items/VJDVFLV9"],"itemData":{"id":738,"type":"article-journal","container-title":"Functional Ecology","DOI":"10.1111/1365-2435.12153","ISSN":"02698463","issue":"1","journalAbbreviation":"Funct Ecol","language":"en","page":"197-205","source":"DOI.org (Crossref)","title":"The ecological benefits of interceptive eavesdropping","volume":"28","author":[{"family":"Ridley","given":"Amanda R."},{"family":"Wiley","given":"Elizabeth M."},{"family":"Thompson","given":"Alex M."}],"editor":[{"family":"Lewis","given":"Sara"}],"issued":{"date-parts":[["2014",2]]}}}],"schema":"https://github.com/citation-style-language/schema/raw/master/csl-citation.json"} </w:instrText>
      </w:r>
      <w:r w:rsidR="000767C1">
        <w:rPr>
          <w:lang w:val="en-CA"/>
        </w:rPr>
        <w:fldChar w:fldCharType="separate"/>
      </w:r>
      <w:r w:rsidR="000767C1" w:rsidRPr="000767C1">
        <w:t>[4]</w:t>
      </w:r>
      <w:r w:rsidR="000767C1">
        <w:rPr>
          <w:lang w:val="en-CA"/>
        </w:rPr>
        <w:fldChar w:fldCharType="end"/>
      </w:r>
      <w:r w:rsidR="00C10435" w:rsidRPr="004E4EAA">
        <w:t>.</w:t>
      </w:r>
    </w:p>
    <w:p w14:paraId="09A986E7" w14:textId="0D8BFA13" w:rsidR="00D1424B" w:rsidRPr="004E4EAA" w:rsidRDefault="00D1424B" w:rsidP="00D1424B">
      <w:pPr>
        <w:pStyle w:val="SectionSubtitle"/>
        <w:rPr>
          <w:rFonts w:cs="Times New Roman"/>
        </w:rPr>
      </w:pPr>
      <w:r w:rsidRPr="004E4EAA">
        <w:rPr>
          <w:rFonts w:cs="Times New Roman"/>
        </w:rPr>
        <w:t>Search strategy</w:t>
      </w:r>
    </w:p>
    <w:p w14:paraId="127132E9" w14:textId="5962B48E" w:rsidR="009F6D83" w:rsidRPr="004E4EAA" w:rsidRDefault="00E9480B" w:rsidP="00D1424B">
      <w:pPr>
        <w:pStyle w:val="SectionText"/>
      </w:pPr>
      <w:r>
        <w:t>On Jan. 24</w:t>
      </w:r>
      <w:r w:rsidRPr="00B02DC2">
        <w:rPr>
          <w:vertAlign w:val="superscript"/>
        </w:rPr>
        <w:t>th</w:t>
      </w:r>
      <w:r>
        <w:t>, 2022, a</w:t>
      </w:r>
      <w:r w:rsidR="00D1424B" w:rsidRPr="004E4EAA">
        <w:t xml:space="preserve"> preliminary search was performed in Web of Science and Google Scholar to find relevant articles and generate a list of exemplar articles</w:t>
      </w:r>
      <w:r>
        <w:t xml:space="preserve"> using “sentinel behaviour in animals” as a search string</w:t>
      </w:r>
      <w:r w:rsidR="00D1424B" w:rsidRPr="004E4EAA">
        <w:t>. This list</w:t>
      </w:r>
      <w:r>
        <w:t xml:space="preserve"> of </w:t>
      </w:r>
      <w:r w:rsidR="00B02DC2">
        <w:t>20 articles</w:t>
      </w:r>
      <w:r w:rsidR="00D1424B" w:rsidRPr="004E4EAA">
        <w:t xml:space="preserve"> was subsequently used to test the</w:t>
      </w:r>
      <w:r w:rsidR="00470020" w:rsidRPr="004E4EAA">
        <w:t xml:space="preserve"> comprehensiveness of the</w:t>
      </w:r>
      <w:r w:rsidR="00D1424B" w:rsidRPr="004E4EAA">
        <w:t xml:space="preserve"> final search strategy and screening. Common keywords in the exemplar articles were compiled and used to develop the search string. The </w:t>
      </w:r>
      <w:r w:rsidR="004E6963" w:rsidRPr="004E4EAA">
        <w:t xml:space="preserve">final </w:t>
      </w:r>
      <w:r w:rsidR="00D1424B" w:rsidRPr="004E4EAA">
        <w:t xml:space="preserve">search string </w:t>
      </w:r>
      <w:r w:rsidR="005B6A62" w:rsidRPr="004E4EAA">
        <w:t xml:space="preserve">we </w:t>
      </w:r>
      <w:r w:rsidR="00D1424B" w:rsidRPr="004E4EAA">
        <w:t>used to search for articles was "Sentinel AND Behavio*"</w:t>
      </w:r>
      <w:r w:rsidR="004E6963" w:rsidRPr="004E4EAA">
        <w:t xml:space="preserve"> (</w:t>
      </w:r>
      <w:r w:rsidR="00F23B36">
        <w:fldChar w:fldCharType="begin"/>
      </w:r>
      <w:r w:rsidR="00F23B36">
        <w:instrText xml:space="preserve"> REF _Ref161749046 \h </w:instrText>
      </w:r>
      <w:r w:rsidR="00F23B36">
        <w:fldChar w:fldCharType="separate"/>
      </w:r>
      <w:r w:rsidR="00F23B36">
        <w:t xml:space="preserve">Table </w:t>
      </w:r>
      <w:r w:rsidR="00F23B36">
        <w:rPr>
          <w:noProof/>
        </w:rPr>
        <w:t>2</w:t>
      </w:r>
      <w:r w:rsidR="00F23B36">
        <w:fldChar w:fldCharType="end"/>
      </w:r>
      <w:r w:rsidR="004E6963" w:rsidRPr="004E4EAA">
        <w:t>)</w:t>
      </w:r>
      <w:r w:rsidR="009F6D83" w:rsidRPr="004E4EAA">
        <w:t xml:space="preserve">. </w:t>
      </w:r>
      <w:r w:rsidR="000B4D27" w:rsidRPr="004E4EAA">
        <w:t xml:space="preserve">We filtered the articles by removing articles in fields unrelated to </w:t>
      </w:r>
      <w:r w:rsidR="005B6A62" w:rsidRPr="004E4EAA">
        <w:t>behaviour</w:t>
      </w:r>
      <w:r w:rsidR="000B4D27" w:rsidRPr="004E4EAA">
        <w:t xml:space="preserve"> (</w:t>
      </w:r>
      <w:r w:rsidR="00442923" w:rsidRPr="004E4EAA">
        <w:t>e.g.,</w:t>
      </w:r>
      <w:r w:rsidR="000B4D27" w:rsidRPr="004E4EAA">
        <w:t xml:space="preserve"> sleep, remote sensing</w:t>
      </w:r>
      <w:r w:rsidR="00C9248B" w:rsidRPr="004E4EAA">
        <w:t>). On Nov. 1st</w:t>
      </w:r>
      <w:r w:rsidR="00470020" w:rsidRPr="004E4EAA">
        <w:t>, 2022</w:t>
      </w:r>
      <w:r w:rsidR="00C9248B" w:rsidRPr="004E4EAA">
        <w:t>, w</w:t>
      </w:r>
      <w:r w:rsidR="009F6D83" w:rsidRPr="004E4EAA">
        <w:t>e search</w:t>
      </w:r>
      <w:r w:rsidR="00C9248B" w:rsidRPr="004E4EAA">
        <w:t>ed</w:t>
      </w:r>
      <w:r w:rsidR="009F6D83" w:rsidRPr="004E4EAA">
        <w:t xml:space="preserve"> through </w:t>
      </w:r>
      <w:r w:rsidR="004E6963" w:rsidRPr="004E4EAA">
        <w:t xml:space="preserve">Web of Science Complete, which included </w:t>
      </w:r>
      <w:r w:rsidR="00D1424B" w:rsidRPr="004E4EAA">
        <w:rPr>
          <w:lang w:val="en-CA" w:eastAsia="en-US"/>
        </w:rPr>
        <w:t>Web of Science Core, Current Contents Connect, Zoological Records, SciELO Citation Index, KCI-Korean Journal Database, BIOSIS Citation Index, Data Citation Index</w:t>
      </w:r>
      <w:r w:rsidR="009F6D83" w:rsidRPr="004E4EAA">
        <w:t>, and exported the list of search results.</w:t>
      </w:r>
      <w:r w:rsidR="00787B26">
        <w:t xml:space="preserve"> </w:t>
      </w:r>
      <w:r w:rsidR="00A462F2" w:rsidRPr="00187090">
        <w:t>Using the factors identified during the full-text screening of articles,</w:t>
      </w:r>
      <w:r w:rsidR="009F6D83" w:rsidRPr="00187090">
        <w:t xml:space="preserve"> E</w:t>
      </w:r>
      <w:r w:rsidR="0037113A">
        <w:t>LICIT</w:t>
      </w:r>
      <w:r w:rsidR="009F6D83" w:rsidRPr="00187090">
        <w:t xml:space="preserve"> was </w:t>
      </w:r>
      <w:r w:rsidR="00787B26" w:rsidRPr="00187090">
        <w:t>used</w:t>
      </w:r>
      <w:r w:rsidR="00A462F2" w:rsidRPr="00187090">
        <w:t xml:space="preserve"> to search for </w:t>
      </w:r>
      <w:r w:rsidR="009F6D83" w:rsidRPr="00187090">
        <w:t>any articles not present in the databases searched</w:t>
      </w:r>
      <w:r w:rsidR="009F6D83" w:rsidRPr="004E4EAA">
        <w:t xml:space="preserve"> </w:t>
      </w:r>
      <w:r w:rsidR="00666AE0">
        <w:t>on Nov. 20</w:t>
      </w:r>
      <w:r w:rsidR="00666AE0" w:rsidRPr="00666AE0">
        <w:rPr>
          <w:vertAlign w:val="superscript"/>
        </w:rPr>
        <w:t>t</w:t>
      </w:r>
      <w:r w:rsidR="00666AE0">
        <w:rPr>
          <w:vertAlign w:val="superscript"/>
        </w:rPr>
        <w:t>h</w:t>
      </w:r>
      <w:r w:rsidR="00666AE0" w:rsidRPr="00666AE0">
        <w:t>,</w:t>
      </w:r>
      <w:r w:rsidR="00666AE0">
        <w:rPr>
          <w:vertAlign w:val="superscript"/>
        </w:rPr>
        <w:t xml:space="preserve"> </w:t>
      </w:r>
      <w:r w:rsidR="00666AE0">
        <w:t>2023</w:t>
      </w:r>
      <w:r w:rsidR="00187090">
        <w:t xml:space="preserve"> using variations of the search string “how does [factor] affect sentinel behaviour?”</w:t>
      </w:r>
      <w:r w:rsidR="00666AE0">
        <w:t xml:space="preserve"> </w:t>
      </w:r>
      <w:r w:rsidR="009F6D83" w:rsidRPr="004E4EAA">
        <w:fldChar w:fldCharType="begin"/>
      </w:r>
      <w:r w:rsidR="000767C1">
        <w:instrText xml:space="preserve"> ADDIN ZOTERO_ITEM CSL_CITATION {"citationID":"ScOGkIcG","properties":{"formattedCitation":"[5]","plainCitation":"[5]","noteIndex":0},"citationItems":[{"id":1710,"uris":["http://zotero.org/users/8430992/items/MRMXZ3GG"],"itemData":{"id":1710,"type":"article-journal","container-title":"The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Y."}],"issued":{"date-parts":[["2023",4,1]]}},"label":"page"}],"schema":"https://github.com/citation-style-language/schema/raw/master/csl-citation.json"} </w:instrText>
      </w:r>
      <w:r w:rsidR="009F6D83" w:rsidRPr="004E4EAA">
        <w:fldChar w:fldCharType="separate"/>
      </w:r>
      <w:r w:rsidR="000767C1" w:rsidRPr="000767C1">
        <w:t>[5]</w:t>
      </w:r>
      <w:r w:rsidR="009F6D83" w:rsidRPr="004E4EAA">
        <w:fldChar w:fldCharType="end"/>
      </w:r>
      <w:r w:rsidR="009F6D83" w:rsidRPr="004E4EAA">
        <w:t>.</w:t>
      </w:r>
    </w:p>
    <w:p w14:paraId="2F4EF10A" w14:textId="26BD967D" w:rsidR="009F6D83" w:rsidRPr="004E4EAA" w:rsidRDefault="009F6D83" w:rsidP="009F6D83">
      <w:pPr>
        <w:pStyle w:val="SectionSubtitle"/>
        <w:rPr>
          <w:rFonts w:cs="Times New Roman"/>
        </w:rPr>
      </w:pPr>
      <w:r w:rsidRPr="004E4EAA">
        <w:rPr>
          <w:rFonts w:cs="Times New Roman"/>
        </w:rPr>
        <w:t>Data collection &amp; analysis</w:t>
      </w:r>
    </w:p>
    <w:p w14:paraId="77A7AE75" w14:textId="26E83136" w:rsidR="002A3494" w:rsidRPr="00A462F2" w:rsidRDefault="007D0925" w:rsidP="009F6D83">
      <w:pPr>
        <w:pStyle w:val="SectionText"/>
        <w:rPr>
          <w:lang w:val="en-CA"/>
          <w:rPrChange w:id="0" w:author="Alex Popescu" w:date="2024-03-06T13:52:00Z">
            <w:rPr/>
          </w:rPrChange>
        </w:rPr>
        <w:sectPr w:rsidR="002A3494" w:rsidRPr="00A462F2" w:rsidSect="00595E3F">
          <w:headerReference w:type="default" r:id="rId13"/>
          <w:pgSz w:w="12240" w:h="15840" w:code="1"/>
          <w:pgMar w:top="1440" w:right="1440" w:bottom="1440" w:left="1440" w:header="709" w:footer="709" w:gutter="0"/>
          <w:cols w:space="708"/>
          <w:docGrid w:linePitch="360"/>
        </w:sectPr>
      </w:pPr>
      <w:r w:rsidRPr="004E4EAA">
        <w:t xml:space="preserve">Title and abstract </w:t>
      </w:r>
      <w:r w:rsidR="005A6469" w:rsidRPr="004E4EAA">
        <w:t xml:space="preserve">were screened </w:t>
      </w:r>
      <w:r w:rsidR="00C10435">
        <w:t xml:space="preserve">three times </w:t>
      </w:r>
      <w:r w:rsidRPr="004E4EAA">
        <w:t>using the "Metagear" package in R</w:t>
      </w:r>
      <w:r w:rsidR="00E7112C">
        <w:t xml:space="preserve"> (v.4.2.3, </w:t>
      </w:r>
      <w:r w:rsidRPr="004E4EAA">
        <w:fldChar w:fldCharType="begin"/>
      </w:r>
      <w:r w:rsidR="000767C1">
        <w:instrText xml:space="preserve"> ADDIN ZOTERO_ITEM CSL_CITATION {"citationID":"l1affs2x","properties":{"formattedCitation":"[6]","plainCitation":"[6]","noteIndex":0},"citationItems":[{"id":1715,"uris":["http://zotero.org/users/8430992/items/H2DSTLGX"],"itemData":{"id":1715,"type":"article-journal","container-title":"Methods in Ecology and Evolution","DOI":"https://doi.org/10.1111/2041-210X.12472","issue":"3","page":"323-330","title":"Facilitating systematic reviews, data extraction and meta‐analysis with the metagear package for r","volume":"7","author":[{"family":"Lajeunesse","given":"Marc J."}],"issued":{"date-parts":[["2015"]]}}}],"schema":"https://github.com/citation-style-language/schema/raw/master/csl-citation.json"} </w:instrText>
      </w:r>
      <w:r w:rsidRPr="004E4EAA">
        <w:fldChar w:fldCharType="separate"/>
      </w:r>
      <w:r w:rsidR="000767C1" w:rsidRPr="000767C1">
        <w:t>[6]</w:t>
      </w:r>
      <w:r w:rsidRPr="004E4EAA">
        <w:fldChar w:fldCharType="end"/>
      </w:r>
      <w:r w:rsidR="00E7112C">
        <w:t>)</w:t>
      </w:r>
      <w:r w:rsidR="005A6469" w:rsidRPr="004E4EAA">
        <w:t xml:space="preserve"> by following the inclusion and exclusion criteria</w:t>
      </w:r>
      <w:r w:rsidR="00F23B36">
        <w:t xml:space="preserve"> (</w:t>
      </w:r>
      <w:r w:rsidR="00F23B36">
        <w:fldChar w:fldCharType="begin"/>
      </w:r>
      <w:r w:rsidR="00F23B36">
        <w:instrText xml:space="preserve"> REF _Ref161749023 \h </w:instrText>
      </w:r>
      <w:r w:rsidR="00F23B36">
        <w:fldChar w:fldCharType="separate"/>
      </w:r>
      <w:r w:rsidR="00F23B36">
        <w:t xml:space="preserve">Table </w:t>
      </w:r>
      <w:r w:rsidR="00F23B36">
        <w:rPr>
          <w:noProof/>
        </w:rPr>
        <w:t>1</w:t>
      </w:r>
      <w:r w:rsidR="00F23B36">
        <w:fldChar w:fldCharType="end"/>
      </w:r>
      <w:r w:rsidR="00BD2BF0">
        <w:t>)</w:t>
      </w:r>
      <w:r w:rsidR="005A6469" w:rsidRPr="004E4EAA">
        <w:t xml:space="preserve">. Full texts of articles </w:t>
      </w:r>
      <w:r w:rsidR="00EA3BEF">
        <w:t>were then</w:t>
      </w:r>
      <w:r w:rsidR="005A6469" w:rsidRPr="004E4EAA">
        <w:t xml:space="preserve"> screen</w:t>
      </w:r>
      <w:r w:rsidR="00EA3BEF">
        <w:t>ed</w:t>
      </w:r>
      <w:r w:rsidR="005A6469" w:rsidRPr="004E4EAA">
        <w:t xml:space="preserve"> </w:t>
      </w:r>
      <w:r w:rsidR="00EA3BEF">
        <w:t>for inclusion or exclusion based on our criteria</w:t>
      </w:r>
      <w:r w:rsidR="005A6469" w:rsidRPr="004E4EAA">
        <w:t xml:space="preserve">. </w:t>
      </w:r>
      <w:r w:rsidR="00A462F2">
        <w:t xml:space="preserve">How changes in </w:t>
      </w:r>
      <w:r w:rsidR="005A6469" w:rsidRPr="004E4EAA">
        <w:t xml:space="preserve">sentinel </w:t>
      </w:r>
      <w:r w:rsidR="005B6A62" w:rsidRPr="004E4EAA">
        <w:t>behaviour</w:t>
      </w:r>
      <w:r w:rsidR="005A6469" w:rsidRPr="004E4EAA">
        <w:t xml:space="preserve"> </w:t>
      </w:r>
      <w:r w:rsidR="00A462F2">
        <w:t xml:space="preserve">were measured (e.g. total duration, length of bout) </w:t>
      </w:r>
      <w:r w:rsidR="005A6469" w:rsidRPr="004E4EAA">
        <w:t xml:space="preserve">and </w:t>
      </w:r>
      <w:r w:rsidR="00A462F2">
        <w:t xml:space="preserve">which </w:t>
      </w:r>
      <w:r w:rsidR="005A6469" w:rsidRPr="004E4EAA">
        <w:t xml:space="preserve">factors tested by the articles were </w:t>
      </w:r>
      <w:r w:rsidR="005A6469" w:rsidRPr="004E4EAA">
        <w:lastRenderedPageBreak/>
        <w:t>recorded, as well as the species</w:t>
      </w:r>
      <w:r w:rsidR="00EA3BEF">
        <w:t xml:space="preserve"> of interest</w:t>
      </w:r>
      <w:r w:rsidR="005A6469" w:rsidRPr="004E4EAA">
        <w:t xml:space="preserve">. </w:t>
      </w:r>
      <w:r w:rsidR="00A462F2">
        <w:t xml:space="preserve">We later grouped the factors as either intrinsic (e.g. sex, age, body mass) or extrinsic (e.g. anthropogenic noise, presence of predators or outgroup rivals). </w:t>
      </w:r>
      <w:r w:rsidR="00F1408F" w:rsidRPr="004E4EAA">
        <w:t xml:space="preserve">We </w:t>
      </w:r>
      <w:r w:rsidR="00A462F2">
        <w:t xml:space="preserve">also </w:t>
      </w:r>
      <w:r w:rsidR="00F1408F" w:rsidRPr="004E4EAA">
        <w:t xml:space="preserve">kept a record of articles that defined sentinel </w:t>
      </w:r>
      <w:r w:rsidR="005B6A62" w:rsidRPr="004E4EAA">
        <w:t>behaviour</w:t>
      </w:r>
      <w:r w:rsidR="00F1408F" w:rsidRPr="004E4EAA">
        <w:t xml:space="preserve">, and if that definition included coordination as a defining feature as proposed by Bednekoff </w:t>
      </w:r>
      <w:r w:rsidR="00F1408F" w:rsidRPr="004E4EAA">
        <w:fldChar w:fldCharType="begin"/>
      </w:r>
      <w:r w:rsidR="00BB5F59">
        <w:instrText xml:space="preserve"> ADDIN ZOTERO_ITEM CSL_CITATION {"citationID":"6UjsSTyp","properties":{"formattedCitation":"[2]","plainCitation":"[2]","noteIndex":0},"citationItems":[{"id":152,"uris":["http://zotero.org/users/8430992/items/S3J3SQSD"],"itemData":{"id":152,"type":"chapter","container-title":"Advances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A."}],"accessed":{"date-parts":[["2022",1,9]]},"issued":{"date-parts":[["2015"]]}}}],"schema":"https://github.com/citation-style-language/schema/raw/master/csl-citation.json"} </w:instrText>
      </w:r>
      <w:r w:rsidR="00F1408F" w:rsidRPr="004E4EAA">
        <w:fldChar w:fldCharType="separate"/>
      </w:r>
      <w:r w:rsidR="00BB5F59" w:rsidRPr="00BB5F59">
        <w:t>[2]</w:t>
      </w:r>
      <w:r w:rsidR="00F1408F" w:rsidRPr="004E4EAA">
        <w:fldChar w:fldCharType="end"/>
      </w:r>
      <w:r w:rsidR="00F1408F" w:rsidRPr="004E4EAA">
        <w:t>.</w:t>
      </w:r>
    </w:p>
    <w:p w14:paraId="0AA23128" w14:textId="2AE99AD2" w:rsidR="0037113A" w:rsidRDefault="0037113A" w:rsidP="0037113A">
      <w:pPr>
        <w:pStyle w:val="BetterCaption"/>
      </w:pPr>
      <w:bookmarkStart w:id="1" w:name="_Ref151395849"/>
    </w:p>
    <w:p w14:paraId="47CA2760" w14:textId="24D36E63" w:rsidR="00F23B36" w:rsidRDefault="00F23B36" w:rsidP="00F23B36">
      <w:pPr>
        <w:pStyle w:val="BetterCaption"/>
      </w:pPr>
      <w:bookmarkStart w:id="2" w:name="_Ref161749023"/>
      <w:bookmarkStart w:id="3" w:name="_Toc161750860"/>
      <w:r>
        <w:t xml:space="preserve">Table </w:t>
      </w:r>
      <w:r>
        <w:fldChar w:fldCharType="begin"/>
      </w:r>
      <w:r>
        <w:instrText xml:space="preserve"> SEQ Table \* ARABIC </w:instrText>
      </w:r>
      <w:r>
        <w:fldChar w:fldCharType="separate"/>
      </w:r>
      <w:r>
        <w:rPr>
          <w:noProof/>
        </w:rPr>
        <w:t>1</w:t>
      </w:r>
      <w:r>
        <w:fldChar w:fldCharType="end"/>
      </w:r>
      <w:bookmarkEnd w:id="2"/>
      <w:r>
        <w:t>:</w:t>
      </w:r>
      <w:r w:rsidRPr="00F23B36">
        <w:rPr>
          <w:rStyle w:val="SectionTextChar"/>
          <w:b w:val="0"/>
          <w:bCs w:val="0"/>
        </w:rPr>
        <w:t xml:space="preserve"> </w:t>
      </w:r>
      <w:r w:rsidRPr="00BD2BF0">
        <w:rPr>
          <w:rStyle w:val="SectionTextChar"/>
          <w:b w:val="0"/>
          <w:bCs w:val="0"/>
        </w:rPr>
        <w:t>Inclusion and exclusion criteria for scoping review</w:t>
      </w:r>
      <w:bookmarkEnd w:id="3"/>
    </w:p>
    <w:tbl>
      <w:tblPr>
        <w:tblStyle w:val="TableGrid"/>
        <w:tblW w:w="0" w:type="auto"/>
        <w:tblLook w:val="04A0" w:firstRow="1" w:lastRow="0" w:firstColumn="1" w:lastColumn="0" w:noHBand="0" w:noVBand="1"/>
      </w:tblPr>
      <w:tblGrid>
        <w:gridCol w:w="2547"/>
        <w:gridCol w:w="6803"/>
      </w:tblGrid>
      <w:tr w:rsidR="0037113A" w14:paraId="28D57884" w14:textId="77777777" w:rsidTr="00EE3FE9">
        <w:tc>
          <w:tcPr>
            <w:tcW w:w="2547" w:type="dxa"/>
            <w:shd w:val="clear" w:color="auto" w:fill="D9D9D9" w:themeFill="background1" w:themeFillShade="D9"/>
          </w:tcPr>
          <w:p w14:paraId="0B446F33" w14:textId="77777777" w:rsidR="0037113A" w:rsidRPr="00095365" w:rsidRDefault="0037113A" w:rsidP="00EE3FE9">
            <w:pPr>
              <w:pStyle w:val="SectionText"/>
              <w:rPr>
                <w:b/>
                <w:bCs/>
              </w:rPr>
            </w:pPr>
            <w:r>
              <w:rPr>
                <w:b/>
                <w:bCs/>
              </w:rPr>
              <w:t>Inclusion Criteria</w:t>
            </w:r>
          </w:p>
        </w:tc>
        <w:tc>
          <w:tcPr>
            <w:tcW w:w="6803" w:type="dxa"/>
            <w:shd w:val="clear" w:color="auto" w:fill="D9D9D9" w:themeFill="background1" w:themeFillShade="D9"/>
          </w:tcPr>
          <w:p w14:paraId="5B6ABCAF" w14:textId="77777777" w:rsidR="0037113A" w:rsidRPr="00095365" w:rsidRDefault="0037113A" w:rsidP="00EE3FE9">
            <w:pPr>
              <w:pStyle w:val="SectionText"/>
              <w:rPr>
                <w:b/>
                <w:bCs/>
              </w:rPr>
            </w:pPr>
            <w:r>
              <w:rPr>
                <w:b/>
                <w:bCs/>
              </w:rPr>
              <w:t>Description</w:t>
            </w:r>
          </w:p>
        </w:tc>
      </w:tr>
      <w:tr w:rsidR="0037113A" w14:paraId="421DDC99" w14:textId="77777777" w:rsidTr="00EE3FE9">
        <w:tc>
          <w:tcPr>
            <w:tcW w:w="2547" w:type="dxa"/>
          </w:tcPr>
          <w:p w14:paraId="207D2BDC" w14:textId="6D53B36B" w:rsidR="0037113A" w:rsidRPr="00095365" w:rsidRDefault="0037113A" w:rsidP="0037113A">
            <w:pPr>
              <w:pStyle w:val="SectionText"/>
              <w:tabs>
                <w:tab w:val="right" w:pos="2331"/>
              </w:tabs>
            </w:pPr>
            <w:r>
              <w:t>Study design</w:t>
            </w:r>
            <w:r>
              <w:tab/>
            </w:r>
          </w:p>
        </w:tc>
        <w:tc>
          <w:tcPr>
            <w:tcW w:w="6803" w:type="dxa"/>
          </w:tcPr>
          <w:p w14:paraId="7D084A78" w14:textId="77777777" w:rsidR="0037113A" w:rsidRDefault="0037113A" w:rsidP="00EE3FE9">
            <w:pPr>
              <w:pStyle w:val="SectionText"/>
            </w:pPr>
            <w:r>
              <w:t>Study must be experimental; testing the effect of one or more factors on some element of sentinel behaviour.</w:t>
            </w:r>
          </w:p>
        </w:tc>
      </w:tr>
      <w:tr w:rsidR="0037113A" w14:paraId="0EAF573C" w14:textId="77777777" w:rsidTr="00EE3FE9">
        <w:tc>
          <w:tcPr>
            <w:tcW w:w="2547" w:type="dxa"/>
          </w:tcPr>
          <w:p w14:paraId="0EA4AEEE" w14:textId="77777777" w:rsidR="0037113A" w:rsidRDefault="0037113A" w:rsidP="00EE3FE9">
            <w:pPr>
              <w:pStyle w:val="SectionText"/>
            </w:pPr>
            <w:r>
              <w:t>Model species</w:t>
            </w:r>
          </w:p>
        </w:tc>
        <w:tc>
          <w:tcPr>
            <w:tcW w:w="6803" w:type="dxa"/>
          </w:tcPr>
          <w:p w14:paraId="5ED78FAA" w14:textId="77777777" w:rsidR="0037113A" w:rsidRDefault="0037113A" w:rsidP="00EE3FE9">
            <w:pPr>
              <w:pStyle w:val="SectionText"/>
            </w:pPr>
            <w:r>
              <w:t>Model species must be terrestrial or avian, and vertebrate.</w:t>
            </w:r>
          </w:p>
        </w:tc>
      </w:tr>
      <w:tr w:rsidR="0037113A" w14:paraId="4709B1AD" w14:textId="77777777" w:rsidTr="00EE3FE9">
        <w:tc>
          <w:tcPr>
            <w:tcW w:w="2547" w:type="dxa"/>
            <w:tcBorders>
              <w:bottom w:val="single" w:sz="4" w:space="0" w:color="auto"/>
            </w:tcBorders>
          </w:tcPr>
          <w:p w14:paraId="77B2508A" w14:textId="77777777" w:rsidR="0037113A" w:rsidRDefault="0037113A" w:rsidP="00EE3FE9">
            <w:pPr>
              <w:pStyle w:val="SectionText"/>
            </w:pPr>
            <w:r>
              <w:t>Date of publication</w:t>
            </w:r>
          </w:p>
        </w:tc>
        <w:tc>
          <w:tcPr>
            <w:tcW w:w="6803" w:type="dxa"/>
            <w:tcBorders>
              <w:bottom w:val="single" w:sz="4" w:space="0" w:color="auto"/>
            </w:tcBorders>
          </w:tcPr>
          <w:p w14:paraId="0EC8C3BC" w14:textId="77777777" w:rsidR="0037113A" w:rsidRDefault="0037113A" w:rsidP="00EE3FE9">
            <w:pPr>
              <w:pStyle w:val="SectionText"/>
            </w:pPr>
            <w:r>
              <w:t>Article must be published after 1970.</w:t>
            </w:r>
          </w:p>
        </w:tc>
      </w:tr>
      <w:tr w:rsidR="0037113A" w14:paraId="5D152FAE" w14:textId="77777777" w:rsidTr="00EE3FE9">
        <w:tc>
          <w:tcPr>
            <w:tcW w:w="2547" w:type="dxa"/>
            <w:tcBorders>
              <w:bottom w:val="single" w:sz="4" w:space="0" w:color="auto"/>
            </w:tcBorders>
          </w:tcPr>
          <w:p w14:paraId="59F22465" w14:textId="77777777" w:rsidR="0037113A" w:rsidRDefault="0037113A" w:rsidP="00EE3FE9">
            <w:pPr>
              <w:pStyle w:val="SectionText"/>
            </w:pPr>
            <w:r>
              <w:t>Major concepts</w:t>
            </w:r>
          </w:p>
        </w:tc>
        <w:tc>
          <w:tcPr>
            <w:tcW w:w="6803" w:type="dxa"/>
            <w:tcBorders>
              <w:bottom w:val="single" w:sz="4" w:space="0" w:color="auto"/>
            </w:tcBorders>
          </w:tcPr>
          <w:p w14:paraId="396B1BC5" w14:textId="77777777" w:rsidR="0037113A" w:rsidRDefault="0037113A" w:rsidP="00EE3FE9">
            <w:pPr>
              <w:pStyle w:val="SectionText"/>
            </w:pPr>
            <w:r>
              <w:t>Must be related to behaviour, behavioural ecology or adjacent and related fields.</w:t>
            </w:r>
          </w:p>
        </w:tc>
      </w:tr>
      <w:tr w:rsidR="0037113A" w14:paraId="0BA1B715" w14:textId="77777777" w:rsidTr="00EE3FE9">
        <w:tc>
          <w:tcPr>
            <w:tcW w:w="2547" w:type="dxa"/>
            <w:tcBorders>
              <w:top w:val="single" w:sz="4" w:space="0" w:color="auto"/>
              <w:left w:val="nil"/>
              <w:bottom w:val="single" w:sz="4" w:space="0" w:color="auto"/>
              <w:right w:val="nil"/>
            </w:tcBorders>
          </w:tcPr>
          <w:p w14:paraId="10D2FB42" w14:textId="77777777" w:rsidR="0037113A" w:rsidRDefault="0037113A" w:rsidP="00EE3FE9">
            <w:pPr>
              <w:pStyle w:val="SectionText"/>
            </w:pPr>
          </w:p>
        </w:tc>
        <w:tc>
          <w:tcPr>
            <w:tcW w:w="6803" w:type="dxa"/>
            <w:tcBorders>
              <w:top w:val="single" w:sz="4" w:space="0" w:color="auto"/>
              <w:left w:val="nil"/>
              <w:bottom w:val="single" w:sz="4" w:space="0" w:color="auto"/>
              <w:right w:val="nil"/>
            </w:tcBorders>
          </w:tcPr>
          <w:p w14:paraId="08FDCCAD" w14:textId="77777777" w:rsidR="0037113A" w:rsidRDefault="0037113A" w:rsidP="00EE3FE9">
            <w:pPr>
              <w:pStyle w:val="SectionText"/>
            </w:pPr>
          </w:p>
        </w:tc>
      </w:tr>
      <w:tr w:rsidR="0037113A" w14:paraId="2101D308" w14:textId="77777777" w:rsidTr="00EE3FE9">
        <w:tc>
          <w:tcPr>
            <w:tcW w:w="2547" w:type="dxa"/>
            <w:tcBorders>
              <w:top w:val="single" w:sz="4" w:space="0" w:color="auto"/>
            </w:tcBorders>
            <w:shd w:val="clear" w:color="auto" w:fill="D9D9D9" w:themeFill="background1" w:themeFillShade="D9"/>
          </w:tcPr>
          <w:p w14:paraId="55F956E0" w14:textId="77777777" w:rsidR="0037113A" w:rsidRPr="00095365" w:rsidRDefault="0037113A" w:rsidP="00EE3FE9">
            <w:pPr>
              <w:pStyle w:val="SectionText"/>
              <w:rPr>
                <w:b/>
                <w:bCs/>
              </w:rPr>
            </w:pPr>
            <w:r>
              <w:rPr>
                <w:b/>
                <w:bCs/>
              </w:rPr>
              <w:t>Exclusion Criteria</w:t>
            </w:r>
          </w:p>
        </w:tc>
        <w:tc>
          <w:tcPr>
            <w:tcW w:w="6803" w:type="dxa"/>
            <w:tcBorders>
              <w:top w:val="single" w:sz="4" w:space="0" w:color="auto"/>
            </w:tcBorders>
            <w:shd w:val="clear" w:color="auto" w:fill="D9D9D9" w:themeFill="background1" w:themeFillShade="D9"/>
          </w:tcPr>
          <w:p w14:paraId="5986BCB2" w14:textId="77777777" w:rsidR="0037113A" w:rsidRPr="00095365" w:rsidRDefault="0037113A" w:rsidP="00EE3FE9">
            <w:pPr>
              <w:pStyle w:val="SectionText"/>
              <w:rPr>
                <w:b/>
                <w:bCs/>
              </w:rPr>
            </w:pPr>
            <w:r>
              <w:rPr>
                <w:b/>
                <w:bCs/>
              </w:rPr>
              <w:t>Description</w:t>
            </w:r>
          </w:p>
        </w:tc>
      </w:tr>
      <w:tr w:rsidR="0037113A" w14:paraId="0B14518B" w14:textId="77777777" w:rsidTr="00EE3FE9">
        <w:tc>
          <w:tcPr>
            <w:tcW w:w="2547" w:type="dxa"/>
          </w:tcPr>
          <w:p w14:paraId="5E098FA1" w14:textId="77777777" w:rsidR="0037113A" w:rsidRDefault="0037113A" w:rsidP="00EE3FE9">
            <w:pPr>
              <w:pStyle w:val="SectionText"/>
            </w:pPr>
            <w:r>
              <w:t>Study design</w:t>
            </w:r>
          </w:p>
        </w:tc>
        <w:tc>
          <w:tcPr>
            <w:tcW w:w="6803" w:type="dxa"/>
          </w:tcPr>
          <w:p w14:paraId="2FD7F665" w14:textId="77777777" w:rsidR="0037113A" w:rsidRDefault="0037113A" w:rsidP="00EE3FE9">
            <w:pPr>
              <w:pStyle w:val="SectionText"/>
            </w:pPr>
            <w:r>
              <w:t>Study must not be observational (e.g. X species has a sentinel system), or mathematical/theoretical.</w:t>
            </w:r>
          </w:p>
        </w:tc>
      </w:tr>
      <w:tr w:rsidR="0037113A" w14:paraId="669FA7EC" w14:textId="77777777" w:rsidTr="00EE3FE9">
        <w:tc>
          <w:tcPr>
            <w:tcW w:w="2547" w:type="dxa"/>
          </w:tcPr>
          <w:p w14:paraId="2588F499" w14:textId="77777777" w:rsidR="0037113A" w:rsidRDefault="0037113A" w:rsidP="00EE3FE9">
            <w:pPr>
              <w:pStyle w:val="SectionText"/>
            </w:pPr>
            <w:r>
              <w:t>Model species</w:t>
            </w:r>
          </w:p>
        </w:tc>
        <w:tc>
          <w:tcPr>
            <w:tcW w:w="6803" w:type="dxa"/>
          </w:tcPr>
          <w:p w14:paraId="121C66C7" w14:textId="77777777" w:rsidR="0037113A" w:rsidRDefault="0037113A" w:rsidP="00EE3FE9">
            <w:pPr>
              <w:pStyle w:val="SectionText"/>
            </w:pPr>
            <w:r>
              <w:t>Model species must not be aquatic and must not be invertebrate.</w:t>
            </w:r>
          </w:p>
        </w:tc>
      </w:tr>
      <w:tr w:rsidR="0037113A" w14:paraId="014C4CFF" w14:textId="77777777" w:rsidTr="00EE3FE9">
        <w:tc>
          <w:tcPr>
            <w:tcW w:w="2547" w:type="dxa"/>
          </w:tcPr>
          <w:p w14:paraId="15F9FB74" w14:textId="77777777" w:rsidR="0037113A" w:rsidRDefault="0037113A" w:rsidP="00EE3FE9">
            <w:pPr>
              <w:pStyle w:val="SectionText"/>
            </w:pPr>
            <w:r>
              <w:t>Date of publication</w:t>
            </w:r>
          </w:p>
        </w:tc>
        <w:tc>
          <w:tcPr>
            <w:tcW w:w="6803" w:type="dxa"/>
          </w:tcPr>
          <w:p w14:paraId="32304824" w14:textId="77777777" w:rsidR="0037113A" w:rsidRDefault="0037113A" w:rsidP="00EE3FE9">
            <w:pPr>
              <w:pStyle w:val="SectionText"/>
            </w:pPr>
            <w:r>
              <w:t>Article must not be published before 1970.</w:t>
            </w:r>
          </w:p>
        </w:tc>
      </w:tr>
      <w:tr w:rsidR="0037113A" w14:paraId="6F9F7B7F" w14:textId="77777777" w:rsidTr="00EE3FE9">
        <w:tc>
          <w:tcPr>
            <w:tcW w:w="2547" w:type="dxa"/>
          </w:tcPr>
          <w:p w14:paraId="673283CA" w14:textId="77777777" w:rsidR="0037113A" w:rsidRDefault="0037113A" w:rsidP="00EE3FE9">
            <w:pPr>
              <w:pStyle w:val="SectionText"/>
            </w:pPr>
            <w:r>
              <w:t>Major concepts</w:t>
            </w:r>
          </w:p>
        </w:tc>
        <w:tc>
          <w:tcPr>
            <w:tcW w:w="6803" w:type="dxa"/>
          </w:tcPr>
          <w:p w14:paraId="17F6BC38" w14:textId="77777777" w:rsidR="0037113A" w:rsidRDefault="0037113A" w:rsidP="00EE3FE9">
            <w:pPr>
              <w:pStyle w:val="SectionText"/>
            </w:pPr>
            <w:r>
              <w:t>Exclude studies from non-behaviour related fields (e.g. remote sensing, sentinels of ecosystem health/biodiversity, sleep).</w:t>
            </w:r>
          </w:p>
        </w:tc>
      </w:tr>
    </w:tbl>
    <w:p w14:paraId="54519818" w14:textId="77777777" w:rsidR="0037113A" w:rsidRDefault="0037113A" w:rsidP="0037113A">
      <w:pPr>
        <w:pStyle w:val="SectionTitle"/>
        <w:spacing w:before="0"/>
        <w:sectPr w:rsidR="0037113A" w:rsidSect="00595E3F">
          <w:headerReference w:type="default" r:id="rId14"/>
          <w:pgSz w:w="12240" w:h="15840" w:code="1"/>
          <w:pgMar w:top="1440" w:right="1440" w:bottom="1440" w:left="1440" w:header="709" w:footer="709" w:gutter="0"/>
          <w:cols w:space="708"/>
          <w:docGrid w:linePitch="360"/>
        </w:sectPr>
      </w:pPr>
    </w:p>
    <w:p w14:paraId="3EDA72FE" w14:textId="09984C5C" w:rsidR="00F23B36" w:rsidRDefault="00F23B36" w:rsidP="00F23B36">
      <w:pPr>
        <w:pStyle w:val="BetterCaption"/>
      </w:pPr>
      <w:bookmarkStart w:id="4" w:name="_Ref161749046"/>
      <w:bookmarkStart w:id="5" w:name="_Toc161750861"/>
      <w:bookmarkEnd w:id="1"/>
      <w:r>
        <w:lastRenderedPageBreak/>
        <w:t xml:space="preserve">Table </w:t>
      </w:r>
      <w:r>
        <w:fldChar w:fldCharType="begin"/>
      </w:r>
      <w:r>
        <w:instrText xml:space="preserve"> SEQ Table \* ARABIC </w:instrText>
      </w:r>
      <w:r>
        <w:fldChar w:fldCharType="separate"/>
      </w:r>
      <w:r>
        <w:rPr>
          <w:noProof/>
        </w:rPr>
        <w:t>2</w:t>
      </w:r>
      <w:r>
        <w:fldChar w:fldCharType="end"/>
      </w:r>
      <w:bookmarkEnd w:id="4"/>
      <w:r>
        <w:t xml:space="preserve">: </w:t>
      </w:r>
      <w:r w:rsidRPr="004E4EAA">
        <w:rPr>
          <w:b w:val="0"/>
          <w:bCs w:val="0"/>
        </w:rPr>
        <w:t>Search string used on Nov. 1st, 2022</w:t>
      </w:r>
      <w:bookmarkEnd w:id="5"/>
    </w:p>
    <w:tbl>
      <w:tblPr>
        <w:tblStyle w:val="TableGrid"/>
        <w:tblW w:w="12955" w:type="dxa"/>
        <w:tblLook w:val="04A0" w:firstRow="1" w:lastRow="0" w:firstColumn="1" w:lastColumn="0" w:noHBand="0" w:noVBand="1"/>
      </w:tblPr>
      <w:tblGrid>
        <w:gridCol w:w="1615"/>
        <w:gridCol w:w="11340"/>
      </w:tblGrid>
      <w:tr w:rsidR="002A3494" w:rsidRPr="004E4EAA" w14:paraId="154BD0BB" w14:textId="77777777" w:rsidTr="002A3494">
        <w:tc>
          <w:tcPr>
            <w:tcW w:w="1615" w:type="dxa"/>
            <w:shd w:val="clear" w:color="auto" w:fill="D9D9D9" w:themeFill="background1" w:themeFillShade="D9"/>
          </w:tcPr>
          <w:p w14:paraId="7463F6F5" w14:textId="569812F5" w:rsidR="002A3494" w:rsidRPr="00095365" w:rsidRDefault="002A3494" w:rsidP="009F6D83">
            <w:pPr>
              <w:pStyle w:val="SectionText"/>
              <w:rPr>
                <w:b/>
                <w:bCs/>
              </w:rPr>
            </w:pPr>
            <w:r w:rsidRPr="00095365">
              <w:rPr>
                <w:b/>
                <w:bCs/>
              </w:rPr>
              <w:t>Element</w:t>
            </w:r>
          </w:p>
        </w:tc>
        <w:tc>
          <w:tcPr>
            <w:tcW w:w="11340" w:type="dxa"/>
            <w:shd w:val="clear" w:color="auto" w:fill="D9D9D9" w:themeFill="background1" w:themeFillShade="D9"/>
          </w:tcPr>
          <w:p w14:paraId="3A060DCA" w14:textId="56E55AB8" w:rsidR="002A3494" w:rsidRPr="00095365" w:rsidRDefault="002A3494" w:rsidP="009F6D83">
            <w:pPr>
              <w:pStyle w:val="SectionText"/>
              <w:rPr>
                <w:b/>
                <w:bCs/>
              </w:rPr>
            </w:pPr>
            <w:r w:rsidRPr="00095365">
              <w:rPr>
                <w:b/>
                <w:bCs/>
              </w:rPr>
              <w:t>String</w:t>
            </w:r>
          </w:p>
        </w:tc>
      </w:tr>
      <w:tr w:rsidR="002A3494" w:rsidRPr="004E4EAA" w14:paraId="35BEEB6A" w14:textId="77777777" w:rsidTr="002A3494">
        <w:tc>
          <w:tcPr>
            <w:tcW w:w="1615" w:type="dxa"/>
          </w:tcPr>
          <w:p w14:paraId="6C48B496" w14:textId="25B41256" w:rsidR="002A3494" w:rsidRPr="004E4EAA" w:rsidRDefault="002A3494" w:rsidP="009F6D83">
            <w:pPr>
              <w:pStyle w:val="SectionText"/>
            </w:pPr>
            <w:r w:rsidRPr="004E4EAA">
              <w:t>Topic</w:t>
            </w:r>
          </w:p>
        </w:tc>
        <w:tc>
          <w:tcPr>
            <w:tcW w:w="11340" w:type="dxa"/>
          </w:tcPr>
          <w:p w14:paraId="3C44C824" w14:textId="53478ABC" w:rsidR="002A3494" w:rsidRPr="004E4EAA" w:rsidRDefault="002A3494" w:rsidP="009F6D83">
            <w:pPr>
              <w:pStyle w:val="SectionText"/>
            </w:pPr>
            <w:r w:rsidRPr="004E4EAA">
              <w:t>sentinel AND Behavio*</w:t>
            </w:r>
          </w:p>
        </w:tc>
      </w:tr>
      <w:tr w:rsidR="002A3494" w:rsidRPr="004E4EAA" w14:paraId="55A468D7" w14:textId="77777777" w:rsidTr="002A3494">
        <w:tc>
          <w:tcPr>
            <w:tcW w:w="1615" w:type="dxa"/>
          </w:tcPr>
          <w:p w14:paraId="24E3226F" w14:textId="00CFE46A" w:rsidR="002A3494" w:rsidRPr="004E4EAA" w:rsidRDefault="002A3494" w:rsidP="009F6D83">
            <w:pPr>
              <w:pStyle w:val="SectionText"/>
            </w:pPr>
            <w:r w:rsidRPr="004E4EAA">
              <w:t>Language</w:t>
            </w:r>
          </w:p>
        </w:tc>
        <w:tc>
          <w:tcPr>
            <w:tcW w:w="11340" w:type="dxa"/>
          </w:tcPr>
          <w:p w14:paraId="38ACBB91" w14:textId="7AA22210" w:rsidR="002A3494" w:rsidRPr="004E4EAA" w:rsidRDefault="002A3494" w:rsidP="009F6D83">
            <w:pPr>
              <w:pStyle w:val="SectionText"/>
            </w:pPr>
            <w:r w:rsidRPr="004E4EAA">
              <w:t>“ENGLISH”</w:t>
            </w:r>
          </w:p>
        </w:tc>
      </w:tr>
      <w:tr w:rsidR="002A3494" w:rsidRPr="004E4EAA" w14:paraId="30C19B84" w14:textId="77777777" w:rsidTr="002A3494">
        <w:tc>
          <w:tcPr>
            <w:tcW w:w="1615" w:type="dxa"/>
          </w:tcPr>
          <w:p w14:paraId="08CF64FF" w14:textId="365B3B23" w:rsidR="002A3494" w:rsidRPr="004E4EAA" w:rsidRDefault="002A3494" w:rsidP="009F6D83">
            <w:pPr>
              <w:pStyle w:val="SectionText"/>
            </w:pPr>
            <w:r w:rsidRPr="004E4EAA">
              <w:t>Subject</w:t>
            </w:r>
          </w:p>
        </w:tc>
        <w:tc>
          <w:tcPr>
            <w:tcW w:w="11340" w:type="dxa"/>
          </w:tcPr>
          <w:p w14:paraId="17624A1B" w14:textId="301F6D46" w:rsidR="002A3494" w:rsidRPr="004E4EAA" w:rsidRDefault="002A3494" w:rsidP="009F6D83">
            <w:pPr>
              <w:pStyle w:val="SectionText"/>
            </w:pPr>
            <w:r w:rsidRPr="004E4EAA">
              <w:t>“BEHAVIORAL SCIENCES”</w:t>
            </w:r>
          </w:p>
        </w:tc>
      </w:tr>
      <w:tr w:rsidR="002A3494" w:rsidRPr="004E4EAA" w14:paraId="14EBC1F2" w14:textId="77777777" w:rsidTr="002A3494">
        <w:tc>
          <w:tcPr>
            <w:tcW w:w="1615" w:type="dxa"/>
          </w:tcPr>
          <w:p w14:paraId="6D2D4A69" w14:textId="56BE94F7" w:rsidR="002A3494" w:rsidRPr="004E4EAA" w:rsidRDefault="002A3494" w:rsidP="009F6D83">
            <w:pPr>
              <w:pStyle w:val="SectionText"/>
            </w:pPr>
            <w:r w:rsidRPr="004E4EAA">
              <w:t>NOT Subject</w:t>
            </w:r>
          </w:p>
        </w:tc>
        <w:tc>
          <w:tcPr>
            <w:tcW w:w="11340" w:type="dxa"/>
          </w:tcPr>
          <w:p w14:paraId="7D8C92E1" w14:textId="493D063C" w:rsidR="002A3494" w:rsidRPr="004E4EAA" w:rsidRDefault="002A3494" w:rsidP="009F6D83">
            <w:pPr>
              <w:pStyle w:val="SectionText"/>
            </w:pPr>
            <w:r w:rsidRPr="004E4EAA">
              <w:t>"HEALTH CARE SCIENCES SERVICES" OR "PEDIATRICS" OR "PHARMACOLOGY PHARMACY" OR "MARINE FRESHWATER BIOLOGY" OR "GENERAL INTERNAL MEDICINE" OR "METEOROLOGY ATMOSPHERIC SCIENCES" OR "SUBSTANCE ABUSE" OR "CRIMINOLOGY PENOLOGY" OR "RADIOLOGY NUCLEAR MEDICINE MEDICAL IMAGING" OR "SURGERY" OR "MEDICAL LABORATORY TECHNOLOGY" OR "PUBLIC ENVIRONMENTAL OCCUPATIONAL HEALTH" OR "WOMEN APOS S STUDIES" OR "GEOCHEMISTRY GEOPHYSICS" OR "RESEARCH EXPERIMENTAL MEDICINE" OR "IMAGING SCIENCE PHOTOGRAPHIC TECHNOLOGY" OR "EDUCATION EDUCATIONAL RESEARCH" OR "BUSINESS ECONOMICS" OR "BIOTECHNOLOGY APPLIED MICROBIOLOGY"</w:t>
            </w:r>
          </w:p>
        </w:tc>
      </w:tr>
    </w:tbl>
    <w:p w14:paraId="76DCC885" w14:textId="77777777" w:rsidR="002A3494" w:rsidRPr="004E4EAA" w:rsidRDefault="002A3494" w:rsidP="009F6D83">
      <w:pPr>
        <w:pStyle w:val="SectionText"/>
        <w:sectPr w:rsidR="002A3494" w:rsidRPr="004E4EAA" w:rsidSect="00595E3F">
          <w:headerReference w:type="default" r:id="rId15"/>
          <w:pgSz w:w="15840" w:h="12240" w:orient="landscape" w:code="1"/>
          <w:pgMar w:top="1440" w:right="1440" w:bottom="1440" w:left="1440" w:header="709" w:footer="709" w:gutter="0"/>
          <w:cols w:space="708"/>
          <w:docGrid w:linePitch="360"/>
        </w:sectPr>
      </w:pPr>
    </w:p>
    <w:p w14:paraId="4B835BD6" w14:textId="511E5F74" w:rsidR="008407FC" w:rsidRPr="004E4EAA" w:rsidRDefault="00502136" w:rsidP="00502136">
      <w:pPr>
        <w:pStyle w:val="SectionTitle"/>
        <w:spacing w:before="0"/>
      </w:pPr>
      <w:r w:rsidRPr="004E4EAA">
        <w:lastRenderedPageBreak/>
        <w:t>Results</w:t>
      </w:r>
    </w:p>
    <w:p w14:paraId="4CAA9933" w14:textId="1F055DE0" w:rsidR="004C5EE5" w:rsidRPr="004E4EAA" w:rsidRDefault="005E29E9" w:rsidP="004C5EE5">
      <w:pPr>
        <w:pStyle w:val="SectionText"/>
      </w:pPr>
      <w:r>
        <w:t>Our search string collected 364 articles on Web of Science. Title and abstract screening rejected 274 articles, three articles were unretrievable, and 48 articles were rejected during full-text screening (</w:t>
      </w:r>
      <w:r>
        <w:fldChar w:fldCharType="begin"/>
      </w:r>
      <w:r>
        <w:instrText xml:space="preserve"> REF _Ref155326346 \h </w:instrText>
      </w:r>
      <w:r>
        <w:fldChar w:fldCharType="separate"/>
      </w:r>
      <w:r w:rsidRPr="004E4EAA">
        <w:t xml:space="preserve">Figure </w:t>
      </w:r>
      <w:r w:rsidRPr="004E4EAA">
        <w:rPr>
          <w:noProof/>
        </w:rPr>
        <w:t>1</w:t>
      </w:r>
      <w:r>
        <w:fldChar w:fldCharType="end"/>
      </w:r>
      <w:r>
        <w:t xml:space="preserve">, Supplemental Materials). </w:t>
      </w:r>
      <w:r w:rsidR="004C5EE5" w:rsidRPr="004E4EAA">
        <w:t xml:space="preserve">We </w:t>
      </w:r>
      <w:r w:rsidR="0070735B">
        <w:t xml:space="preserve">retained </w:t>
      </w:r>
      <w:r w:rsidR="004C5EE5" w:rsidRPr="004E4EAA">
        <w:t>4</w:t>
      </w:r>
      <w:r w:rsidR="003A0F2F" w:rsidRPr="004E4EAA">
        <w:t>2</w:t>
      </w:r>
      <w:r w:rsidR="004C5EE5" w:rsidRPr="004E4EAA">
        <w:t xml:space="preserve"> </w:t>
      </w:r>
      <w:r w:rsidR="001D3D85">
        <w:t>studies that met the inclusion criteria</w:t>
      </w:r>
      <w:r w:rsidR="004C5EE5" w:rsidRPr="004E4EAA">
        <w:t xml:space="preserve">. </w:t>
      </w:r>
      <w:r w:rsidR="00F2506B" w:rsidRPr="004E4EAA">
        <w:t>Our search o</w:t>
      </w:r>
      <w:r w:rsidR="00060D3A" w:rsidRPr="004E4EAA">
        <w:t>f</w:t>
      </w:r>
      <w:r w:rsidR="00F2506B" w:rsidRPr="004E4EAA">
        <w:t xml:space="preserve"> Web of Science </w:t>
      </w:r>
      <w:r w:rsidR="00060D3A" w:rsidRPr="004E4EAA">
        <w:t xml:space="preserve">Complete </w:t>
      </w:r>
      <w:r w:rsidR="00F2506B" w:rsidRPr="004E4EAA">
        <w:t>and subsequent screening successfully retained 85% of the exemplar articles</w:t>
      </w:r>
      <w:r>
        <w:t xml:space="preserve"> (17/20 articles, higher than the mi</w:t>
      </w:r>
      <w:r w:rsidR="00187090">
        <w:t>n</w:t>
      </w:r>
      <w:r>
        <w:t>imum pre-established threshold of 80%)</w:t>
      </w:r>
      <w:r w:rsidR="00F2506B" w:rsidRPr="004E4EAA">
        <w:t xml:space="preserve">. The </w:t>
      </w:r>
      <w:r>
        <w:t xml:space="preserve">three </w:t>
      </w:r>
      <w:r w:rsidR="009B7EEF" w:rsidRPr="004E4EAA">
        <w:t>exemplar articles missed by the search on Web of Science</w:t>
      </w:r>
      <w:r w:rsidR="00F2506B" w:rsidRPr="004E4EAA">
        <w:t xml:space="preserve"> were found by searching and screening the results from </w:t>
      </w:r>
      <w:r w:rsidR="0037113A">
        <w:t xml:space="preserve">ELICIT </w:t>
      </w:r>
      <w:r w:rsidR="0037113A">
        <w:fldChar w:fldCharType="begin"/>
      </w:r>
      <w:r w:rsidR="000767C1">
        <w:instrText xml:space="preserve"> ADDIN ZOTERO_ITEM CSL_CITATION {"citationID":"uMeiML6e","properties":{"formattedCitation":"[5]","plainCitation":"[5]","noteIndex":0},"citationItems":[{"id":1710,"uris":["http://zotero.org/users/8430992/items/MRMXZ3GG"],"itemData":{"id":1710,"type":"article-journal","container-title":"The Journal of the Canadian Health Libraries Association","DOI":"10.29173/jchla29657","ISSN":"1708-6892","issue":"1","journalAbbreviation":"J Can Health Libr Assoc","note":"PMID: null\nPMCID: PMC10089336","page":"15-18","source":"PubMed Central","title":"Elicit","volume":"44","author":[{"family":"Kung","given":"Janice Y."}],"issued":{"date-parts":[["2023",4,1]]}}}],"schema":"https://github.com/citation-style-language/schema/raw/master/csl-citation.json"} </w:instrText>
      </w:r>
      <w:r w:rsidR="0037113A">
        <w:fldChar w:fldCharType="separate"/>
      </w:r>
      <w:r w:rsidR="000767C1" w:rsidRPr="000767C1">
        <w:t>[5]</w:t>
      </w:r>
      <w:r w:rsidR="0037113A">
        <w:fldChar w:fldCharType="end"/>
      </w:r>
      <w:r w:rsidR="0037113A">
        <w:t>.</w:t>
      </w:r>
    </w:p>
    <w:p w14:paraId="3F8EBB50" w14:textId="48563C95" w:rsidR="00015AD0" w:rsidRPr="004E4EAA" w:rsidRDefault="0070735B" w:rsidP="004C5EE5">
      <w:pPr>
        <w:pStyle w:val="SectionText"/>
      </w:pPr>
      <w:r>
        <w:t xml:space="preserve">We retained 29 </w:t>
      </w:r>
      <w:r w:rsidR="00015AD0" w:rsidRPr="004E4EAA">
        <w:t xml:space="preserve">articles </w:t>
      </w:r>
      <w:r>
        <w:t xml:space="preserve">that </w:t>
      </w:r>
      <w:r w:rsidR="00015AD0" w:rsidRPr="004E4EAA">
        <w:t xml:space="preserve">conducted studies on sentinel </w:t>
      </w:r>
      <w:r w:rsidR="005B6A62" w:rsidRPr="004E4EAA">
        <w:t>behaviour</w:t>
      </w:r>
      <w:r w:rsidR="00015AD0" w:rsidRPr="004E4EAA">
        <w:t xml:space="preserve"> on avian species, with </w:t>
      </w:r>
      <w:r w:rsidR="008543D2" w:rsidRPr="004E4EAA">
        <w:t>most</w:t>
      </w:r>
      <w:r w:rsidR="00015AD0" w:rsidRPr="004E4EAA">
        <w:t xml:space="preserve"> studies being performed on </w:t>
      </w:r>
      <w:r w:rsidR="00015AD0" w:rsidRPr="004E4EAA">
        <w:rPr>
          <w:i/>
          <w:iCs/>
        </w:rPr>
        <w:t>Argya</w:t>
      </w:r>
      <w:r w:rsidR="00E9480B">
        <w:rPr>
          <w:i/>
          <w:iCs/>
        </w:rPr>
        <w:t xml:space="preserve"> squamiceps</w:t>
      </w:r>
      <w:r w:rsidR="00015AD0" w:rsidRPr="004E4EAA">
        <w:t xml:space="preserve"> (6), </w:t>
      </w:r>
      <w:r w:rsidR="00015AD0" w:rsidRPr="004E4EAA">
        <w:rPr>
          <w:i/>
          <w:iCs/>
        </w:rPr>
        <w:t>Turdoides</w:t>
      </w:r>
      <w:r w:rsidR="00E9480B">
        <w:rPr>
          <w:i/>
          <w:iCs/>
        </w:rPr>
        <w:t xml:space="preserve"> spp.</w:t>
      </w:r>
      <w:r w:rsidR="00015AD0" w:rsidRPr="004E4EAA">
        <w:t xml:space="preserve"> (</w:t>
      </w:r>
      <w:r w:rsidR="007067CD" w:rsidRPr="004E4EAA">
        <w:t>5</w:t>
      </w:r>
      <w:r w:rsidR="00015AD0" w:rsidRPr="004E4EAA">
        <w:t xml:space="preserve">), </w:t>
      </w:r>
      <w:r w:rsidR="00015AD0" w:rsidRPr="004E4EAA">
        <w:rPr>
          <w:i/>
          <w:iCs/>
        </w:rPr>
        <w:t>Aphelocoma</w:t>
      </w:r>
      <w:r w:rsidR="00E9480B">
        <w:rPr>
          <w:i/>
          <w:iCs/>
        </w:rPr>
        <w:t xml:space="preserve"> spp.</w:t>
      </w:r>
      <w:r w:rsidR="00015AD0" w:rsidRPr="004E4EAA">
        <w:t xml:space="preserve"> (5)</w:t>
      </w:r>
      <w:r w:rsidR="000767C1">
        <w:t>,</w:t>
      </w:r>
      <w:r w:rsidR="00060D3A" w:rsidRPr="004E4EAA">
        <w:t xml:space="preserve"> </w:t>
      </w:r>
      <w:r w:rsidR="000767C1">
        <w:t xml:space="preserve">and </w:t>
      </w:r>
      <w:r w:rsidR="004B2405" w:rsidRPr="004E4EAA">
        <w:t>red-winged blackbirds</w:t>
      </w:r>
      <w:r w:rsidR="000767C1">
        <w:t xml:space="preserve"> (</w:t>
      </w:r>
      <w:r w:rsidR="000767C1">
        <w:rPr>
          <w:i/>
          <w:iCs/>
        </w:rPr>
        <w:t>Agelaius phoeniceus</w:t>
      </w:r>
      <w:r w:rsidR="000767C1">
        <w:t xml:space="preserve">, 3) </w:t>
      </w:r>
      <w:r w:rsidR="000767C1" w:rsidRPr="004E4EAA">
        <w:t>(</w:t>
      </w:r>
      <w:r w:rsidR="000767C1" w:rsidRPr="004E4EAA">
        <w:fldChar w:fldCharType="begin"/>
      </w:r>
      <w:r w:rsidR="000767C1" w:rsidRPr="004E4EAA">
        <w:instrText xml:space="preserve"> REF _Ref155326295 \h </w:instrText>
      </w:r>
      <w:r w:rsidR="000767C1">
        <w:instrText xml:space="preserve"> \* MERGEFORMAT </w:instrText>
      </w:r>
      <w:r w:rsidR="000767C1" w:rsidRPr="004E4EAA">
        <w:fldChar w:fldCharType="separate"/>
      </w:r>
      <w:r w:rsidR="000767C1" w:rsidRPr="004E4EAA">
        <w:t xml:space="preserve">Table </w:t>
      </w:r>
      <w:r w:rsidR="000767C1" w:rsidRPr="004E4EAA">
        <w:rPr>
          <w:noProof/>
        </w:rPr>
        <w:t>2</w:t>
      </w:r>
      <w:r w:rsidR="000767C1" w:rsidRPr="004E4EAA">
        <w:fldChar w:fldCharType="end"/>
      </w:r>
      <w:r w:rsidR="000767C1" w:rsidRPr="004E4EAA">
        <w:t>)</w:t>
      </w:r>
      <w:r w:rsidR="000767C1">
        <w:t xml:space="preserve">. </w:t>
      </w:r>
      <w:r>
        <w:t xml:space="preserve">The other </w:t>
      </w:r>
      <w:r w:rsidR="008543D2" w:rsidRPr="004E4EAA">
        <w:t>1</w:t>
      </w:r>
      <w:r w:rsidR="009B7EEF" w:rsidRPr="004E4EAA">
        <w:t>3</w:t>
      </w:r>
      <w:r w:rsidR="008543D2" w:rsidRPr="004E4EAA">
        <w:t xml:space="preserve"> studies were conducted on mammal species, with the majority being performed on meerkats (</w:t>
      </w:r>
      <w:r w:rsidR="008543D2" w:rsidRPr="004E4EAA">
        <w:rPr>
          <w:i/>
          <w:iCs/>
        </w:rPr>
        <w:t>Suricata suricatta,</w:t>
      </w:r>
      <w:r w:rsidR="008543D2" w:rsidRPr="004E4EAA">
        <w:t xml:space="preserve"> 7), and dwarf mongoose</w:t>
      </w:r>
      <w:r w:rsidR="00187090">
        <w:t>s</w:t>
      </w:r>
      <w:r w:rsidR="008543D2" w:rsidRPr="004E4EAA">
        <w:t xml:space="preserve"> (</w:t>
      </w:r>
      <w:r w:rsidR="008543D2" w:rsidRPr="004E4EAA">
        <w:rPr>
          <w:i/>
          <w:iCs/>
        </w:rPr>
        <w:t xml:space="preserve">Helogale parvula, </w:t>
      </w:r>
      <w:r w:rsidR="008543D2" w:rsidRPr="004E4EAA">
        <w:t>5).</w:t>
      </w:r>
    </w:p>
    <w:p w14:paraId="306983E0" w14:textId="77777777" w:rsidR="00060D3A" w:rsidRDefault="009B7EEF" w:rsidP="00060D3A">
      <w:pPr>
        <w:pStyle w:val="SectionText"/>
      </w:pPr>
      <w:commentRangeStart w:id="6"/>
      <w:commentRangeStart w:id="7"/>
      <w:r w:rsidRPr="004E4EAA">
        <w:t xml:space="preserve">Factors </w:t>
      </w:r>
      <w:commentRangeEnd w:id="6"/>
      <w:r w:rsidR="00003041">
        <w:rPr>
          <w:rStyle w:val="CommentReference"/>
          <w:rFonts w:asciiTheme="minorHAnsi" w:eastAsiaTheme="minorHAnsi" w:hAnsiTheme="minorHAnsi" w:cstheme="minorBidi"/>
          <w:kern w:val="2"/>
          <w:lang w:val="en-CA" w:eastAsia="en-US"/>
          <w14:ligatures w14:val="standardContextual"/>
        </w:rPr>
        <w:commentReference w:id="6"/>
      </w:r>
      <w:commentRangeEnd w:id="7"/>
      <w:r w:rsidR="00003041">
        <w:rPr>
          <w:rStyle w:val="CommentReference"/>
          <w:rFonts w:asciiTheme="minorHAnsi" w:eastAsiaTheme="minorHAnsi" w:hAnsiTheme="minorHAnsi" w:cstheme="minorBidi"/>
          <w:kern w:val="2"/>
          <w:lang w:val="en-CA" w:eastAsia="en-US"/>
          <w14:ligatures w14:val="standardContextual"/>
        </w:rPr>
        <w:commentReference w:id="7"/>
      </w:r>
      <w:r w:rsidRPr="004E4EAA">
        <w:t xml:space="preserve">tested were grouped as testing either intrinsic (e.g. sex, maturity, satiation, body size) or extrinsic (e.g. group size, dominance, risk). </w:t>
      </w:r>
      <w:r w:rsidR="0070735B">
        <w:t>The</w:t>
      </w:r>
      <w:r w:rsidRPr="004E4EAA">
        <w:t xml:space="preserve"> effects of extrinsic factors on sentinel behaviour</w:t>
      </w:r>
      <w:r w:rsidR="0070735B">
        <w:t xml:space="preserve"> were tested in 13 studies</w:t>
      </w:r>
      <w:r w:rsidRPr="004E4EAA">
        <w:t xml:space="preserve">, and 9 studies tested the effects of intrinsic factors on sentinel behaviour. </w:t>
      </w:r>
      <w:r w:rsidR="0070735B">
        <w:t>T</w:t>
      </w:r>
      <w:r w:rsidRPr="004E4EAA">
        <w:t>he effects of both intrinsic and extrinsic factors</w:t>
      </w:r>
      <w:r w:rsidR="0070735B">
        <w:t xml:space="preserve"> were tested in 20 studies</w:t>
      </w:r>
      <w:r w:rsidRPr="004E4EAA">
        <w:t>, the majority of which were studies testing the effects of sex and dominance on the sentinel behaviour.</w:t>
      </w:r>
      <w:r w:rsidR="00EE2454" w:rsidRPr="004E4EAA">
        <w:t xml:space="preserve"> </w:t>
      </w:r>
      <w:r w:rsidR="00843BFD" w:rsidRPr="004E4EAA">
        <w:t xml:space="preserve">The effects of sex (17 articles), dominance (12 articles), and group size (10 articles) were the most studied factors </w:t>
      </w:r>
      <w:r w:rsidR="00060D3A" w:rsidRPr="004E4EAA">
        <w:t>(</w:t>
      </w:r>
      <w:r w:rsidR="00060D3A" w:rsidRPr="004E4EAA">
        <w:fldChar w:fldCharType="begin"/>
      </w:r>
      <w:r w:rsidR="00060D3A" w:rsidRPr="004E4EAA">
        <w:instrText xml:space="preserve"> REF _Ref155326295 \h </w:instrText>
      </w:r>
      <w:r w:rsidR="004E4EAA">
        <w:instrText xml:space="preserve"> \* MERGEFORMAT </w:instrText>
      </w:r>
      <w:r w:rsidR="00060D3A" w:rsidRPr="004E4EAA">
        <w:fldChar w:fldCharType="separate"/>
      </w:r>
      <w:r w:rsidR="00060D3A" w:rsidRPr="004E4EAA">
        <w:t xml:space="preserve">Table </w:t>
      </w:r>
      <w:r w:rsidR="00060D3A" w:rsidRPr="004E4EAA">
        <w:rPr>
          <w:noProof/>
        </w:rPr>
        <w:t>2</w:t>
      </w:r>
      <w:r w:rsidR="00060D3A" w:rsidRPr="004E4EAA">
        <w:fldChar w:fldCharType="end"/>
      </w:r>
      <w:r w:rsidR="00060D3A" w:rsidRPr="004E4EAA">
        <w:t>)</w:t>
      </w:r>
      <w:r w:rsidR="00843BFD" w:rsidRPr="004E4EAA">
        <w:t>. The effects of satiation (8 articles), predation risk (7 articles), and maturity (7 articles) were also frequently studied.</w:t>
      </w:r>
    </w:p>
    <w:p w14:paraId="5AF4F720" w14:textId="77777777" w:rsidR="00187090" w:rsidRPr="004E4EAA" w:rsidRDefault="00187090" w:rsidP="00187090">
      <w:pPr>
        <w:pStyle w:val="SectionText"/>
      </w:pPr>
      <w:r w:rsidRPr="004E4EAA">
        <w:t>To follow up on Bednekoff’s 2015 review on sentinel behaviour, we recorded the number of studies that explicitly mention ‘coordination’ as a characteristic element of sentinel behaviour. Out of 42, 14 articles fit this criterion. An upward trend is observed after 2017, though this trend is not reflected by a decrease in the number of articles published that do not include coordination as a defining feature of sentinel behaviour (Figure S1).</w:t>
      </w:r>
    </w:p>
    <w:p w14:paraId="2FF56587" w14:textId="6546C9E5" w:rsidR="00187090" w:rsidRPr="004E4EAA" w:rsidRDefault="00187090" w:rsidP="00060D3A">
      <w:pPr>
        <w:pStyle w:val="SectionText"/>
        <w:sectPr w:rsidR="00187090" w:rsidRPr="004E4EAA" w:rsidSect="00595E3F">
          <w:headerReference w:type="default" r:id="rId20"/>
          <w:pgSz w:w="12240" w:h="15840" w:code="1"/>
          <w:pgMar w:top="1440" w:right="1440" w:bottom="1440" w:left="1440" w:header="709" w:footer="709" w:gutter="0"/>
          <w:cols w:space="708"/>
          <w:docGrid w:linePitch="360"/>
        </w:sectPr>
      </w:pPr>
    </w:p>
    <w:p w14:paraId="154673A8" w14:textId="5F98B5C5" w:rsidR="00DD3C34" w:rsidRPr="004E4EAA" w:rsidRDefault="0072231A" w:rsidP="00A07342">
      <w:pPr>
        <w:pStyle w:val="SectionText"/>
      </w:pPr>
      <w:r>
        <w:rPr>
          <w:noProof/>
          <w14:ligatures w14:val="standardContextual"/>
        </w:rPr>
        <w:lastRenderedPageBreak/>
        <mc:AlternateContent>
          <mc:Choice Requires="wpg">
            <w:drawing>
              <wp:anchor distT="0" distB="0" distL="114300" distR="114300" simplePos="0" relativeHeight="251663360" behindDoc="0" locked="0" layoutInCell="1" allowOverlap="1" wp14:anchorId="0082267B" wp14:editId="34683D9E">
                <wp:simplePos x="0" y="0"/>
                <wp:positionH relativeFrom="column">
                  <wp:posOffset>1917700</wp:posOffset>
                </wp:positionH>
                <wp:positionV relativeFrom="paragraph">
                  <wp:posOffset>0</wp:posOffset>
                </wp:positionV>
                <wp:extent cx="3835400" cy="1365250"/>
                <wp:effectExtent l="0" t="0" r="12700" b="25400"/>
                <wp:wrapNone/>
                <wp:docPr id="1998486355" name="Group 3"/>
                <wp:cNvGraphicFramePr/>
                <a:graphic xmlns:a="http://schemas.openxmlformats.org/drawingml/2006/main">
                  <a:graphicData uri="http://schemas.microsoft.com/office/word/2010/wordprocessingGroup">
                    <wpg:wgp>
                      <wpg:cNvGrpSpPr/>
                      <wpg:grpSpPr>
                        <a:xfrm>
                          <a:off x="0" y="0"/>
                          <a:ext cx="3835400" cy="1365250"/>
                          <a:chOff x="0" y="0"/>
                          <a:chExt cx="3835400" cy="1365250"/>
                        </a:xfrm>
                      </wpg:grpSpPr>
                      <wps:wsp>
                        <wps:cNvPr id="263788175" name="Rectangle 1"/>
                        <wps:cNvSpPr/>
                        <wps:spPr>
                          <a:xfrm>
                            <a:off x="1066800" y="0"/>
                            <a:ext cx="2768600" cy="13652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825673" name="Rectangle 2"/>
                        <wps:cNvSpPr/>
                        <wps:spPr>
                          <a:xfrm>
                            <a:off x="0" y="533400"/>
                            <a:ext cx="1066800" cy="1968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FCD3BC" id="Group 3" o:spid="_x0000_s1026" style="position:absolute;margin-left:151pt;margin-top:0;width:302pt;height:107.5pt;z-index:251663360" coordsize="38354,13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">
                <v:rect id="Rectangle 1" o:spid="_x0000_s1027" style="position:absolute;left:10668;width:27686;height:13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" fillcolor="white [3212]" strokecolor="white [3212]" strokeweight="1pt"/>
                <v:rect id="Rectangle 2" o:spid="_x0000_s1028" style="position:absolute;top:5334;width:10668;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" fillcolor="white [3212]" strokecolor="white [3212]" strokeweight="1pt"/>
              </v:group>
            </w:pict>
          </mc:Fallback>
        </mc:AlternateContent>
      </w:r>
      <w:r w:rsidR="003A0F2F" w:rsidRPr="004E4EAA">
        <w:rPr>
          <w:noProof/>
        </w:rPr>
        <w:drawing>
          <wp:inline distT="0" distB="0" distL="0" distR="0" wp14:anchorId="40A98891" wp14:editId="3D233C66">
            <wp:extent cx="5943600" cy="5281574"/>
            <wp:effectExtent l="0" t="0" r="0" b="0"/>
            <wp:docPr id="167948923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89233" name="Picture 1" descr="A diagram of a flowchart&#10;&#10;Description automatically generated"/>
                    <pic:cNvPicPr/>
                  </pic:nvPicPr>
                  <pic:blipFill rotWithShape="1">
                    <a:blip r:embed="rId21">
                      <a:extLst>
                        <a:ext uri="{28A0092B-C50C-407E-A947-70E740481C1C}">
                          <a14:useLocalDpi xmlns:a14="http://schemas.microsoft.com/office/drawing/2010/main" val="0"/>
                        </a:ext>
                      </a:extLst>
                    </a:blip>
                    <a:srcRect b="31997"/>
                    <a:stretch/>
                  </pic:blipFill>
                  <pic:spPr bwMode="auto">
                    <a:xfrm>
                      <a:off x="0" y="0"/>
                      <a:ext cx="5943600" cy="5281574"/>
                    </a:xfrm>
                    <a:prstGeom prst="rect">
                      <a:avLst/>
                    </a:prstGeom>
                    <a:ln>
                      <a:noFill/>
                    </a:ln>
                    <a:extLst>
                      <a:ext uri="{53640926-AAD7-44D8-BBD7-CCE9431645EC}">
                        <a14:shadowObscured xmlns:a14="http://schemas.microsoft.com/office/drawing/2010/main"/>
                      </a:ext>
                    </a:extLst>
                  </pic:spPr>
                </pic:pic>
              </a:graphicData>
            </a:graphic>
          </wp:inline>
        </w:drawing>
      </w:r>
    </w:p>
    <w:p w14:paraId="40B12A4E" w14:textId="76FF0CAE" w:rsidR="00E533D8" w:rsidRPr="004E4EAA" w:rsidRDefault="00DD3C34" w:rsidP="00DD3C34">
      <w:pPr>
        <w:pStyle w:val="BetterCaption"/>
      </w:pPr>
      <w:bookmarkStart w:id="8" w:name="_Ref155326346"/>
      <w:bookmarkStart w:id="9" w:name="_Toc155328548"/>
      <w:bookmarkStart w:id="10" w:name="_Toc155329355"/>
      <w:r w:rsidRPr="004E4EAA">
        <w:t xml:space="preserve">Figure </w:t>
      </w:r>
      <w:r w:rsidRPr="004E4EAA">
        <w:fldChar w:fldCharType="begin"/>
      </w:r>
      <w:r w:rsidRPr="004E4EAA">
        <w:instrText xml:space="preserve"> SEQ Figure \* ARABIC </w:instrText>
      </w:r>
      <w:r w:rsidRPr="004E4EAA">
        <w:fldChar w:fldCharType="separate"/>
      </w:r>
      <w:r w:rsidRPr="004E4EAA">
        <w:rPr>
          <w:noProof/>
        </w:rPr>
        <w:t>1</w:t>
      </w:r>
      <w:r w:rsidRPr="004E4EAA">
        <w:fldChar w:fldCharType="end"/>
      </w:r>
      <w:bookmarkEnd w:id="8"/>
      <w:r w:rsidRPr="004E4EAA">
        <w:t xml:space="preserve">: </w:t>
      </w:r>
      <w:r w:rsidRPr="004E4EAA">
        <w:rPr>
          <w:b w:val="0"/>
          <w:bCs w:val="0"/>
        </w:rPr>
        <w:t xml:space="preserve">ROSES Flow diagram showing literature sources and inclusion/exclusion </w:t>
      </w:r>
      <w:r w:rsidR="003A0F2F" w:rsidRPr="004E4EAA">
        <w:rPr>
          <w:b w:val="0"/>
          <w:bCs w:val="0"/>
        </w:rPr>
        <w:t>process.</w:t>
      </w:r>
      <w:bookmarkEnd w:id="9"/>
      <w:bookmarkEnd w:id="10"/>
    </w:p>
    <w:p w14:paraId="127A1C85" w14:textId="77777777" w:rsidR="00DD3C34" w:rsidRPr="004E4EAA" w:rsidRDefault="00DD3C34" w:rsidP="00E533D8">
      <w:pPr>
        <w:pStyle w:val="BetterCaption"/>
        <w:sectPr w:rsidR="00DD3C34" w:rsidRPr="004E4EAA" w:rsidSect="00595E3F">
          <w:headerReference w:type="default" r:id="rId22"/>
          <w:pgSz w:w="12240" w:h="15840" w:code="1"/>
          <w:pgMar w:top="1440" w:right="1440" w:bottom="1440" w:left="1440" w:header="709" w:footer="709" w:gutter="0"/>
          <w:cols w:space="708"/>
          <w:docGrid w:linePitch="360"/>
        </w:sectPr>
      </w:pPr>
    </w:p>
    <w:p w14:paraId="744C0BD1" w14:textId="1FE54A89" w:rsidR="007067CD" w:rsidRPr="004E4EAA" w:rsidRDefault="00E533D8" w:rsidP="00060D3A">
      <w:pPr>
        <w:pStyle w:val="BetterCaption"/>
        <w:spacing w:before="0" w:after="0"/>
        <w:rPr>
          <w:b w:val="0"/>
          <w:bCs w:val="0"/>
        </w:rPr>
      </w:pPr>
      <w:bookmarkStart w:id="11" w:name="_Ref155326295"/>
      <w:bookmarkStart w:id="12" w:name="_Toc161750862"/>
      <w:r w:rsidRPr="004E4EAA">
        <w:lastRenderedPageBreak/>
        <w:t xml:space="preserve">Table </w:t>
      </w:r>
      <w:r w:rsidRPr="004E4EAA">
        <w:fldChar w:fldCharType="begin"/>
      </w:r>
      <w:r w:rsidRPr="004E4EAA">
        <w:instrText xml:space="preserve"> SEQ Table \* ARABIC </w:instrText>
      </w:r>
      <w:r w:rsidRPr="004E4EAA">
        <w:fldChar w:fldCharType="separate"/>
      </w:r>
      <w:r w:rsidR="00F23B36">
        <w:rPr>
          <w:noProof/>
        </w:rPr>
        <w:t>3</w:t>
      </w:r>
      <w:r w:rsidRPr="004E4EAA">
        <w:fldChar w:fldCharType="end"/>
      </w:r>
      <w:bookmarkEnd w:id="11"/>
      <w:r w:rsidRPr="004E4EAA">
        <w:t>:</w:t>
      </w:r>
      <w:r w:rsidRPr="004E4EAA">
        <w:rPr>
          <w:b w:val="0"/>
          <w:bCs w:val="0"/>
        </w:rPr>
        <w:t xml:space="preserve"> Number of arti</w:t>
      </w:r>
      <w:r w:rsidR="00B51930" w:rsidRPr="004E4EAA">
        <w:rPr>
          <w:b w:val="0"/>
          <w:bCs w:val="0"/>
        </w:rPr>
        <w:t>cles retained by the sear</w:t>
      </w:r>
      <w:r w:rsidR="007067CD" w:rsidRPr="004E4EAA">
        <w:rPr>
          <w:b w:val="0"/>
          <w:bCs w:val="0"/>
        </w:rPr>
        <w:t>ch strategy</w:t>
      </w:r>
      <w:bookmarkEnd w:id="12"/>
    </w:p>
    <w:tbl>
      <w:tblPr>
        <w:tblW w:w="11129" w:type="dxa"/>
        <w:tblLook w:val="04A0" w:firstRow="1" w:lastRow="0" w:firstColumn="1" w:lastColumn="0" w:noHBand="0" w:noVBand="1"/>
      </w:tblPr>
      <w:tblGrid>
        <w:gridCol w:w="2767"/>
        <w:gridCol w:w="502"/>
        <w:gridCol w:w="860"/>
        <w:gridCol w:w="1100"/>
        <w:gridCol w:w="380"/>
        <w:gridCol w:w="1336"/>
        <w:gridCol w:w="1261"/>
        <w:gridCol w:w="723"/>
        <w:gridCol w:w="380"/>
        <w:gridCol w:w="1820"/>
      </w:tblGrid>
      <w:tr w:rsidR="009B7EEF" w:rsidRPr="009B7EEF" w14:paraId="41BE133C" w14:textId="77777777" w:rsidTr="009B7EEF">
        <w:trPr>
          <w:trHeight w:val="66"/>
        </w:trPr>
        <w:tc>
          <w:tcPr>
            <w:tcW w:w="2767" w:type="dxa"/>
            <w:tcBorders>
              <w:top w:val="nil"/>
              <w:left w:val="nil"/>
              <w:bottom w:val="nil"/>
              <w:right w:val="nil"/>
            </w:tcBorders>
            <w:shd w:val="clear" w:color="auto" w:fill="auto"/>
            <w:noWrap/>
            <w:vAlign w:val="bottom"/>
            <w:hideMark/>
          </w:tcPr>
          <w:p w14:paraId="050C9067"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4E0C742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c>
          <w:tcPr>
            <w:tcW w:w="1960" w:type="dxa"/>
            <w:gridSpan w:val="2"/>
            <w:tcBorders>
              <w:top w:val="nil"/>
              <w:left w:val="nil"/>
              <w:bottom w:val="nil"/>
              <w:right w:val="nil"/>
            </w:tcBorders>
            <w:shd w:val="clear" w:color="auto" w:fill="auto"/>
            <w:noWrap/>
            <w:vAlign w:val="bottom"/>
            <w:hideMark/>
          </w:tcPr>
          <w:p w14:paraId="4ED16AA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Coordination</w:t>
            </w:r>
          </w:p>
        </w:tc>
        <w:tc>
          <w:tcPr>
            <w:tcW w:w="380" w:type="dxa"/>
            <w:tcBorders>
              <w:top w:val="nil"/>
              <w:left w:val="nil"/>
              <w:bottom w:val="nil"/>
              <w:right w:val="nil"/>
            </w:tcBorders>
            <w:shd w:val="clear" w:color="auto" w:fill="auto"/>
            <w:noWrap/>
            <w:vAlign w:val="bottom"/>
            <w:hideMark/>
          </w:tcPr>
          <w:p w14:paraId="52F5DBD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p>
        </w:tc>
        <w:tc>
          <w:tcPr>
            <w:tcW w:w="3320" w:type="dxa"/>
            <w:gridSpan w:val="3"/>
            <w:tcBorders>
              <w:top w:val="nil"/>
              <w:left w:val="nil"/>
              <w:bottom w:val="nil"/>
              <w:right w:val="nil"/>
            </w:tcBorders>
            <w:shd w:val="clear" w:color="auto" w:fill="auto"/>
            <w:noWrap/>
            <w:vAlign w:val="bottom"/>
            <w:hideMark/>
          </w:tcPr>
          <w:p w14:paraId="3CFEB58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Factors Tested</w:t>
            </w:r>
          </w:p>
        </w:tc>
        <w:tc>
          <w:tcPr>
            <w:tcW w:w="380" w:type="dxa"/>
            <w:tcBorders>
              <w:top w:val="nil"/>
              <w:left w:val="nil"/>
              <w:bottom w:val="nil"/>
              <w:right w:val="nil"/>
            </w:tcBorders>
            <w:shd w:val="clear" w:color="auto" w:fill="auto"/>
            <w:noWrap/>
            <w:vAlign w:val="bottom"/>
            <w:hideMark/>
          </w:tcPr>
          <w:p w14:paraId="12868BE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32"/>
                <w:szCs w:val="32"/>
                <w:lang w:eastAsia="en-CA"/>
                <w14:ligatures w14:val="none"/>
              </w:rPr>
            </w:pPr>
          </w:p>
        </w:tc>
        <w:tc>
          <w:tcPr>
            <w:tcW w:w="1820" w:type="dxa"/>
            <w:tcBorders>
              <w:top w:val="nil"/>
              <w:left w:val="nil"/>
              <w:bottom w:val="nil"/>
              <w:right w:val="nil"/>
            </w:tcBorders>
            <w:shd w:val="clear" w:color="auto" w:fill="auto"/>
            <w:noWrap/>
            <w:vAlign w:val="bottom"/>
            <w:hideMark/>
          </w:tcPr>
          <w:p w14:paraId="4EB2F06B" w14:textId="77777777" w:rsidR="009B7EEF" w:rsidRPr="009B7EEF" w:rsidRDefault="009B7EEF" w:rsidP="009B7EEF">
            <w:pPr>
              <w:spacing w:after="0" w:line="240" w:lineRule="auto"/>
              <w:rPr>
                <w:rFonts w:ascii="Times New Roman" w:eastAsia="Times New Roman" w:hAnsi="Times New Roman" w:cs="Times New Roman"/>
                <w:kern w:val="0"/>
                <w:sz w:val="20"/>
                <w:szCs w:val="20"/>
                <w:lang w:eastAsia="en-CA"/>
                <w14:ligatures w14:val="none"/>
              </w:rPr>
            </w:pPr>
          </w:p>
        </w:tc>
      </w:tr>
      <w:tr w:rsidR="009B7EEF" w:rsidRPr="004E4EAA" w14:paraId="275376CF" w14:textId="77777777" w:rsidTr="009B7EEF">
        <w:trPr>
          <w:trHeight w:val="304"/>
        </w:trPr>
        <w:tc>
          <w:tcPr>
            <w:tcW w:w="2767" w:type="dxa"/>
            <w:tcBorders>
              <w:top w:val="nil"/>
              <w:left w:val="nil"/>
              <w:bottom w:val="single" w:sz="4" w:space="0" w:color="A6A6A6"/>
              <w:right w:val="nil"/>
            </w:tcBorders>
            <w:shd w:val="clear" w:color="D9D9D9" w:fill="D9D9D9"/>
            <w:noWrap/>
            <w:vAlign w:val="bottom"/>
            <w:hideMark/>
          </w:tcPr>
          <w:p w14:paraId="33F4C0E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Species</w:t>
            </w:r>
          </w:p>
        </w:tc>
        <w:tc>
          <w:tcPr>
            <w:tcW w:w="502" w:type="dxa"/>
            <w:tcBorders>
              <w:top w:val="nil"/>
              <w:left w:val="nil"/>
              <w:bottom w:val="single" w:sz="4" w:space="0" w:color="A6A6A6"/>
              <w:right w:val="nil"/>
            </w:tcBorders>
            <w:shd w:val="clear" w:color="D9D9D9" w:fill="D9D9D9"/>
            <w:noWrap/>
            <w:vAlign w:val="bottom"/>
            <w:hideMark/>
          </w:tcPr>
          <w:p w14:paraId="4F988102"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D9D9D9" w:fill="D9D9D9"/>
            <w:noWrap/>
            <w:vAlign w:val="bottom"/>
            <w:hideMark/>
          </w:tcPr>
          <w:p w14:paraId="2899FA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NO</w:t>
            </w:r>
          </w:p>
        </w:tc>
        <w:tc>
          <w:tcPr>
            <w:tcW w:w="1100" w:type="dxa"/>
            <w:tcBorders>
              <w:top w:val="nil"/>
              <w:left w:val="nil"/>
              <w:bottom w:val="single" w:sz="4" w:space="0" w:color="A6A6A6"/>
              <w:right w:val="nil"/>
            </w:tcBorders>
            <w:shd w:val="clear" w:color="D9D9D9" w:fill="D9D9D9"/>
            <w:noWrap/>
            <w:vAlign w:val="bottom"/>
            <w:hideMark/>
          </w:tcPr>
          <w:p w14:paraId="362EB2DE"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YES</w:t>
            </w:r>
          </w:p>
        </w:tc>
        <w:tc>
          <w:tcPr>
            <w:tcW w:w="380" w:type="dxa"/>
            <w:tcBorders>
              <w:top w:val="nil"/>
              <w:left w:val="nil"/>
              <w:bottom w:val="single" w:sz="4" w:space="0" w:color="A6A6A6"/>
              <w:right w:val="nil"/>
            </w:tcBorders>
            <w:shd w:val="clear" w:color="D9D9D9" w:fill="D9D9D9"/>
            <w:noWrap/>
            <w:vAlign w:val="bottom"/>
            <w:hideMark/>
          </w:tcPr>
          <w:p w14:paraId="3890C3D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D9D9D9" w:fill="D9D9D9"/>
            <w:noWrap/>
            <w:vAlign w:val="bottom"/>
            <w:hideMark/>
          </w:tcPr>
          <w:p w14:paraId="24B5FD1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Extrinsic</w:t>
            </w:r>
          </w:p>
        </w:tc>
        <w:tc>
          <w:tcPr>
            <w:tcW w:w="1261" w:type="dxa"/>
            <w:tcBorders>
              <w:top w:val="nil"/>
              <w:left w:val="nil"/>
              <w:bottom w:val="single" w:sz="4" w:space="0" w:color="A6A6A6"/>
              <w:right w:val="nil"/>
            </w:tcBorders>
            <w:shd w:val="clear" w:color="D9D9D9" w:fill="D9D9D9"/>
            <w:noWrap/>
            <w:vAlign w:val="bottom"/>
            <w:hideMark/>
          </w:tcPr>
          <w:p w14:paraId="74BB9AC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Intrinsic</w:t>
            </w:r>
          </w:p>
        </w:tc>
        <w:tc>
          <w:tcPr>
            <w:tcW w:w="723" w:type="dxa"/>
            <w:tcBorders>
              <w:top w:val="nil"/>
              <w:left w:val="nil"/>
              <w:bottom w:val="single" w:sz="4" w:space="0" w:color="A6A6A6"/>
              <w:right w:val="nil"/>
            </w:tcBorders>
            <w:shd w:val="clear" w:color="D9D9D9" w:fill="D9D9D9"/>
            <w:noWrap/>
            <w:vAlign w:val="bottom"/>
            <w:hideMark/>
          </w:tcPr>
          <w:p w14:paraId="5C2E617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Both</w:t>
            </w:r>
          </w:p>
        </w:tc>
        <w:tc>
          <w:tcPr>
            <w:tcW w:w="380" w:type="dxa"/>
            <w:tcBorders>
              <w:top w:val="nil"/>
              <w:left w:val="nil"/>
              <w:bottom w:val="single" w:sz="4" w:space="0" w:color="A6A6A6"/>
              <w:right w:val="nil"/>
            </w:tcBorders>
            <w:shd w:val="clear" w:color="D9D9D9" w:fill="D9D9D9"/>
            <w:noWrap/>
            <w:vAlign w:val="bottom"/>
            <w:hideMark/>
          </w:tcPr>
          <w:p w14:paraId="7A5E1F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D9D9D9" w:fill="D9D9D9"/>
            <w:noWrap/>
            <w:vAlign w:val="bottom"/>
            <w:hideMark/>
          </w:tcPr>
          <w:p w14:paraId="07D8E84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Nb. of studies</w:t>
            </w:r>
          </w:p>
        </w:tc>
      </w:tr>
      <w:tr w:rsidR="009B7EEF" w:rsidRPr="009B7EEF" w14:paraId="7D1EE026" w14:textId="77777777" w:rsidTr="009B7EEF">
        <w:trPr>
          <w:trHeight w:val="343"/>
        </w:trPr>
        <w:tc>
          <w:tcPr>
            <w:tcW w:w="2767" w:type="dxa"/>
            <w:tcBorders>
              <w:top w:val="nil"/>
              <w:left w:val="nil"/>
              <w:bottom w:val="single" w:sz="4" w:space="0" w:color="A6A6A6"/>
              <w:right w:val="nil"/>
            </w:tcBorders>
            <w:shd w:val="clear" w:color="auto" w:fill="auto"/>
            <w:noWrap/>
            <w:vAlign w:val="bottom"/>
            <w:hideMark/>
          </w:tcPr>
          <w:p w14:paraId="4801B193"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AVIAN</w:t>
            </w:r>
          </w:p>
        </w:tc>
        <w:tc>
          <w:tcPr>
            <w:tcW w:w="502" w:type="dxa"/>
            <w:tcBorders>
              <w:top w:val="nil"/>
              <w:left w:val="nil"/>
              <w:bottom w:val="single" w:sz="4" w:space="0" w:color="A6A6A6"/>
              <w:right w:val="nil"/>
            </w:tcBorders>
            <w:shd w:val="clear" w:color="auto" w:fill="auto"/>
            <w:noWrap/>
            <w:vAlign w:val="bottom"/>
            <w:hideMark/>
          </w:tcPr>
          <w:p w14:paraId="04062E18"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7C231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19</w:t>
            </w:r>
          </w:p>
        </w:tc>
        <w:tc>
          <w:tcPr>
            <w:tcW w:w="1100" w:type="dxa"/>
            <w:tcBorders>
              <w:top w:val="nil"/>
              <w:left w:val="nil"/>
              <w:bottom w:val="single" w:sz="4" w:space="0" w:color="A6A6A6"/>
              <w:right w:val="nil"/>
            </w:tcBorders>
            <w:shd w:val="clear" w:color="auto" w:fill="auto"/>
            <w:noWrap/>
            <w:vAlign w:val="bottom"/>
            <w:hideMark/>
          </w:tcPr>
          <w:p w14:paraId="6887CD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380" w:type="dxa"/>
            <w:tcBorders>
              <w:top w:val="nil"/>
              <w:left w:val="nil"/>
              <w:bottom w:val="single" w:sz="4" w:space="0" w:color="A6A6A6"/>
              <w:right w:val="nil"/>
            </w:tcBorders>
            <w:shd w:val="clear" w:color="auto" w:fill="auto"/>
            <w:noWrap/>
            <w:vAlign w:val="bottom"/>
            <w:hideMark/>
          </w:tcPr>
          <w:p w14:paraId="3CEDF27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F7C32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8</w:t>
            </w:r>
          </w:p>
        </w:tc>
        <w:tc>
          <w:tcPr>
            <w:tcW w:w="1261" w:type="dxa"/>
            <w:tcBorders>
              <w:top w:val="nil"/>
              <w:left w:val="nil"/>
              <w:bottom w:val="single" w:sz="4" w:space="0" w:color="A6A6A6"/>
              <w:right w:val="nil"/>
            </w:tcBorders>
            <w:shd w:val="clear" w:color="auto" w:fill="auto"/>
            <w:noWrap/>
            <w:vAlign w:val="bottom"/>
            <w:hideMark/>
          </w:tcPr>
          <w:p w14:paraId="2AA8307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7</w:t>
            </w:r>
          </w:p>
        </w:tc>
        <w:tc>
          <w:tcPr>
            <w:tcW w:w="723" w:type="dxa"/>
            <w:tcBorders>
              <w:top w:val="nil"/>
              <w:left w:val="nil"/>
              <w:bottom w:val="single" w:sz="4" w:space="0" w:color="A6A6A6"/>
              <w:right w:val="nil"/>
            </w:tcBorders>
            <w:shd w:val="clear" w:color="auto" w:fill="auto"/>
            <w:noWrap/>
            <w:vAlign w:val="bottom"/>
            <w:hideMark/>
          </w:tcPr>
          <w:p w14:paraId="1158BC3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14</w:t>
            </w:r>
          </w:p>
        </w:tc>
        <w:tc>
          <w:tcPr>
            <w:tcW w:w="380" w:type="dxa"/>
            <w:tcBorders>
              <w:top w:val="nil"/>
              <w:left w:val="nil"/>
              <w:bottom w:val="single" w:sz="4" w:space="0" w:color="A6A6A6"/>
              <w:right w:val="nil"/>
            </w:tcBorders>
            <w:shd w:val="clear" w:color="auto" w:fill="auto"/>
            <w:noWrap/>
            <w:vAlign w:val="bottom"/>
            <w:hideMark/>
          </w:tcPr>
          <w:p w14:paraId="14389804"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5A2CA0B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r>
      <w:tr w:rsidR="009B7EEF" w:rsidRPr="004E4EAA" w14:paraId="1863A816" w14:textId="77777777" w:rsidTr="009B7EEF">
        <w:trPr>
          <w:trHeight w:val="334"/>
        </w:trPr>
        <w:tc>
          <w:tcPr>
            <w:tcW w:w="2767" w:type="dxa"/>
            <w:tcBorders>
              <w:top w:val="nil"/>
              <w:left w:val="nil"/>
              <w:bottom w:val="nil"/>
              <w:right w:val="nil"/>
            </w:tcBorders>
            <w:shd w:val="clear" w:color="000000" w:fill="F2F2F2"/>
            <w:noWrap/>
            <w:vAlign w:val="bottom"/>
            <w:hideMark/>
          </w:tcPr>
          <w:p w14:paraId="248A172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Agelaius</w:t>
            </w:r>
          </w:p>
        </w:tc>
        <w:tc>
          <w:tcPr>
            <w:tcW w:w="502" w:type="dxa"/>
            <w:tcBorders>
              <w:top w:val="nil"/>
              <w:left w:val="nil"/>
              <w:bottom w:val="nil"/>
              <w:right w:val="nil"/>
            </w:tcBorders>
            <w:shd w:val="clear" w:color="000000" w:fill="F2F2F2"/>
            <w:noWrap/>
            <w:vAlign w:val="bottom"/>
            <w:hideMark/>
          </w:tcPr>
          <w:p w14:paraId="60A7FF7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800B4E7"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E28C3A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E5DCC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954216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B92351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030BE1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CDB7B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640E6C7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D844977" w14:textId="77777777" w:rsidTr="009B7EEF">
        <w:trPr>
          <w:trHeight w:val="79"/>
        </w:trPr>
        <w:tc>
          <w:tcPr>
            <w:tcW w:w="2767" w:type="dxa"/>
            <w:tcBorders>
              <w:top w:val="nil"/>
              <w:left w:val="nil"/>
              <w:bottom w:val="nil"/>
              <w:right w:val="nil"/>
            </w:tcBorders>
            <w:shd w:val="clear" w:color="auto" w:fill="auto"/>
            <w:noWrap/>
            <w:vAlign w:val="bottom"/>
            <w:hideMark/>
          </w:tcPr>
          <w:p w14:paraId="423416D4"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phoeniceus</w:t>
            </w:r>
          </w:p>
        </w:tc>
        <w:tc>
          <w:tcPr>
            <w:tcW w:w="502" w:type="dxa"/>
            <w:tcBorders>
              <w:top w:val="nil"/>
              <w:left w:val="nil"/>
              <w:bottom w:val="nil"/>
              <w:right w:val="nil"/>
            </w:tcBorders>
            <w:shd w:val="clear" w:color="auto" w:fill="auto"/>
            <w:noWrap/>
            <w:vAlign w:val="bottom"/>
            <w:hideMark/>
          </w:tcPr>
          <w:p w14:paraId="635C9DC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31CCDA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330B5A8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9C266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27972C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8358C8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695C9BB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0CD92D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9863AA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r>
      <w:tr w:rsidR="009B7EEF" w:rsidRPr="004E4EAA" w14:paraId="0AAD03BE" w14:textId="77777777" w:rsidTr="009B7EEF">
        <w:trPr>
          <w:trHeight w:val="296"/>
        </w:trPr>
        <w:tc>
          <w:tcPr>
            <w:tcW w:w="2767" w:type="dxa"/>
            <w:tcBorders>
              <w:top w:val="nil"/>
              <w:left w:val="nil"/>
              <w:bottom w:val="nil"/>
              <w:right w:val="nil"/>
            </w:tcBorders>
            <w:shd w:val="clear" w:color="000000" w:fill="F2F2F2"/>
            <w:noWrap/>
            <w:vAlign w:val="bottom"/>
            <w:hideMark/>
          </w:tcPr>
          <w:p w14:paraId="57035AA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Aphelocoma</w:t>
            </w:r>
          </w:p>
        </w:tc>
        <w:tc>
          <w:tcPr>
            <w:tcW w:w="502" w:type="dxa"/>
            <w:tcBorders>
              <w:top w:val="nil"/>
              <w:left w:val="nil"/>
              <w:bottom w:val="nil"/>
              <w:right w:val="nil"/>
            </w:tcBorders>
            <w:shd w:val="clear" w:color="000000" w:fill="F2F2F2"/>
            <w:noWrap/>
            <w:vAlign w:val="bottom"/>
            <w:hideMark/>
          </w:tcPr>
          <w:p w14:paraId="36B9C5C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FE47E7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BD37C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B4EF2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EC6A9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656D3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BF760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C47173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E5269AE"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E7ED78E" w14:textId="77777777" w:rsidTr="009B7EEF">
        <w:trPr>
          <w:trHeight w:val="73"/>
        </w:trPr>
        <w:tc>
          <w:tcPr>
            <w:tcW w:w="2767" w:type="dxa"/>
            <w:tcBorders>
              <w:top w:val="nil"/>
              <w:left w:val="nil"/>
              <w:bottom w:val="nil"/>
              <w:right w:val="nil"/>
            </w:tcBorders>
            <w:shd w:val="clear" w:color="auto" w:fill="auto"/>
            <w:noWrap/>
            <w:vAlign w:val="bottom"/>
            <w:hideMark/>
          </w:tcPr>
          <w:p w14:paraId="2A75471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californica</w:t>
            </w:r>
          </w:p>
        </w:tc>
        <w:tc>
          <w:tcPr>
            <w:tcW w:w="502" w:type="dxa"/>
            <w:tcBorders>
              <w:top w:val="nil"/>
              <w:left w:val="nil"/>
              <w:bottom w:val="nil"/>
              <w:right w:val="nil"/>
            </w:tcBorders>
            <w:shd w:val="clear" w:color="auto" w:fill="auto"/>
            <w:noWrap/>
            <w:vAlign w:val="bottom"/>
            <w:hideMark/>
          </w:tcPr>
          <w:p w14:paraId="703550F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86FE72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080296E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6642BC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BF067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40CEF7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EF47A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40F912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443F612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489030A2" w14:textId="77777777" w:rsidTr="009B7EEF">
        <w:trPr>
          <w:trHeight w:val="76"/>
        </w:trPr>
        <w:tc>
          <w:tcPr>
            <w:tcW w:w="2767" w:type="dxa"/>
            <w:tcBorders>
              <w:top w:val="nil"/>
              <w:left w:val="nil"/>
              <w:bottom w:val="nil"/>
              <w:right w:val="nil"/>
            </w:tcBorders>
            <w:shd w:val="clear" w:color="auto" w:fill="auto"/>
            <w:noWrap/>
            <w:vAlign w:val="bottom"/>
            <w:hideMark/>
          </w:tcPr>
          <w:p w14:paraId="732039E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coerulescens</w:t>
            </w:r>
          </w:p>
        </w:tc>
        <w:tc>
          <w:tcPr>
            <w:tcW w:w="502" w:type="dxa"/>
            <w:tcBorders>
              <w:top w:val="nil"/>
              <w:left w:val="nil"/>
              <w:bottom w:val="nil"/>
              <w:right w:val="nil"/>
            </w:tcBorders>
            <w:shd w:val="clear" w:color="auto" w:fill="auto"/>
            <w:noWrap/>
            <w:vAlign w:val="bottom"/>
            <w:hideMark/>
          </w:tcPr>
          <w:p w14:paraId="365937A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7B9672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EB7EAD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30B8E42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40150F1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2F0F9A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723" w:type="dxa"/>
            <w:tcBorders>
              <w:top w:val="nil"/>
              <w:left w:val="nil"/>
              <w:bottom w:val="nil"/>
              <w:right w:val="nil"/>
            </w:tcBorders>
            <w:shd w:val="clear" w:color="auto" w:fill="auto"/>
            <w:noWrap/>
            <w:vAlign w:val="bottom"/>
            <w:hideMark/>
          </w:tcPr>
          <w:p w14:paraId="71A5CD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00DB37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74FA7CBC"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r>
      <w:tr w:rsidR="009B7EEF" w:rsidRPr="004E4EAA" w14:paraId="3C65B164" w14:textId="77777777" w:rsidTr="009B7EEF">
        <w:trPr>
          <w:trHeight w:val="307"/>
        </w:trPr>
        <w:tc>
          <w:tcPr>
            <w:tcW w:w="2767" w:type="dxa"/>
            <w:tcBorders>
              <w:top w:val="nil"/>
              <w:left w:val="nil"/>
              <w:bottom w:val="nil"/>
              <w:right w:val="nil"/>
            </w:tcBorders>
            <w:shd w:val="clear" w:color="000000" w:fill="F2F2F2"/>
            <w:noWrap/>
            <w:vAlign w:val="bottom"/>
            <w:hideMark/>
          </w:tcPr>
          <w:p w14:paraId="5EA6914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Argya</w:t>
            </w:r>
          </w:p>
        </w:tc>
        <w:tc>
          <w:tcPr>
            <w:tcW w:w="502" w:type="dxa"/>
            <w:tcBorders>
              <w:top w:val="nil"/>
              <w:left w:val="nil"/>
              <w:bottom w:val="nil"/>
              <w:right w:val="nil"/>
            </w:tcBorders>
            <w:shd w:val="clear" w:color="000000" w:fill="F2F2F2"/>
            <w:noWrap/>
            <w:vAlign w:val="bottom"/>
            <w:hideMark/>
          </w:tcPr>
          <w:p w14:paraId="3720A6F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AB123F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8BDD8A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262E61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C51FC3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044DA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C847C3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9D9A55"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6364E4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0B0371F" w14:textId="77777777" w:rsidTr="009B7EEF">
        <w:trPr>
          <w:trHeight w:val="66"/>
        </w:trPr>
        <w:tc>
          <w:tcPr>
            <w:tcW w:w="2767" w:type="dxa"/>
            <w:tcBorders>
              <w:top w:val="nil"/>
              <w:left w:val="nil"/>
              <w:bottom w:val="nil"/>
              <w:right w:val="nil"/>
            </w:tcBorders>
            <w:shd w:val="clear" w:color="auto" w:fill="auto"/>
            <w:noWrap/>
            <w:vAlign w:val="bottom"/>
            <w:hideMark/>
          </w:tcPr>
          <w:p w14:paraId="2453262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squamiceps</w:t>
            </w:r>
          </w:p>
        </w:tc>
        <w:tc>
          <w:tcPr>
            <w:tcW w:w="502" w:type="dxa"/>
            <w:tcBorders>
              <w:top w:val="nil"/>
              <w:left w:val="nil"/>
              <w:bottom w:val="nil"/>
              <w:right w:val="nil"/>
            </w:tcBorders>
            <w:shd w:val="clear" w:color="auto" w:fill="auto"/>
            <w:noWrap/>
            <w:vAlign w:val="bottom"/>
            <w:hideMark/>
          </w:tcPr>
          <w:p w14:paraId="24EA8539"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5405AF4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100" w:type="dxa"/>
            <w:tcBorders>
              <w:top w:val="nil"/>
              <w:left w:val="nil"/>
              <w:bottom w:val="nil"/>
              <w:right w:val="nil"/>
            </w:tcBorders>
            <w:shd w:val="clear" w:color="auto" w:fill="auto"/>
            <w:noWrap/>
            <w:vAlign w:val="bottom"/>
            <w:hideMark/>
          </w:tcPr>
          <w:p w14:paraId="7921186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380" w:type="dxa"/>
            <w:tcBorders>
              <w:top w:val="nil"/>
              <w:left w:val="nil"/>
              <w:bottom w:val="nil"/>
              <w:right w:val="nil"/>
            </w:tcBorders>
            <w:shd w:val="clear" w:color="auto" w:fill="auto"/>
            <w:noWrap/>
            <w:vAlign w:val="bottom"/>
            <w:hideMark/>
          </w:tcPr>
          <w:p w14:paraId="05B1B4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D78D66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6FC50ED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5D84D5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c>
          <w:tcPr>
            <w:tcW w:w="380" w:type="dxa"/>
            <w:tcBorders>
              <w:top w:val="nil"/>
              <w:left w:val="nil"/>
              <w:bottom w:val="nil"/>
              <w:right w:val="nil"/>
            </w:tcBorders>
            <w:shd w:val="clear" w:color="auto" w:fill="auto"/>
            <w:noWrap/>
            <w:vAlign w:val="bottom"/>
            <w:hideMark/>
          </w:tcPr>
          <w:p w14:paraId="061CC6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8ED3FA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6</w:t>
            </w:r>
          </w:p>
        </w:tc>
      </w:tr>
      <w:tr w:rsidR="009B7EEF" w:rsidRPr="004E4EAA" w14:paraId="0353CBE4" w14:textId="77777777" w:rsidTr="009B7EEF">
        <w:trPr>
          <w:trHeight w:val="428"/>
        </w:trPr>
        <w:tc>
          <w:tcPr>
            <w:tcW w:w="2767" w:type="dxa"/>
            <w:tcBorders>
              <w:top w:val="nil"/>
              <w:left w:val="nil"/>
              <w:bottom w:val="nil"/>
              <w:right w:val="nil"/>
            </w:tcBorders>
            <w:shd w:val="clear" w:color="000000" w:fill="F2F2F2"/>
            <w:noWrap/>
            <w:vAlign w:val="bottom"/>
            <w:hideMark/>
          </w:tcPr>
          <w:p w14:paraId="633F7C59"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Furnarius</w:t>
            </w:r>
          </w:p>
        </w:tc>
        <w:tc>
          <w:tcPr>
            <w:tcW w:w="502" w:type="dxa"/>
            <w:tcBorders>
              <w:top w:val="nil"/>
              <w:left w:val="nil"/>
              <w:bottom w:val="nil"/>
              <w:right w:val="nil"/>
            </w:tcBorders>
            <w:shd w:val="clear" w:color="000000" w:fill="F2F2F2"/>
            <w:noWrap/>
            <w:vAlign w:val="bottom"/>
            <w:hideMark/>
          </w:tcPr>
          <w:p w14:paraId="1592453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77060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C2E543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860B0F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072EE4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42B996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17A97B4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BEC4C94"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342C38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5BAD2D5" w14:textId="77777777" w:rsidTr="009B7EEF">
        <w:trPr>
          <w:trHeight w:val="66"/>
        </w:trPr>
        <w:tc>
          <w:tcPr>
            <w:tcW w:w="2767" w:type="dxa"/>
            <w:tcBorders>
              <w:top w:val="nil"/>
              <w:left w:val="nil"/>
              <w:bottom w:val="nil"/>
              <w:right w:val="nil"/>
            </w:tcBorders>
            <w:shd w:val="clear" w:color="auto" w:fill="auto"/>
            <w:noWrap/>
            <w:vAlign w:val="bottom"/>
            <w:hideMark/>
          </w:tcPr>
          <w:p w14:paraId="40C1A5F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rufus</w:t>
            </w:r>
          </w:p>
        </w:tc>
        <w:tc>
          <w:tcPr>
            <w:tcW w:w="502" w:type="dxa"/>
            <w:tcBorders>
              <w:top w:val="nil"/>
              <w:left w:val="nil"/>
              <w:bottom w:val="nil"/>
              <w:right w:val="nil"/>
            </w:tcBorders>
            <w:shd w:val="clear" w:color="auto" w:fill="auto"/>
            <w:noWrap/>
            <w:vAlign w:val="bottom"/>
            <w:hideMark/>
          </w:tcPr>
          <w:p w14:paraId="6009FC0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A15B76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E2B0DF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4C2B0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C013D7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56A086F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7660E7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5144C9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56FA2719"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E84E13E" w14:textId="77777777" w:rsidTr="009B7EEF">
        <w:trPr>
          <w:trHeight w:val="375"/>
        </w:trPr>
        <w:tc>
          <w:tcPr>
            <w:tcW w:w="2767" w:type="dxa"/>
            <w:tcBorders>
              <w:top w:val="nil"/>
              <w:left w:val="nil"/>
              <w:bottom w:val="nil"/>
              <w:right w:val="nil"/>
            </w:tcBorders>
            <w:shd w:val="clear" w:color="000000" w:fill="F2F2F2"/>
            <w:noWrap/>
            <w:vAlign w:val="bottom"/>
            <w:hideMark/>
          </w:tcPr>
          <w:p w14:paraId="7B370CA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Grus</w:t>
            </w:r>
          </w:p>
        </w:tc>
        <w:tc>
          <w:tcPr>
            <w:tcW w:w="502" w:type="dxa"/>
            <w:tcBorders>
              <w:top w:val="nil"/>
              <w:left w:val="nil"/>
              <w:bottom w:val="nil"/>
              <w:right w:val="nil"/>
            </w:tcBorders>
            <w:shd w:val="clear" w:color="000000" w:fill="F2F2F2"/>
            <w:noWrap/>
            <w:vAlign w:val="bottom"/>
            <w:hideMark/>
          </w:tcPr>
          <w:p w14:paraId="09EDED6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7B9C79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D29A0C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10AA8D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0FD491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FEA5F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D58278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39F061B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5E1B26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379D6119" w14:textId="77777777" w:rsidTr="009B7EEF">
        <w:trPr>
          <w:trHeight w:val="66"/>
        </w:trPr>
        <w:tc>
          <w:tcPr>
            <w:tcW w:w="2767" w:type="dxa"/>
            <w:tcBorders>
              <w:top w:val="nil"/>
              <w:left w:val="nil"/>
              <w:bottom w:val="nil"/>
              <w:right w:val="nil"/>
            </w:tcBorders>
            <w:shd w:val="clear" w:color="auto" w:fill="auto"/>
            <w:noWrap/>
            <w:vAlign w:val="bottom"/>
            <w:hideMark/>
          </w:tcPr>
          <w:p w14:paraId="5AC1F597"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nigricollis</w:t>
            </w:r>
          </w:p>
        </w:tc>
        <w:tc>
          <w:tcPr>
            <w:tcW w:w="502" w:type="dxa"/>
            <w:tcBorders>
              <w:top w:val="nil"/>
              <w:left w:val="nil"/>
              <w:bottom w:val="nil"/>
              <w:right w:val="nil"/>
            </w:tcBorders>
            <w:shd w:val="clear" w:color="auto" w:fill="auto"/>
            <w:noWrap/>
            <w:vAlign w:val="bottom"/>
            <w:hideMark/>
          </w:tcPr>
          <w:p w14:paraId="5DF79B8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7F16D65E"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2A2AE1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A0CDC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A70349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6D9E17C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5045E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73B104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8F5C542"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870B1DD" w14:textId="77777777" w:rsidTr="009B7EEF">
        <w:trPr>
          <w:trHeight w:val="334"/>
        </w:trPr>
        <w:tc>
          <w:tcPr>
            <w:tcW w:w="2767" w:type="dxa"/>
            <w:tcBorders>
              <w:top w:val="nil"/>
              <w:left w:val="nil"/>
              <w:bottom w:val="nil"/>
              <w:right w:val="nil"/>
            </w:tcBorders>
            <w:shd w:val="clear" w:color="000000" w:fill="F2F2F2"/>
            <w:noWrap/>
            <w:vAlign w:val="bottom"/>
            <w:hideMark/>
          </w:tcPr>
          <w:p w14:paraId="2BA2DA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Haliaeetus</w:t>
            </w:r>
          </w:p>
        </w:tc>
        <w:tc>
          <w:tcPr>
            <w:tcW w:w="502" w:type="dxa"/>
            <w:tcBorders>
              <w:top w:val="nil"/>
              <w:left w:val="nil"/>
              <w:bottom w:val="nil"/>
              <w:right w:val="nil"/>
            </w:tcBorders>
            <w:shd w:val="clear" w:color="000000" w:fill="F2F2F2"/>
            <w:noWrap/>
            <w:vAlign w:val="bottom"/>
            <w:hideMark/>
          </w:tcPr>
          <w:p w14:paraId="2193A94C"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8D27F2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E65045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4652DA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895B07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1A0B4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D3A885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98C6D2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B4385CC"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DA77E68" w14:textId="77777777" w:rsidTr="009B7EEF">
        <w:trPr>
          <w:trHeight w:val="66"/>
        </w:trPr>
        <w:tc>
          <w:tcPr>
            <w:tcW w:w="2767" w:type="dxa"/>
            <w:tcBorders>
              <w:top w:val="nil"/>
              <w:left w:val="nil"/>
              <w:bottom w:val="nil"/>
              <w:right w:val="nil"/>
            </w:tcBorders>
            <w:shd w:val="clear" w:color="auto" w:fill="auto"/>
            <w:noWrap/>
            <w:vAlign w:val="bottom"/>
            <w:hideMark/>
          </w:tcPr>
          <w:p w14:paraId="66641B1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leucephalus</w:t>
            </w:r>
          </w:p>
        </w:tc>
        <w:tc>
          <w:tcPr>
            <w:tcW w:w="502" w:type="dxa"/>
            <w:tcBorders>
              <w:top w:val="nil"/>
              <w:left w:val="nil"/>
              <w:bottom w:val="nil"/>
              <w:right w:val="nil"/>
            </w:tcBorders>
            <w:shd w:val="clear" w:color="auto" w:fill="auto"/>
            <w:noWrap/>
            <w:vAlign w:val="bottom"/>
            <w:hideMark/>
          </w:tcPr>
          <w:p w14:paraId="297016D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4C29665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B47D37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D88A7D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3E9AD54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4F4717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40B19A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7892495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1F15AD56"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10161FB8" w14:textId="77777777" w:rsidTr="009B7EEF">
        <w:trPr>
          <w:trHeight w:val="375"/>
        </w:trPr>
        <w:tc>
          <w:tcPr>
            <w:tcW w:w="2767" w:type="dxa"/>
            <w:tcBorders>
              <w:top w:val="nil"/>
              <w:left w:val="nil"/>
              <w:bottom w:val="nil"/>
              <w:right w:val="nil"/>
            </w:tcBorders>
            <w:shd w:val="clear" w:color="000000" w:fill="F2F2F2"/>
            <w:noWrap/>
            <w:vAlign w:val="bottom"/>
            <w:hideMark/>
          </w:tcPr>
          <w:p w14:paraId="3DA91E2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Malurus</w:t>
            </w:r>
          </w:p>
        </w:tc>
        <w:tc>
          <w:tcPr>
            <w:tcW w:w="502" w:type="dxa"/>
            <w:tcBorders>
              <w:top w:val="nil"/>
              <w:left w:val="nil"/>
              <w:bottom w:val="nil"/>
              <w:right w:val="nil"/>
            </w:tcBorders>
            <w:shd w:val="clear" w:color="000000" w:fill="F2F2F2"/>
            <w:noWrap/>
            <w:vAlign w:val="bottom"/>
            <w:hideMark/>
          </w:tcPr>
          <w:p w14:paraId="1BF72EEA"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4CF91E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A1E703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C4BC1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02706F5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2E6CEE5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3FF87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069D13"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1C4A5B7"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54E933A" w14:textId="77777777" w:rsidTr="009B7EEF">
        <w:trPr>
          <w:trHeight w:val="66"/>
        </w:trPr>
        <w:tc>
          <w:tcPr>
            <w:tcW w:w="2767" w:type="dxa"/>
            <w:tcBorders>
              <w:top w:val="nil"/>
              <w:left w:val="nil"/>
              <w:bottom w:val="nil"/>
              <w:right w:val="nil"/>
            </w:tcBorders>
            <w:shd w:val="clear" w:color="auto" w:fill="auto"/>
            <w:noWrap/>
            <w:vAlign w:val="bottom"/>
            <w:hideMark/>
          </w:tcPr>
          <w:p w14:paraId="3BCB9F3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cyaneus</w:t>
            </w:r>
          </w:p>
        </w:tc>
        <w:tc>
          <w:tcPr>
            <w:tcW w:w="502" w:type="dxa"/>
            <w:tcBorders>
              <w:top w:val="nil"/>
              <w:left w:val="nil"/>
              <w:bottom w:val="nil"/>
              <w:right w:val="nil"/>
            </w:tcBorders>
            <w:shd w:val="clear" w:color="auto" w:fill="auto"/>
            <w:noWrap/>
            <w:vAlign w:val="bottom"/>
            <w:hideMark/>
          </w:tcPr>
          <w:p w14:paraId="0DA73AB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383B05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E10756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875106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29E9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758B3E5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79E3FCC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A644DE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0D96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CE26BB0" w14:textId="77777777" w:rsidTr="009B7EEF">
        <w:trPr>
          <w:trHeight w:val="375"/>
        </w:trPr>
        <w:tc>
          <w:tcPr>
            <w:tcW w:w="2767" w:type="dxa"/>
            <w:tcBorders>
              <w:top w:val="nil"/>
              <w:left w:val="nil"/>
              <w:bottom w:val="nil"/>
              <w:right w:val="nil"/>
            </w:tcBorders>
            <w:shd w:val="clear" w:color="000000" w:fill="F2F2F2"/>
            <w:noWrap/>
            <w:vAlign w:val="bottom"/>
            <w:hideMark/>
          </w:tcPr>
          <w:p w14:paraId="1272F44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Melierax</w:t>
            </w:r>
          </w:p>
        </w:tc>
        <w:tc>
          <w:tcPr>
            <w:tcW w:w="502" w:type="dxa"/>
            <w:tcBorders>
              <w:top w:val="nil"/>
              <w:left w:val="nil"/>
              <w:bottom w:val="nil"/>
              <w:right w:val="nil"/>
            </w:tcBorders>
            <w:shd w:val="clear" w:color="000000" w:fill="F2F2F2"/>
            <w:noWrap/>
            <w:vAlign w:val="bottom"/>
            <w:hideMark/>
          </w:tcPr>
          <w:p w14:paraId="5F13452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51BE5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7FF03A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D3B78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D936E2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1BF6C9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58FD37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B0E8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2CAE5E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A74B296" w14:textId="77777777" w:rsidTr="009B7EEF">
        <w:trPr>
          <w:trHeight w:val="66"/>
        </w:trPr>
        <w:tc>
          <w:tcPr>
            <w:tcW w:w="2767" w:type="dxa"/>
            <w:tcBorders>
              <w:top w:val="nil"/>
              <w:left w:val="nil"/>
              <w:bottom w:val="nil"/>
              <w:right w:val="nil"/>
            </w:tcBorders>
            <w:shd w:val="clear" w:color="auto" w:fill="auto"/>
            <w:noWrap/>
            <w:vAlign w:val="bottom"/>
            <w:hideMark/>
          </w:tcPr>
          <w:p w14:paraId="454A358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canorus</w:t>
            </w:r>
          </w:p>
        </w:tc>
        <w:tc>
          <w:tcPr>
            <w:tcW w:w="502" w:type="dxa"/>
            <w:tcBorders>
              <w:top w:val="nil"/>
              <w:left w:val="nil"/>
              <w:bottom w:val="nil"/>
              <w:right w:val="nil"/>
            </w:tcBorders>
            <w:shd w:val="clear" w:color="auto" w:fill="auto"/>
            <w:noWrap/>
            <w:vAlign w:val="bottom"/>
            <w:hideMark/>
          </w:tcPr>
          <w:p w14:paraId="4AF52A61"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A67A20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34BEE73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AB9F81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B6E3CA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7F1AA1E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3BC1C1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132960A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56EE5DA"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F8DF86E" w14:textId="77777777" w:rsidTr="009B7EEF">
        <w:trPr>
          <w:trHeight w:val="375"/>
        </w:trPr>
        <w:tc>
          <w:tcPr>
            <w:tcW w:w="2767" w:type="dxa"/>
            <w:tcBorders>
              <w:top w:val="nil"/>
              <w:left w:val="nil"/>
              <w:bottom w:val="nil"/>
              <w:right w:val="nil"/>
            </w:tcBorders>
            <w:shd w:val="clear" w:color="000000" w:fill="F2F2F2"/>
            <w:noWrap/>
            <w:vAlign w:val="bottom"/>
            <w:hideMark/>
          </w:tcPr>
          <w:p w14:paraId="69F40EE3"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Perdix</w:t>
            </w:r>
          </w:p>
        </w:tc>
        <w:tc>
          <w:tcPr>
            <w:tcW w:w="502" w:type="dxa"/>
            <w:tcBorders>
              <w:top w:val="nil"/>
              <w:left w:val="nil"/>
              <w:bottom w:val="nil"/>
              <w:right w:val="nil"/>
            </w:tcBorders>
            <w:shd w:val="clear" w:color="000000" w:fill="F2F2F2"/>
            <w:noWrap/>
            <w:vAlign w:val="bottom"/>
            <w:hideMark/>
          </w:tcPr>
          <w:p w14:paraId="52EC17F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6068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B93D81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1D511A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61298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25ED0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A7B6D4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C1B3B1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5BB6D172"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31D029C" w14:textId="77777777" w:rsidTr="009B7EEF">
        <w:trPr>
          <w:trHeight w:val="66"/>
        </w:trPr>
        <w:tc>
          <w:tcPr>
            <w:tcW w:w="2767" w:type="dxa"/>
            <w:tcBorders>
              <w:top w:val="nil"/>
              <w:left w:val="nil"/>
              <w:bottom w:val="nil"/>
              <w:right w:val="nil"/>
            </w:tcBorders>
            <w:shd w:val="clear" w:color="auto" w:fill="auto"/>
            <w:noWrap/>
            <w:vAlign w:val="bottom"/>
            <w:hideMark/>
          </w:tcPr>
          <w:p w14:paraId="54804AA8"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perdix</w:t>
            </w:r>
          </w:p>
        </w:tc>
        <w:tc>
          <w:tcPr>
            <w:tcW w:w="502" w:type="dxa"/>
            <w:tcBorders>
              <w:top w:val="nil"/>
              <w:left w:val="nil"/>
              <w:bottom w:val="nil"/>
              <w:right w:val="nil"/>
            </w:tcBorders>
            <w:shd w:val="clear" w:color="auto" w:fill="auto"/>
            <w:noWrap/>
            <w:vAlign w:val="bottom"/>
            <w:hideMark/>
          </w:tcPr>
          <w:p w14:paraId="58BCFFC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65AE1D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39F998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CD0DE00"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73E194A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301148E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226853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AD214E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879C8E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6E45DFF8" w14:textId="77777777" w:rsidTr="009B7EEF">
        <w:trPr>
          <w:trHeight w:val="375"/>
        </w:trPr>
        <w:tc>
          <w:tcPr>
            <w:tcW w:w="2767" w:type="dxa"/>
            <w:tcBorders>
              <w:top w:val="nil"/>
              <w:left w:val="nil"/>
              <w:bottom w:val="nil"/>
              <w:right w:val="nil"/>
            </w:tcBorders>
            <w:shd w:val="clear" w:color="000000" w:fill="F2F2F2"/>
            <w:noWrap/>
            <w:vAlign w:val="bottom"/>
            <w:hideMark/>
          </w:tcPr>
          <w:p w14:paraId="6AF9F97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Plocepasser</w:t>
            </w:r>
          </w:p>
        </w:tc>
        <w:tc>
          <w:tcPr>
            <w:tcW w:w="502" w:type="dxa"/>
            <w:tcBorders>
              <w:top w:val="nil"/>
              <w:left w:val="nil"/>
              <w:bottom w:val="nil"/>
              <w:right w:val="nil"/>
            </w:tcBorders>
            <w:shd w:val="clear" w:color="000000" w:fill="F2F2F2"/>
            <w:noWrap/>
            <w:vAlign w:val="bottom"/>
            <w:hideMark/>
          </w:tcPr>
          <w:p w14:paraId="12E3CEB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87E8B8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9BB078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71D29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4BAC61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C4EE33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9703E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20A5178"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20E43805"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54E2CD" w14:textId="77777777" w:rsidTr="009B7EEF">
        <w:trPr>
          <w:trHeight w:val="66"/>
        </w:trPr>
        <w:tc>
          <w:tcPr>
            <w:tcW w:w="2767" w:type="dxa"/>
            <w:tcBorders>
              <w:top w:val="nil"/>
              <w:left w:val="nil"/>
              <w:bottom w:val="nil"/>
              <w:right w:val="nil"/>
            </w:tcBorders>
            <w:shd w:val="clear" w:color="auto" w:fill="auto"/>
            <w:noWrap/>
            <w:vAlign w:val="bottom"/>
            <w:hideMark/>
          </w:tcPr>
          <w:p w14:paraId="09AE2A3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mahali</w:t>
            </w:r>
          </w:p>
        </w:tc>
        <w:tc>
          <w:tcPr>
            <w:tcW w:w="502" w:type="dxa"/>
            <w:tcBorders>
              <w:top w:val="nil"/>
              <w:left w:val="nil"/>
              <w:bottom w:val="nil"/>
              <w:right w:val="nil"/>
            </w:tcBorders>
            <w:shd w:val="clear" w:color="auto" w:fill="auto"/>
            <w:noWrap/>
            <w:vAlign w:val="bottom"/>
            <w:hideMark/>
          </w:tcPr>
          <w:p w14:paraId="7996B3B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57A03C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54EF79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021CBFC4"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23F57FB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1C31948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351CEC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31B6EB7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1741BA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7D914177" w14:textId="77777777" w:rsidTr="009B7EEF">
        <w:trPr>
          <w:trHeight w:val="375"/>
        </w:trPr>
        <w:tc>
          <w:tcPr>
            <w:tcW w:w="2767" w:type="dxa"/>
            <w:tcBorders>
              <w:top w:val="nil"/>
              <w:left w:val="nil"/>
              <w:bottom w:val="nil"/>
              <w:right w:val="nil"/>
            </w:tcBorders>
            <w:shd w:val="clear" w:color="000000" w:fill="F2F2F2"/>
            <w:noWrap/>
            <w:vAlign w:val="bottom"/>
            <w:hideMark/>
          </w:tcPr>
          <w:p w14:paraId="498DC137"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Pomatostomus</w:t>
            </w:r>
          </w:p>
        </w:tc>
        <w:tc>
          <w:tcPr>
            <w:tcW w:w="502" w:type="dxa"/>
            <w:tcBorders>
              <w:top w:val="nil"/>
              <w:left w:val="nil"/>
              <w:bottom w:val="nil"/>
              <w:right w:val="nil"/>
            </w:tcBorders>
            <w:shd w:val="clear" w:color="000000" w:fill="F2F2F2"/>
            <w:noWrap/>
            <w:vAlign w:val="bottom"/>
            <w:hideMark/>
          </w:tcPr>
          <w:p w14:paraId="5E3A46C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7CBB0EE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2F385584"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F35847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326B49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5EEA36D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A47460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B56458B"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37B6DEE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269DF5F1" w14:textId="77777777" w:rsidTr="009B7EEF">
        <w:trPr>
          <w:trHeight w:val="66"/>
        </w:trPr>
        <w:tc>
          <w:tcPr>
            <w:tcW w:w="2767" w:type="dxa"/>
            <w:tcBorders>
              <w:top w:val="nil"/>
              <w:left w:val="nil"/>
              <w:bottom w:val="nil"/>
              <w:right w:val="nil"/>
            </w:tcBorders>
            <w:shd w:val="clear" w:color="auto" w:fill="auto"/>
            <w:noWrap/>
            <w:vAlign w:val="bottom"/>
            <w:hideMark/>
          </w:tcPr>
          <w:p w14:paraId="4889695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ruficeps</w:t>
            </w:r>
          </w:p>
        </w:tc>
        <w:tc>
          <w:tcPr>
            <w:tcW w:w="502" w:type="dxa"/>
            <w:tcBorders>
              <w:top w:val="nil"/>
              <w:left w:val="nil"/>
              <w:bottom w:val="nil"/>
              <w:right w:val="nil"/>
            </w:tcBorders>
            <w:shd w:val="clear" w:color="auto" w:fill="auto"/>
            <w:noWrap/>
            <w:vAlign w:val="bottom"/>
            <w:hideMark/>
          </w:tcPr>
          <w:p w14:paraId="5A9C0DC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FCA0C0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753B1B0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788391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400278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9E2184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1CA75F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3F1D8A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6B54932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4B38D417" w14:textId="77777777" w:rsidTr="009B7EEF">
        <w:trPr>
          <w:trHeight w:val="375"/>
        </w:trPr>
        <w:tc>
          <w:tcPr>
            <w:tcW w:w="2767" w:type="dxa"/>
            <w:tcBorders>
              <w:top w:val="nil"/>
              <w:left w:val="nil"/>
              <w:bottom w:val="nil"/>
              <w:right w:val="nil"/>
            </w:tcBorders>
            <w:shd w:val="clear" w:color="000000" w:fill="F2F2F2"/>
            <w:noWrap/>
            <w:vAlign w:val="bottom"/>
            <w:hideMark/>
          </w:tcPr>
          <w:p w14:paraId="14F0F000"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Saltator</w:t>
            </w:r>
          </w:p>
        </w:tc>
        <w:tc>
          <w:tcPr>
            <w:tcW w:w="502" w:type="dxa"/>
            <w:tcBorders>
              <w:top w:val="nil"/>
              <w:left w:val="nil"/>
              <w:bottom w:val="nil"/>
              <w:right w:val="nil"/>
            </w:tcBorders>
            <w:shd w:val="clear" w:color="000000" w:fill="F2F2F2"/>
            <w:noWrap/>
            <w:vAlign w:val="bottom"/>
            <w:hideMark/>
          </w:tcPr>
          <w:p w14:paraId="7A33F47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363713A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79F91E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6523FAE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305C7DF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758C8E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542099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1B114DE"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17A486B"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8E8D042" w14:textId="77777777" w:rsidTr="009B7EEF">
        <w:trPr>
          <w:trHeight w:val="66"/>
        </w:trPr>
        <w:tc>
          <w:tcPr>
            <w:tcW w:w="2767" w:type="dxa"/>
            <w:tcBorders>
              <w:top w:val="nil"/>
              <w:left w:val="nil"/>
              <w:bottom w:val="nil"/>
              <w:right w:val="nil"/>
            </w:tcBorders>
            <w:shd w:val="clear" w:color="auto" w:fill="auto"/>
            <w:noWrap/>
            <w:vAlign w:val="bottom"/>
            <w:hideMark/>
          </w:tcPr>
          <w:p w14:paraId="5E2D4F10"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atricollis</w:t>
            </w:r>
          </w:p>
        </w:tc>
        <w:tc>
          <w:tcPr>
            <w:tcW w:w="502" w:type="dxa"/>
            <w:tcBorders>
              <w:top w:val="nil"/>
              <w:left w:val="nil"/>
              <w:bottom w:val="nil"/>
              <w:right w:val="nil"/>
            </w:tcBorders>
            <w:shd w:val="clear" w:color="auto" w:fill="auto"/>
            <w:noWrap/>
            <w:vAlign w:val="bottom"/>
            <w:hideMark/>
          </w:tcPr>
          <w:p w14:paraId="0B3F084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C2E7CF8"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6E7CE76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48C5FB7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6E4CBBC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10CBA57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F96C11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57A2517"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9ED8A8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5177A6B4" w14:textId="77777777" w:rsidTr="009B7EEF">
        <w:trPr>
          <w:trHeight w:val="350"/>
        </w:trPr>
        <w:tc>
          <w:tcPr>
            <w:tcW w:w="2767" w:type="dxa"/>
            <w:tcBorders>
              <w:top w:val="nil"/>
              <w:left w:val="nil"/>
              <w:bottom w:val="nil"/>
              <w:right w:val="nil"/>
            </w:tcBorders>
            <w:shd w:val="clear" w:color="000000" w:fill="F2F2F2"/>
            <w:noWrap/>
            <w:vAlign w:val="bottom"/>
            <w:hideMark/>
          </w:tcPr>
          <w:p w14:paraId="468A650B"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Taeniopygia</w:t>
            </w:r>
          </w:p>
        </w:tc>
        <w:tc>
          <w:tcPr>
            <w:tcW w:w="502" w:type="dxa"/>
            <w:tcBorders>
              <w:top w:val="nil"/>
              <w:left w:val="nil"/>
              <w:bottom w:val="nil"/>
              <w:right w:val="nil"/>
            </w:tcBorders>
            <w:shd w:val="clear" w:color="000000" w:fill="F2F2F2"/>
            <w:noWrap/>
            <w:vAlign w:val="bottom"/>
            <w:hideMark/>
          </w:tcPr>
          <w:p w14:paraId="46533482"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1122D1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3158278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DF1B9B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5D6E8BF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74FD5DA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36FFF2F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418D941"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18535F3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6EF64715" w14:textId="77777777" w:rsidTr="009B7EEF">
        <w:trPr>
          <w:trHeight w:val="66"/>
        </w:trPr>
        <w:tc>
          <w:tcPr>
            <w:tcW w:w="2767" w:type="dxa"/>
            <w:tcBorders>
              <w:top w:val="nil"/>
              <w:left w:val="nil"/>
              <w:bottom w:val="nil"/>
              <w:right w:val="nil"/>
            </w:tcBorders>
            <w:shd w:val="clear" w:color="auto" w:fill="auto"/>
            <w:noWrap/>
            <w:vAlign w:val="bottom"/>
            <w:hideMark/>
          </w:tcPr>
          <w:p w14:paraId="7643214D"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guttata</w:t>
            </w:r>
          </w:p>
        </w:tc>
        <w:tc>
          <w:tcPr>
            <w:tcW w:w="502" w:type="dxa"/>
            <w:tcBorders>
              <w:top w:val="nil"/>
              <w:left w:val="nil"/>
              <w:bottom w:val="nil"/>
              <w:right w:val="nil"/>
            </w:tcBorders>
            <w:shd w:val="clear" w:color="auto" w:fill="auto"/>
            <w:noWrap/>
            <w:vAlign w:val="bottom"/>
            <w:hideMark/>
          </w:tcPr>
          <w:p w14:paraId="086185F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205D9D2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26329D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71486E1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02B59FBD"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CBDCE8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8A90C1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8412F7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7C72C2B"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BDD44F7" w14:textId="77777777" w:rsidTr="009B7EEF">
        <w:trPr>
          <w:trHeight w:val="374"/>
        </w:trPr>
        <w:tc>
          <w:tcPr>
            <w:tcW w:w="2767" w:type="dxa"/>
            <w:tcBorders>
              <w:top w:val="nil"/>
              <w:left w:val="nil"/>
              <w:bottom w:val="nil"/>
              <w:right w:val="nil"/>
            </w:tcBorders>
            <w:shd w:val="clear" w:color="000000" w:fill="F2F2F2"/>
            <w:noWrap/>
            <w:vAlign w:val="bottom"/>
            <w:hideMark/>
          </w:tcPr>
          <w:p w14:paraId="7911EC2F"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xml:space="preserve">Turdoides </w:t>
            </w:r>
          </w:p>
        </w:tc>
        <w:tc>
          <w:tcPr>
            <w:tcW w:w="502" w:type="dxa"/>
            <w:tcBorders>
              <w:top w:val="nil"/>
              <w:left w:val="nil"/>
              <w:bottom w:val="nil"/>
              <w:right w:val="nil"/>
            </w:tcBorders>
            <w:shd w:val="clear" w:color="000000" w:fill="F2F2F2"/>
            <w:noWrap/>
            <w:vAlign w:val="bottom"/>
            <w:hideMark/>
          </w:tcPr>
          <w:p w14:paraId="3F9EB5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46981FD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550A34F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39E30D0"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66C3499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6CEA2DB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6EE9CBB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A38B7FF"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CF77201"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14BAAA30" w14:textId="77777777" w:rsidTr="009B7EEF">
        <w:trPr>
          <w:trHeight w:val="66"/>
        </w:trPr>
        <w:tc>
          <w:tcPr>
            <w:tcW w:w="2767" w:type="dxa"/>
            <w:tcBorders>
              <w:top w:val="nil"/>
              <w:left w:val="nil"/>
              <w:bottom w:val="nil"/>
              <w:right w:val="nil"/>
            </w:tcBorders>
            <w:shd w:val="clear" w:color="auto" w:fill="auto"/>
            <w:noWrap/>
            <w:vAlign w:val="bottom"/>
            <w:hideMark/>
          </w:tcPr>
          <w:p w14:paraId="42AB7ED6"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affinis</w:t>
            </w:r>
          </w:p>
        </w:tc>
        <w:tc>
          <w:tcPr>
            <w:tcW w:w="502" w:type="dxa"/>
            <w:tcBorders>
              <w:top w:val="nil"/>
              <w:left w:val="nil"/>
              <w:bottom w:val="nil"/>
              <w:right w:val="nil"/>
            </w:tcBorders>
            <w:shd w:val="clear" w:color="auto" w:fill="auto"/>
            <w:noWrap/>
            <w:vAlign w:val="bottom"/>
            <w:hideMark/>
          </w:tcPr>
          <w:p w14:paraId="482DC00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E2D39D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4810D0C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482592A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4779A8E"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B7138E3"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21A04D9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1DCE17CA"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06736A1E"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9B7EEF" w14:paraId="039ED215" w14:textId="77777777" w:rsidTr="009B7EEF">
        <w:trPr>
          <w:trHeight w:val="66"/>
        </w:trPr>
        <w:tc>
          <w:tcPr>
            <w:tcW w:w="2767" w:type="dxa"/>
            <w:tcBorders>
              <w:top w:val="nil"/>
              <w:left w:val="nil"/>
              <w:bottom w:val="nil"/>
              <w:right w:val="nil"/>
            </w:tcBorders>
            <w:shd w:val="clear" w:color="auto" w:fill="auto"/>
            <w:noWrap/>
            <w:vAlign w:val="bottom"/>
            <w:hideMark/>
          </w:tcPr>
          <w:p w14:paraId="581FAA22"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bicolor</w:t>
            </w:r>
          </w:p>
        </w:tc>
        <w:tc>
          <w:tcPr>
            <w:tcW w:w="502" w:type="dxa"/>
            <w:tcBorders>
              <w:top w:val="nil"/>
              <w:left w:val="nil"/>
              <w:bottom w:val="nil"/>
              <w:right w:val="nil"/>
            </w:tcBorders>
            <w:shd w:val="clear" w:color="auto" w:fill="auto"/>
            <w:noWrap/>
            <w:vAlign w:val="bottom"/>
            <w:hideMark/>
          </w:tcPr>
          <w:p w14:paraId="51CECB1E"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055325E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61E1C6E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2D97E69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3776909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5A96BBBD"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63AD204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03BCC6E6"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7C271D5F"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18EB43A7" w14:textId="77777777" w:rsidTr="009B7EEF">
        <w:trPr>
          <w:trHeight w:val="66"/>
        </w:trPr>
        <w:tc>
          <w:tcPr>
            <w:tcW w:w="2767" w:type="dxa"/>
            <w:tcBorders>
              <w:top w:val="nil"/>
              <w:left w:val="nil"/>
              <w:bottom w:val="nil"/>
              <w:right w:val="nil"/>
            </w:tcBorders>
            <w:shd w:val="clear" w:color="auto" w:fill="auto"/>
            <w:noWrap/>
            <w:vAlign w:val="bottom"/>
            <w:hideMark/>
          </w:tcPr>
          <w:p w14:paraId="7EEE19C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striata</w:t>
            </w:r>
          </w:p>
        </w:tc>
        <w:tc>
          <w:tcPr>
            <w:tcW w:w="502" w:type="dxa"/>
            <w:tcBorders>
              <w:top w:val="nil"/>
              <w:left w:val="nil"/>
              <w:bottom w:val="nil"/>
              <w:right w:val="nil"/>
            </w:tcBorders>
            <w:shd w:val="clear" w:color="auto" w:fill="auto"/>
            <w:noWrap/>
            <w:vAlign w:val="bottom"/>
            <w:hideMark/>
          </w:tcPr>
          <w:p w14:paraId="0F612485"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CC2C1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100" w:type="dxa"/>
            <w:tcBorders>
              <w:top w:val="nil"/>
              <w:left w:val="nil"/>
              <w:bottom w:val="nil"/>
              <w:right w:val="nil"/>
            </w:tcBorders>
            <w:shd w:val="clear" w:color="auto" w:fill="auto"/>
            <w:noWrap/>
            <w:vAlign w:val="bottom"/>
            <w:hideMark/>
          </w:tcPr>
          <w:p w14:paraId="7690E9B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306356C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6E04811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261" w:type="dxa"/>
            <w:tcBorders>
              <w:top w:val="nil"/>
              <w:left w:val="nil"/>
              <w:bottom w:val="nil"/>
              <w:right w:val="nil"/>
            </w:tcBorders>
            <w:shd w:val="clear" w:color="auto" w:fill="auto"/>
            <w:noWrap/>
            <w:vAlign w:val="bottom"/>
            <w:hideMark/>
          </w:tcPr>
          <w:p w14:paraId="3DD8E15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444990D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554721F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4EFA72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r>
      <w:tr w:rsidR="009B7EEF" w:rsidRPr="009B7EEF" w14:paraId="302CC84C" w14:textId="77777777" w:rsidTr="009B7EEF">
        <w:trPr>
          <w:trHeight w:val="66"/>
        </w:trPr>
        <w:tc>
          <w:tcPr>
            <w:tcW w:w="2767" w:type="dxa"/>
            <w:tcBorders>
              <w:top w:val="nil"/>
              <w:left w:val="nil"/>
              <w:bottom w:val="nil"/>
              <w:right w:val="nil"/>
            </w:tcBorders>
            <w:shd w:val="clear" w:color="auto" w:fill="auto"/>
            <w:noWrap/>
            <w:vAlign w:val="bottom"/>
            <w:hideMark/>
          </w:tcPr>
          <w:p w14:paraId="148F2D05" w14:textId="77777777" w:rsidR="009B7EEF" w:rsidRPr="009B7EEF" w:rsidRDefault="009B7EEF" w:rsidP="009B7EEF">
            <w:pPr>
              <w:spacing w:after="0" w:line="240" w:lineRule="auto"/>
              <w:jc w:val="right"/>
              <w:rPr>
                <w:rFonts w:ascii="Times New Roman" w:eastAsia="Times New Roman" w:hAnsi="Times New Roman" w:cs="Times New Roman"/>
                <w:color w:val="000000"/>
                <w:kern w:val="0"/>
                <w:sz w:val="24"/>
                <w:szCs w:val="24"/>
                <w:lang w:eastAsia="en-CA"/>
                <w14:ligatures w14:val="none"/>
              </w:rPr>
            </w:pPr>
          </w:p>
        </w:tc>
        <w:tc>
          <w:tcPr>
            <w:tcW w:w="502" w:type="dxa"/>
            <w:tcBorders>
              <w:top w:val="nil"/>
              <w:left w:val="nil"/>
              <w:bottom w:val="nil"/>
              <w:right w:val="nil"/>
            </w:tcBorders>
            <w:shd w:val="clear" w:color="auto" w:fill="auto"/>
            <w:noWrap/>
            <w:vAlign w:val="bottom"/>
            <w:hideMark/>
          </w:tcPr>
          <w:p w14:paraId="53BEDA01"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860" w:type="dxa"/>
            <w:tcBorders>
              <w:top w:val="nil"/>
              <w:left w:val="nil"/>
              <w:bottom w:val="nil"/>
              <w:right w:val="nil"/>
            </w:tcBorders>
            <w:shd w:val="clear" w:color="auto" w:fill="auto"/>
            <w:noWrap/>
            <w:vAlign w:val="bottom"/>
            <w:hideMark/>
          </w:tcPr>
          <w:p w14:paraId="5BBE3340" w14:textId="77777777" w:rsidR="009B7EEF" w:rsidRPr="009B7EEF" w:rsidRDefault="009B7EEF" w:rsidP="009B7EEF">
            <w:pPr>
              <w:spacing w:after="0" w:line="240" w:lineRule="auto"/>
              <w:ind w:firstLineChars="200" w:firstLine="480"/>
              <w:rPr>
                <w:rFonts w:ascii="Times New Roman" w:eastAsia="Times New Roman" w:hAnsi="Times New Roman" w:cs="Times New Roman"/>
                <w:kern w:val="0"/>
                <w:sz w:val="24"/>
                <w:szCs w:val="24"/>
                <w:lang w:eastAsia="en-CA"/>
                <w14:ligatures w14:val="none"/>
              </w:rPr>
            </w:pPr>
          </w:p>
        </w:tc>
        <w:tc>
          <w:tcPr>
            <w:tcW w:w="1100" w:type="dxa"/>
            <w:tcBorders>
              <w:top w:val="nil"/>
              <w:left w:val="nil"/>
              <w:bottom w:val="nil"/>
              <w:right w:val="nil"/>
            </w:tcBorders>
            <w:shd w:val="clear" w:color="auto" w:fill="auto"/>
            <w:noWrap/>
            <w:vAlign w:val="bottom"/>
            <w:hideMark/>
          </w:tcPr>
          <w:p w14:paraId="2AC104C1"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49E0262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336" w:type="dxa"/>
            <w:tcBorders>
              <w:top w:val="nil"/>
              <w:left w:val="nil"/>
              <w:bottom w:val="nil"/>
              <w:right w:val="nil"/>
            </w:tcBorders>
            <w:shd w:val="clear" w:color="auto" w:fill="auto"/>
            <w:noWrap/>
            <w:vAlign w:val="bottom"/>
            <w:hideMark/>
          </w:tcPr>
          <w:p w14:paraId="37253975"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261" w:type="dxa"/>
            <w:tcBorders>
              <w:top w:val="nil"/>
              <w:left w:val="nil"/>
              <w:bottom w:val="nil"/>
              <w:right w:val="nil"/>
            </w:tcBorders>
            <w:shd w:val="clear" w:color="auto" w:fill="auto"/>
            <w:noWrap/>
            <w:vAlign w:val="bottom"/>
            <w:hideMark/>
          </w:tcPr>
          <w:p w14:paraId="2A19FE52"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723" w:type="dxa"/>
            <w:tcBorders>
              <w:top w:val="nil"/>
              <w:left w:val="nil"/>
              <w:bottom w:val="nil"/>
              <w:right w:val="nil"/>
            </w:tcBorders>
            <w:shd w:val="clear" w:color="auto" w:fill="auto"/>
            <w:noWrap/>
            <w:vAlign w:val="bottom"/>
            <w:hideMark/>
          </w:tcPr>
          <w:p w14:paraId="423E47D6"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380" w:type="dxa"/>
            <w:tcBorders>
              <w:top w:val="nil"/>
              <w:left w:val="nil"/>
              <w:bottom w:val="nil"/>
              <w:right w:val="nil"/>
            </w:tcBorders>
            <w:shd w:val="clear" w:color="auto" w:fill="auto"/>
            <w:noWrap/>
            <w:vAlign w:val="bottom"/>
            <w:hideMark/>
          </w:tcPr>
          <w:p w14:paraId="6A56B17C" w14:textId="77777777" w:rsidR="009B7EEF" w:rsidRPr="009B7EEF" w:rsidRDefault="009B7EEF" w:rsidP="009B7EEF">
            <w:pPr>
              <w:spacing w:after="0" w:line="240" w:lineRule="auto"/>
              <w:jc w:val="center"/>
              <w:rPr>
                <w:rFonts w:ascii="Times New Roman" w:eastAsia="Times New Roman" w:hAnsi="Times New Roman" w:cs="Times New Roman"/>
                <w:kern w:val="0"/>
                <w:sz w:val="24"/>
                <w:szCs w:val="24"/>
                <w:lang w:eastAsia="en-CA"/>
                <w14:ligatures w14:val="none"/>
              </w:rPr>
            </w:pPr>
          </w:p>
        </w:tc>
        <w:tc>
          <w:tcPr>
            <w:tcW w:w="1820" w:type="dxa"/>
            <w:tcBorders>
              <w:top w:val="nil"/>
              <w:left w:val="nil"/>
              <w:bottom w:val="nil"/>
              <w:right w:val="nil"/>
            </w:tcBorders>
            <w:shd w:val="clear" w:color="auto" w:fill="auto"/>
            <w:noWrap/>
            <w:vAlign w:val="bottom"/>
            <w:hideMark/>
          </w:tcPr>
          <w:p w14:paraId="1AE3CC99" w14:textId="77777777" w:rsidR="009B7EEF" w:rsidRPr="009B7EEF" w:rsidRDefault="009B7EEF" w:rsidP="009B7EEF">
            <w:pPr>
              <w:spacing w:after="0" w:line="240" w:lineRule="auto"/>
              <w:rPr>
                <w:rFonts w:ascii="Times New Roman" w:eastAsia="Times New Roman" w:hAnsi="Times New Roman" w:cs="Times New Roman"/>
                <w:kern w:val="0"/>
                <w:sz w:val="24"/>
                <w:szCs w:val="24"/>
                <w:lang w:eastAsia="en-CA"/>
                <w14:ligatures w14:val="none"/>
              </w:rPr>
            </w:pPr>
          </w:p>
        </w:tc>
      </w:tr>
      <w:tr w:rsidR="009B7EEF" w:rsidRPr="009B7EEF" w14:paraId="546A791C" w14:textId="77777777" w:rsidTr="009B7EEF">
        <w:trPr>
          <w:trHeight w:val="375"/>
        </w:trPr>
        <w:tc>
          <w:tcPr>
            <w:tcW w:w="2767" w:type="dxa"/>
            <w:tcBorders>
              <w:top w:val="nil"/>
              <w:left w:val="nil"/>
              <w:bottom w:val="single" w:sz="4" w:space="0" w:color="A6A6A6"/>
              <w:right w:val="nil"/>
            </w:tcBorders>
            <w:shd w:val="clear" w:color="auto" w:fill="auto"/>
            <w:noWrap/>
            <w:vAlign w:val="bottom"/>
            <w:hideMark/>
          </w:tcPr>
          <w:p w14:paraId="410CE6B9"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MAMMAL</w:t>
            </w:r>
          </w:p>
        </w:tc>
        <w:tc>
          <w:tcPr>
            <w:tcW w:w="502" w:type="dxa"/>
            <w:tcBorders>
              <w:top w:val="nil"/>
              <w:left w:val="nil"/>
              <w:bottom w:val="single" w:sz="4" w:space="0" w:color="A6A6A6"/>
              <w:right w:val="nil"/>
            </w:tcBorders>
            <w:shd w:val="clear" w:color="auto" w:fill="auto"/>
            <w:noWrap/>
            <w:vAlign w:val="bottom"/>
            <w:hideMark/>
          </w:tcPr>
          <w:p w14:paraId="26FC1C4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nil"/>
              <w:left w:val="nil"/>
              <w:bottom w:val="single" w:sz="4" w:space="0" w:color="A6A6A6"/>
              <w:right w:val="nil"/>
            </w:tcBorders>
            <w:shd w:val="clear" w:color="auto" w:fill="auto"/>
            <w:noWrap/>
            <w:vAlign w:val="bottom"/>
            <w:hideMark/>
          </w:tcPr>
          <w:p w14:paraId="30D4A34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10</w:t>
            </w:r>
          </w:p>
        </w:tc>
        <w:tc>
          <w:tcPr>
            <w:tcW w:w="1100" w:type="dxa"/>
            <w:tcBorders>
              <w:top w:val="nil"/>
              <w:left w:val="nil"/>
              <w:bottom w:val="single" w:sz="4" w:space="0" w:color="A6A6A6"/>
              <w:right w:val="nil"/>
            </w:tcBorders>
            <w:shd w:val="clear" w:color="auto" w:fill="auto"/>
            <w:noWrap/>
            <w:vAlign w:val="bottom"/>
            <w:hideMark/>
          </w:tcPr>
          <w:p w14:paraId="6889E24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3</w:t>
            </w:r>
          </w:p>
        </w:tc>
        <w:tc>
          <w:tcPr>
            <w:tcW w:w="380" w:type="dxa"/>
            <w:tcBorders>
              <w:top w:val="nil"/>
              <w:left w:val="nil"/>
              <w:bottom w:val="single" w:sz="4" w:space="0" w:color="A6A6A6"/>
              <w:right w:val="nil"/>
            </w:tcBorders>
            <w:shd w:val="clear" w:color="auto" w:fill="auto"/>
            <w:noWrap/>
            <w:vAlign w:val="bottom"/>
            <w:hideMark/>
          </w:tcPr>
          <w:p w14:paraId="0CBB33DC"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nil"/>
              <w:left w:val="nil"/>
              <w:bottom w:val="single" w:sz="4" w:space="0" w:color="A6A6A6"/>
              <w:right w:val="nil"/>
            </w:tcBorders>
            <w:shd w:val="clear" w:color="auto" w:fill="auto"/>
            <w:noWrap/>
            <w:vAlign w:val="bottom"/>
            <w:hideMark/>
          </w:tcPr>
          <w:p w14:paraId="04C145E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5</w:t>
            </w:r>
          </w:p>
        </w:tc>
        <w:tc>
          <w:tcPr>
            <w:tcW w:w="1261" w:type="dxa"/>
            <w:tcBorders>
              <w:top w:val="nil"/>
              <w:left w:val="nil"/>
              <w:bottom w:val="single" w:sz="4" w:space="0" w:color="A6A6A6"/>
              <w:right w:val="nil"/>
            </w:tcBorders>
            <w:shd w:val="clear" w:color="auto" w:fill="auto"/>
            <w:noWrap/>
            <w:vAlign w:val="bottom"/>
            <w:hideMark/>
          </w:tcPr>
          <w:p w14:paraId="05A2A31B"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w:t>
            </w:r>
          </w:p>
        </w:tc>
        <w:tc>
          <w:tcPr>
            <w:tcW w:w="723" w:type="dxa"/>
            <w:tcBorders>
              <w:top w:val="nil"/>
              <w:left w:val="nil"/>
              <w:bottom w:val="single" w:sz="4" w:space="0" w:color="A6A6A6"/>
              <w:right w:val="nil"/>
            </w:tcBorders>
            <w:shd w:val="clear" w:color="auto" w:fill="auto"/>
            <w:noWrap/>
            <w:vAlign w:val="bottom"/>
            <w:hideMark/>
          </w:tcPr>
          <w:p w14:paraId="4B57F888"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6</w:t>
            </w:r>
          </w:p>
        </w:tc>
        <w:tc>
          <w:tcPr>
            <w:tcW w:w="380" w:type="dxa"/>
            <w:tcBorders>
              <w:top w:val="nil"/>
              <w:left w:val="nil"/>
              <w:bottom w:val="single" w:sz="4" w:space="0" w:color="A6A6A6"/>
              <w:right w:val="nil"/>
            </w:tcBorders>
            <w:shd w:val="clear" w:color="auto" w:fill="auto"/>
            <w:noWrap/>
            <w:vAlign w:val="bottom"/>
            <w:hideMark/>
          </w:tcPr>
          <w:p w14:paraId="08E65C5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nil"/>
              <w:left w:val="nil"/>
              <w:bottom w:val="single" w:sz="4" w:space="0" w:color="A6A6A6"/>
              <w:right w:val="nil"/>
            </w:tcBorders>
            <w:shd w:val="clear" w:color="auto" w:fill="auto"/>
            <w:noWrap/>
            <w:vAlign w:val="bottom"/>
            <w:hideMark/>
          </w:tcPr>
          <w:p w14:paraId="087039EA"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r>
      <w:tr w:rsidR="009B7EEF" w:rsidRPr="004E4EAA" w14:paraId="057B4FE5" w14:textId="77777777" w:rsidTr="009B7EEF">
        <w:trPr>
          <w:trHeight w:val="208"/>
        </w:trPr>
        <w:tc>
          <w:tcPr>
            <w:tcW w:w="2767" w:type="dxa"/>
            <w:tcBorders>
              <w:top w:val="nil"/>
              <w:left w:val="nil"/>
              <w:bottom w:val="nil"/>
              <w:right w:val="nil"/>
            </w:tcBorders>
            <w:shd w:val="clear" w:color="000000" w:fill="F2F2F2"/>
            <w:noWrap/>
            <w:vAlign w:val="bottom"/>
            <w:hideMark/>
          </w:tcPr>
          <w:p w14:paraId="13B4FC5E"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Cercopithecus</w:t>
            </w:r>
          </w:p>
        </w:tc>
        <w:tc>
          <w:tcPr>
            <w:tcW w:w="502" w:type="dxa"/>
            <w:tcBorders>
              <w:top w:val="nil"/>
              <w:left w:val="nil"/>
              <w:bottom w:val="nil"/>
              <w:right w:val="nil"/>
            </w:tcBorders>
            <w:shd w:val="clear" w:color="000000" w:fill="F2F2F2"/>
            <w:noWrap/>
            <w:vAlign w:val="bottom"/>
            <w:hideMark/>
          </w:tcPr>
          <w:p w14:paraId="214269C8"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BE0EA0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4E7E2C16"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96E2E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72F1E49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4DB07F6"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1CD4E7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5C4927B7"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7D857F8D"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4B936641" w14:textId="77777777" w:rsidTr="009B7EEF">
        <w:trPr>
          <w:trHeight w:val="66"/>
        </w:trPr>
        <w:tc>
          <w:tcPr>
            <w:tcW w:w="2767" w:type="dxa"/>
            <w:tcBorders>
              <w:top w:val="nil"/>
              <w:left w:val="nil"/>
              <w:bottom w:val="nil"/>
              <w:right w:val="nil"/>
            </w:tcBorders>
            <w:shd w:val="clear" w:color="auto" w:fill="auto"/>
            <w:noWrap/>
            <w:vAlign w:val="bottom"/>
            <w:hideMark/>
          </w:tcPr>
          <w:p w14:paraId="66B4A77B"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aethiops sabaeus</w:t>
            </w:r>
          </w:p>
        </w:tc>
        <w:tc>
          <w:tcPr>
            <w:tcW w:w="502" w:type="dxa"/>
            <w:tcBorders>
              <w:top w:val="nil"/>
              <w:left w:val="nil"/>
              <w:bottom w:val="nil"/>
              <w:right w:val="nil"/>
            </w:tcBorders>
            <w:shd w:val="clear" w:color="auto" w:fill="auto"/>
            <w:noWrap/>
            <w:vAlign w:val="bottom"/>
            <w:hideMark/>
          </w:tcPr>
          <w:p w14:paraId="3B8A08B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97DA8C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1100" w:type="dxa"/>
            <w:tcBorders>
              <w:top w:val="nil"/>
              <w:left w:val="nil"/>
              <w:bottom w:val="nil"/>
              <w:right w:val="nil"/>
            </w:tcBorders>
            <w:shd w:val="clear" w:color="auto" w:fill="auto"/>
            <w:noWrap/>
            <w:vAlign w:val="bottom"/>
            <w:hideMark/>
          </w:tcPr>
          <w:p w14:paraId="24BFBE2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6AEE569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547D1E85"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5F08C6BB"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6EBCDBC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380" w:type="dxa"/>
            <w:tcBorders>
              <w:top w:val="nil"/>
              <w:left w:val="nil"/>
              <w:bottom w:val="nil"/>
              <w:right w:val="nil"/>
            </w:tcBorders>
            <w:shd w:val="clear" w:color="auto" w:fill="auto"/>
            <w:noWrap/>
            <w:vAlign w:val="bottom"/>
            <w:hideMark/>
          </w:tcPr>
          <w:p w14:paraId="5E487E6B"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1E26A4F7"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r>
      <w:tr w:rsidR="009B7EEF" w:rsidRPr="004E4EAA" w14:paraId="09C39CAA" w14:textId="77777777" w:rsidTr="009B7EEF">
        <w:trPr>
          <w:trHeight w:val="375"/>
        </w:trPr>
        <w:tc>
          <w:tcPr>
            <w:tcW w:w="2767" w:type="dxa"/>
            <w:tcBorders>
              <w:top w:val="nil"/>
              <w:left w:val="nil"/>
              <w:bottom w:val="nil"/>
              <w:right w:val="nil"/>
            </w:tcBorders>
            <w:shd w:val="clear" w:color="000000" w:fill="F2F2F2"/>
            <w:noWrap/>
            <w:vAlign w:val="bottom"/>
            <w:hideMark/>
          </w:tcPr>
          <w:p w14:paraId="70C6B33D"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Helogale</w:t>
            </w:r>
          </w:p>
        </w:tc>
        <w:tc>
          <w:tcPr>
            <w:tcW w:w="502" w:type="dxa"/>
            <w:tcBorders>
              <w:top w:val="nil"/>
              <w:left w:val="nil"/>
              <w:bottom w:val="nil"/>
              <w:right w:val="nil"/>
            </w:tcBorders>
            <w:shd w:val="clear" w:color="000000" w:fill="F2F2F2"/>
            <w:noWrap/>
            <w:vAlign w:val="bottom"/>
            <w:hideMark/>
          </w:tcPr>
          <w:p w14:paraId="11D70D0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021B34FD"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68CC7BEA"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07BAAE1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1FB51F9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0289B40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77CC5804"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75598BBC"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0752AD00"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572A2B83" w14:textId="77777777" w:rsidTr="009B7EEF">
        <w:trPr>
          <w:trHeight w:val="66"/>
        </w:trPr>
        <w:tc>
          <w:tcPr>
            <w:tcW w:w="2767" w:type="dxa"/>
            <w:tcBorders>
              <w:top w:val="nil"/>
              <w:left w:val="nil"/>
              <w:bottom w:val="nil"/>
              <w:right w:val="nil"/>
            </w:tcBorders>
            <w:shd w:val="clear" w:color="auto" w:fill="auto"/>
            <w:noWrap/>
            <w:vAlign w:val="bottom"/>
            <w:hideMark/>
          </w:tcPr>
          <w:p w14:paraId="305DDA0F"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parvula</w:t>
            </w:r>
          </w:p>
        </w:tc>
        <w:tc>
          <w:tcPr>
            <w:tcW w:w="502" w:type="dxa"/>
            <w:tcBorders>
              <w:top w:val="nil"/>
              <w:left w:val="nil"/>
              <w:bottom w:val="nil"/>
              <w:right w:val="nil"/>
            </w:tcBorders>
            <w:shd w:val="clear" w:color="auto" w:fill="auto"/>
            <w:noWrap/>
            <w:vAlign w:val="bottom"/>
            <w:hideMark/>
          </w:tcPr>
          <w:p w14:paraId="1B83430C"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15AFF5C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1100" w:type="dxa"/>
            <w:tcBorders>
              <w:top w:val="nil"/>
              <w:left w:val="nil"/>
              <w:bottom w:val="nil"/>
              <w:right w:val="nil"/>
            </w:tcBorders>
            <w:shd w:val="clear" w:color="auto" w:fill="auto"/>
            <w:noWrap/>
            <w:vAlign w:val="bottom"/>
            <w:hideMark/>
          </w:tcPr>
          <w:p w14:paraId="1A74CC01"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380" w:type="dxa"/>
            <w:tcBorders>
              <w:top w:val="nil"/>
              <w:left w:val="nil"/>
              <w:bottom w:val="nil"/>
              <w:right w:val="nil"/>
            </w:tcBorders>
            <w:shd w:val="clear" w:color="auto" w:fill="auto"/>
            <w:noWrap/>
            <w:vAlign w:val="bottom"/>
            <w:hideMark/>
          </w:tcPr>
          <w:p w14:paraId="0DC30DB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0EF3018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3</w:t>
            </w:r>
          </w:p>
        </w:tc>
        <w:tc>
          <w:tcPr>
            <w:tcW w:w="1261" w:type="dxa"/>
            <w:tcBorders>
              <w:top w:val="nil"/>
              <w:left w:val="nil"/>
              <w:bottom w:val="nil"/>
              <w:right w:val="nil"/>
            </w:tcBorders>
            <w:shd w:val="clear" w:color="auto" w:fill="auto"/>
            <w:noWrap/>
            <w:vAlign w:val="bottom"/>
            <w:hideMark/>
          </w:tcPr>
          <w:p w14:paraId="1B8E40CE"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723" w:type="dxa"/>
            <w:tcBorders>
              <w:top w:val="nil"/>
              <w:left w:val="nil"/>
              <w:bottom w:val="nil"/>
              <w:right w:val="nil"/>
            </w:tcBorders>
            <w:shd w:val="clear" w:color="auto" w:fill="auto"/>
            <w:noWrap/>
            <w:vAlign w:val="bottom"/>
            <w:hideMark/>
          </w:tcPr>
          <w:p w14:paraId="3B58F17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5E34E2EF"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2DF2D034"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r>
      <w:tr w:rsidR="009B7EEF" w:rsidRPr="004E4EAA" w14:paraId="6FD37E46" w14:textId="77777777" w:rsidTr="009B7EEF">
        <w:trPr>
          <w:trHeight w:val="194"/>
        </w:trPr>
        <w:tc>
          <w:tcPr>
            <w:tcW w:w="2767" w:type="dxa"/>
            <w:tcBorders>
              <w:top w:val="nil"/>
              <w:left w:val="nil"/>
              <w:bottom w:val="nil"/>
              <w:right w:val="nil"/>
            </w:tcBorders>
            <w:shd w:val="clear" w:color="000000" w:fill="F2F2F2"/>
            <w:noWrap/>
            <w:vAlign w:val="bottom"/>
            <w:hideMark/>
          </w:tcPr>
          <w:p w14:paraId="07D42B84"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xml:space="preserve">Suricata </w:t>
            </w:r>
          </w:p>
        </w:tc>
        <w:tc>
          <w:tcPr>
            <w:tcW w:w="502" w:type="dxa"/>
            <w:tcBorders>
              <w:top w:val="nil"/>
              <w:left w:val="nil"/>
              <w:bottom w:val="nil"/>
              <w:right w:val="nil"/>
            </w:tcBorders>
            <w:shd w:val="clear" w:color="000000" w:fill="F2F2F2"/>
            <w:noWrap/>
            <w:vAlign w:val="bottom"/>
            <w:hideMark/>
          </w:tcPr>
          <w:p w14:paraId="71962225" w14:textId="77777777" w:rsidR="009B7EEF" w:rsidRPr="009B7EEF" w:rsidRDefault="009B7EEF" w:rsidP="009B7EEF">
            <w:pPr>
              <w:spacing w:after="0" w:line="240" w:lineRule="auto"/>
              <w:ind w:firstLineChars="100" w:firstLine="221"/>
              <w:rPr>
                <w:rFonts w:ascii="Times New Roman" w:eastAsia="Times New Roman" w:hAnsi="Times New Roman" w:cs="Times New Roman"/>
                <w:b/>
                <w:bCs/>
                <w:i/>
                <w:iCs/>
                <w:color w:val="000000"/>
                <w:kern w:val="0"/>
                <w:lang w:eastAsia="en-CA"/>
                <w14:ligatures w14:val="none"/>
              </w:rPr>
            </w:pPr>
            <w:r w:rsidRPr="009B7EEF">
              <w:rPr>
                <w:rFonts w:ascii="Times New Roman" w:eastAsia="Times New Roman" w:hAnsi="Times New Roman" w:cs="Times New Roman"/>
                <w:b/>
                <w:bCs/>
                <w:i/>
                <w:iCs/>
                <w:color w:val="000000"/>
                <w:kern w:val="0"/>
                <w:lang w:eastAsia="en-CA"/>
                <w14:ligatures w14:val="none"/>
              </w:rPr>
              <w:t> </w:t>
            </w:r>
          </w:p>
        </w:tc>
        <w:tc>
          <w:tcPr>
            <w:tcW w:w="860" w:type="dxa"/>
            <w:tcBorders>
              <w:top w:val="nil"/>
              <w:left w:val="nil"/>
              <w:bottom w:val="nil"/>
              <w:right w:val="nil"/>
            </w:tcBorders>
            <w:shd w:val="clear" w:color="000000" w:fill="F2F2F2"/>
            <w:noWrap/>
            <w:vAlign w:val="bottom"/>
            <w:hideMark/>
          </w:tcPr>
          <w:p w14:paraId="27A8D25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1100" w:type="dxa"/>
            <w:tcBorders>
              <w:top w:val="nil"/>
              <w:left w:val="nil"/>
              <w:bottom w:val="nil"/>
              <w:right w:val="nil"/>
            </w:tcBorders>
            <w:shd w:val="clear" w:color="000000" w:fill="F2F2F2"/>
            <w:noWrap/>
            <w:vAlign w:val="bottom"/>
            <w:hideMark/>
          </w:tcPr>
          <w:p w14:paraId="12991E0F"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1722D482"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336" w:type="dxa"/>
            <w:tcBorders>
              <w:top w:val="nil"/>
              <w:left w:val="nil"/>
              <w:bottom w:val="nil"/>
              <w:right w:val="nil"/>
            </w:tcBorders>
            <w:shd w:val="clear" w:color="000000" w:fill="F2F2F2"/>
            <w:noWrap/>
            <w:vAlign w:val="bottom"/>
            <w:hideMark/>
          </w:tcPr>
          <w:p w14:paraId="2E3F356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261" w:type="dxa"/>
            <w:tcBorders>
              <w:top w:val="nil"/>
              <w:left w:val="nil"/>
              <w:bottom w:val="nil"/>
              <w:right w:val="nil"/>
            </w:tcBorders>
            <w:shd w:val="clear" w:color="000000" w:fill="F2F2F2"/>
            <w:noWrap/>
            <w:vAlign w:val="bottom"/>
            <w:hideMark/>
          </w:tcPr>
          <w:p w14:paraId="49F0706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723" w:type="dxa"/>
            <w:tcBorders>
              <w:top w:val="nil"/>
              <w:left w:val="nil"/>
              <w:bottom w:val="nil"/>
              <w:right w:val="nil"/>
            </w:tcBorders>
            <w:shd w:val="clear" w:color="000000" w:fill="F2F2F2"/>
            <w:noWrap/>
            <w:vAlign w:val="bottom"/>
            <w:hideMark/>
          </w:tcPr>
          <w:p w14:paraId="28152445"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380" w:type="dxa"/>
            <w:tcBorders>
              <w:top w:val="nil"/>
              <w:left w:val="nil"/>
              <w:bottom w:val="nil"/>
              <w:right w:val="nil"/>
            </w:tcBorders>
            <w:shd w:val="clear" w:color="000000" w:fill="F2F2F2"/>
            <w:noWrap/>
            <w:vAlign w:val="bottom"/>
            <w:hideMark/>
          </w:tcPr>
          <w:p w14:paraId="4E1D206A" w14:textId="77777777" w:rsidR="009B7EEF" w:rsidRPr="009B7EEF" w:rsidRDefault="009B7EEF" w:rsidP="009B7EEF">
            <w:pPr>
              <w:spacing w:after="0" w:line="240" w:lineRule="auto"/>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 </w:t>
            </w:r>
          </w:p>
        </w:tc>
        <w:tc>
          <w:tcPr>
            <w:tcW w:w="1820" w:type="dxa"/>
            <w:tcBorders>
              <w:top w:val="nil"/>
              <w:left w:val="nil"/>
              <w:bottom w:val="nil"/>
              <w:right w:val="nil"/>
            </w:tcBorders>
            <w:shd w:val="clear" w:color="000000" w:fill="F2F2F2"/>
            <w:noWrap/>
            <w:vAlign w:val="bottom"/>
            <w:hideMark/>
          </w:tcPr>
          <w:p w14:paraId="4E7168EF" w14:textId="77777777" w:rsidR="009B7EEF" w:rsidRPr="009B7EEF" w:rsidRDefault="009B7EEF" w:rsidP="009B7EEF">
            <w:pPr>
              <w:spacing w:after="0" w:line="240" w:lineRule="auto"/>
              <w:rPr>
                <w:rFonts w:ascii="Times New Roman" w:eastAsia="Times New Roman" w:hAnsi="Times New Roman" w:cs="Times New Roman"/>
                <w:b/>
                <w:bCs/>
                <w:color w:val="000000"/>
                <w:kern w:val="0"/>
                <w:lang w:eastAsia="en-CA"/>
                <w14:ligatures w14:val="none"/>
              </w:rPr>
            </w:pPr>
            <w:r w:rsidRPr="009B7EEF">
              <w:rPr>
                <w:rFonts w:ascii="Times New Roman" w:eastAsia="Times New Roman" w:hAnsi="Times New Roman" w:cs="Times New Roman"/>
                <w:b/>
                <w:bCs/>
                <w:color w:val="000000"/>
                <w:kern w:val="0"/>
                <w:lang w:eastAsia="en-CA"/>
                <w14:ligatures w14:val="none"/>
              </w:rPr>
              <w:t> </w:t>
            </w:r>
          </w:p>
        </w:tc>
      </w:tr>
      <w:tr w:rsidR="009B7EEF" w:rsidRPr="009B7EEF" w14:paraId="77992C92" w14:textId="77777777" w:rsidTr="009B7EEF">
        <w:trPr>
          <w:trHeight w:val="66"/>
        </w:trPr>
        <w:tc>
          <w:tcPr>
            <w:tcW w:w="2767" w:type="dxa"/>
            <w:tcBorders>
              <w:top w:val="nil"/>
              <w:left w:val="nil"/>
              <w:bottom w:val="nil"/>
              <w:right w:val="nil"/>
            </w:tcBorders>
            <w:shd w:val="clear" w:color="auto" w:fill="auto"/>
            <w:noWrap/>
            <w:vAlign w:val="bottom"/>
            <w:hideMark/>
          </w:tcPr>
          <w:p w14:paraId="1FA04163"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r w:rsidRPr="009B7EEF">
              <w:rPr>
                <w:rFonts w:ascii="Times New Roman" w:eastAsia="Times New Roman" w:hAnsi="Times New Roman" w:cs="Times New Roman"/>
                <w:i/>
                <w:iCs/>
                <w:color w:val="000000"/>
                <w:kern w:val="0"/>
                <w:lang w:eastAsia="en-CA"/>
                <w14:ligatures w14:val="none"/>
              </w:rPr>
              <w:t>suricatta</w:t>
            </w:r>
          </w:p>
        </w:tc>
        <w:tc>
          <w:tcPr>
            <w:tcW w:w="502" w:type="dxa"/>
            <w:tcBorders>
              <w:top w:val="nil"/>
              <w:left w:val="nil"/>
              <w:bottom w:val="nil"/>
              <w:right w:val="nil"/>
            </w:tcBorders>
            <w:shd w:val="clear" w:color="auto" w:fill="auto"/>
            <w:noWrap/>
            <w:vAlign w:val="bottom"/>
            <w:hideMark/>
          </w:tcPr>
          <w:p w14:paraId="61F9337A" w14:textId="77777777" w:rsidR="009B7EEF" w:rsidRPr="009B7EEF" w:rsidRDefault="009B7EEF" w:rsidP="009B7EEF">
            <w:pPr>
              <w:spacing w:after="0" w:line="240" w:lineRule="auto"/>
              <w:ind w:firstLineChars="200" w:firstLine="440"/>
              <w:rPr>
                <w:rFonts w:ascii="Times New Roman" w:eastAsia="Times New Roman" w:hAnsi="Times New Roman" w:cs="Times New Roman"/>
                <w:i/>
                <w:iCs/>
                <w:color w:val="000000"/>
                <w:kern w:val="0"/>
                <w:lang w:eastAsia="en-CA"/>
                <w14:ligatures w14:val="none"/>
              </w:rPr>
            </w:pPr>
          </w:p>
        </w:tc>
        <w:tc>
          <w:tcPr>
            <w:tcW w:w="860" w:type="dxa"/>
            <w:tcBorders>
              <w:top w:val="nil"/>
              <w:left w:val="nil"/>
              <w:bottom w:val="nil"/>
              <w:right w:val="nil"/>
            </w:tcBorders>
            <w:shd w:val="clear" w:color="auto" w:fill="auto"/>
            <w:noWrap/>
            <w:vAlign w:val="bottom"/>
            <w:hideMark/>
          </w:tcPr>
          <w:p w14:paraId="3038B839"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5</w:t>
            </w:r>
          </w:p>
        </w:tc>
        <w:tc>
          <w:tcPr>
            <w:tcW w:w="1100" w:type="dxa"/>
            <w:tcBorders>
              <w:top w:val="nil"/>
              <w:left w:val="nil"/>
              <w:bottom w:val="nil"/>
              <w:right w:val="nil"/>
            </w:tcBorders>
            <w:shd w:val="clear" w:color="auto" w:fill="auto"/>
            <w:noWrap/>
            <w:vAlign w:val="bottom"/>
            <w:hideMark/>
          </w:tcPr>
          <w:p w14:paraId="0B002193"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380" w:type="dxa"/>
            <w:tcBorders>
              <w:top w:val="nil"/>
              <w:left w:val="nil"/>
              <w:bottom w:val="nil"/>
              <w:right w:val="nil"/>
            </w:tcBorders>
            <w:shd w:val="clear" w:color="auto" w:fill="auto"/>
            <w:noWrap/>
            <w:vAlign w:val="bottom"/>
            <w:hideMark/>
          </w:tcPr>
          <w:p w14:paraId="1F14C71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336" w:type="dxa"/>
            <w:tcBorders>
              <w:top w:val="nil"/>
              <w:left w:val="nil"/>
              <w:bottom w:val="nil"/>
              <w:right w:val="nil"/>
            </w:tcBorders>
            <w:shd w:val="clear" w:color="auto" w:fill="auto"/>
            <w:noWrap/>
            <w:vAlign w:val="bottom"/>
            <w:hideMark/>
          </w:tcPr>
          <w:p w14:paraId="7B268A27"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2</w:t>
            </w:r>
          </w:p>
        </w:tc>
        <w:tc>
          <w:tcPr>
            <w:tcW w:w="1261" w:type="dxa"/>
            <w:tcBorders>
              <w:top w:val="nil"/>
              <w:left w:val="nil"/>
              <w:bottom w:val="nil"/>
              <w:right w:val="nil"/>
            </w:tcBorders>
            <w:shd w:val="clear" w:color="auto" w:fill="auto"/>
            <w:noWrap/>
            <w:vAlign w:val="bottom"/>
            <w:hideMark/>
          </w:tcPr>
          <w:p w14:paraId="108F015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1</w:t>
            </w:r>
          </w:p>
        </w:tc>
        <w:tc>
          <w:tcPr>
            <w:tcW w:w="723" w:type="dxa"/>
            <w:tcBorders>
              <w:top w:val="nil"/>
              <w:left w:val="nil"/>
              <w:bottom w:val="nil"/>
              <w:right w:val="nil"/>
            </w:tcBorders>
            <w:shd w:val="clear" w:color="auto" w:fill="auto"/>
            <w:noWrap/>
            <w:vAlign w:val="bottom"/>
            <w:hideMark/>
          </w:tcPr>
          <w:p w14:paraId="59333428"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4</w:t>
            </w:r>
          </w:p>
        </w:tc>
        <w:tc>
          <w:tcPr>
            <w:tcW w:w="380" w:type="dxa"/>
            <w:tcBorders>
              <w:top w:val="nil"/>
              <w:left w:val="nil"/>
              <w:bottom w:val="nil"/>
              <w:right w:val="nil"/>
            </w:tcBorders>
            <w:shd w:val="clear" w:color="auto" w:fill="auto"/>
            <w:noWrap/>
            <w:vAlign w:val="bottom"/>
            <w:hideMark/>
          </w:tcPr>
          <w:p w14:paraId="1C64BC4C" w14:textId="77777777" w:rsidR="009B7EEF" w:rsidRPr="009B7EEF" w:rsidRDefault="009B7EEF" w:rsidP="009B7EEF">
            <w:pPr>
              <w:spacing w:after="0" w:line="240" w:lineRule="auto"/>
              <w:jc w:val="center"/>
              <w:rPr>
                <w:rFonts w:ascii="Times New Roman" w:eastAsia="Times New Roman" w:hAnsi="Times New Roman" w:cs="Times New Roman"/>
                <w:color w:val="000000"/>
                <w:kern w:val="0"/>
                <w:lang w:eastAsia="en-CA"/>
                <w14:ligatures w14:val="none"/>
              </w:rPr>
            </w:pPr>
          </w:p>
        </w:tc>
        <w:tc>
          <w:tcPr>
            <w:tcW w:w="1820" w:type="dxa"/>
            <w:tcBorders>
              <w:top w:val="nil"/>
              <w:left w:val="nil"/>
              <w:bottom w:val="nil"/>
              <w:right w:val="nil"/>
            </w:tcBorders>
            <w:shd w:val="clear" w:color="auto" w:fill="auto"/>
            <w:noWrap/>
            <w:vAlign w:val="bottom"/>
            <w:hideMark/>
          </w:tcPr>
          <w:p w14:paraId="5F987A50"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r w:rsidRPr="009B7EEF">
              <w:rPr>
                <w:rFonts w:ascii="Times New Roman" w:eastAsia="Times New Roman" w:hAnsi="Times New Roman" w:cs="Times New Roman"/>
                <w:color w:val="000000"/>
                <w:kern w:val="0"/>
                <w:lang w:eastAsia="en-CA"/>
                <w14:ligatures w14:val="none"/>
              </w:rPr>
              <w:t>7</w:t>
            </w:r>
          </w:p>
        </w:tc>
      </w:tr>
      <w:tr w:rsidR="009B7EEF" w:rsidRPr="009B7EEF" w14:paraId="5BD25662" w14:textId="77777777" w:rsidTr="009B7EEF">
        <w:trPr>
          <w:trHeight w:val="190"/>
        </w:trPr>
        <w:tc>
          <w:tcPr>
            <w:tcW w:w="2767" w:type="dxa"/>
            <w:tcBorders>
              <w:top w:val="nil"/>
              <w:left w:val="nil"/>
              <w:bottom w:val="nil"/>
              <w:right w:val="nil"/>
            </w:tcBorders>
            <w:shd w:val="clear" w:color="auto" w:fill="auto"/>
            <w:noWrap/>
            <w:vAlign w:val="bottom"/>
            <w:hideMark/>
          </w:tcPr>
          <w:p w14:paraId="4A4FD141" w14:textId="77777777" w:rsidR="009B7EEF" w:rsidRPr="009B7EEF" w:rsidRDefault="009B7EEF" w:rsidP="009B7EEF">
            <w:pPr>
              <w:spacing w:after="0" w:line="240" w:lineRule="auto"/>
              <w:jc w:val="right"/>
              <w:rPr>
                <w:rFonts w:ascii="Times New Roman" w:eastAsia="Times New Roman" w:hAnsi="Times New Roman" w:cs="Times New Roman"/>
                <w:color w:val="000000"/>
                <w:kern w:val="0"/>
                <w:lang w:eastAsia="en-CA"/>
                <w14:ligatures w14:val="none"/>
              </w:rPr>
            </w:pPr>
          </w:p>
        </w:tc>
        <w:tc>
          <w:tcPr>
            <w:tcW w:w="502" w:type="dxa"/>
            <w:tcBorders>
              <w:top w:val="nil"/>
              <w:left w:val="nil"/>
              <w:bottom w:val="nil"/>
              <w:right w:val="nil"/>
            </w:tcBorders>
            <w:shd w:val="clear" w:color="auto" w:fill="auto"/>
            <w:noWrap/>
            <w:vAlign w:val="bottom"/>
            <w:hideMark/>
          </w:tcPr>
          <w:p w14:paraId="731B79F6"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860" w:type="dxa"/>
            <w:tcBorders>
              <w:top w:val="nil"/>
              <w:left w:val="nil"/>
              <w:bottom w:val="nil"/>
              <w:right w:val="nil"/>
            </w:tcBorders>
            <w:shd w:val="clear" w:color="auto" w:fill="auto"/>
            <w:noWrap/>
            <w:vAlign w:val="bottom"/>
            <w:hideMark/>
          </w:tcPr>
          <w:p w14:paraId="0022B9EC" w14:textId="77777777" w:rsidR="009B7EEF" w:rsidRPr="009B7EEF" w:rsidRDefault="009B7EEF" w:rsidP="009B7EEF">
            <w:pPr>
              <w:spacing w:after="0" w:line="240" w:lineRule="auto"/>
              <w:ind w:firstLineChars="200" w:firstLine="440"/>
              <w:rPr>
                <w:rFonts w:ascii="Times New Roman" w:eastAsia="Times New Roman" w:hAnsi="Times New Roman" w:cs="Times New Roman"/>
                <w:kern w:val="0"/>
                <w:lang w:eastAsia="en-CA"/>
                <w14:ligatures w14:val="none"/>
              </w:rPr>
            </w:pPr>
          </w:p>
        </w:tc>
        <w:tc>
          <w:tcPr>
            <w:tcW w:w="1100" w:type="dxa"/>
            <w:tcBorders>
              <w:top w:val="nil"/>
              <w:left w:val="nil"/>
              <w:bottom w:val="nil"/>
              <w:right w:val="nil"/>
            </w:tcBorders>
            <w:shd w:val="clear" w:color="auto" w:fill="auto"/>
            <w:noWrap/>
            <w:vAlign w:val="bottom"/>
            <w:hideMark/>
          </w:tcPr>
          <w:p w14:paraId="4F434769"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63175538"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336" w:type="dxa"/>
            <w:tcBorders>
              <w:top w:val="nil"/>
              <w:left w:val="nil"/>
              <w:bottom w:val="nil"/>
              <w:right w:val="nil"/>
            </w:tcBorders>
            <w:shd w:val="clear" w:color="auto" w:fill="auto"/>
            <w:noWrap/>
            <w:vAlign w:val="bottom"/>
            <w:hideMark/>
          </w:tcPr>
          <w:p w14:paraId="112D37EA"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261" w:type="dxa"/>
            <w:tcBorders>
              <w:top w:val="nil"/>
              <w:left w:val="nil"/>
              <w:bottom w:val="nil"/>
              <w:right w:val="nil"/>
            </w:tcBorders>
            <w:shd w:val="clear" w:color="auto" w:fill="auto"/>
            <w:noWrap/>
            <w:vAlign w:val="bottom"/>
            <w:hideMark/>
          </w:tcPr>
          <w:p w14:paraId="0EC6B512"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723" w:type="dxa"/>
            <w:tcBorders>
              <w:top w:val="nil"/>
              <w:left w:val="nil"/>
              <w:bottom w:val="nil"/>
              <w:right w:val="nil"/>
            </w:tcBorders>
            <w:shd w:val="clear" w:color="auto" w:fill="auto"/>
            <w:noWrap/>
            <w:vAlign w:val="bottom"/>
            <w:hideMark/>
          </w:tcPr>
          <w:p w14:paraId="781D3BB1"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380" w:type="dxa"/>
            <w:tcBorders>
              <w:top w:val="nil"/>
              <w:left w:val="nil"/>
              <w:bottom w:val="nil"/>
              <w:right w:val="nil"/>
            </w:tcBorders>
            <w:shd w:val="clear" w:color="auto" w:fill="auto"/>
            <w:noWrap/>
            <w:vAlign w:val="bottom"/>
            <w:hideMark/>
          </w:tcPr>
          <w:p w14:paraId="1487F26F" w14:textId="77777777" w:rsidR="009B7EEF" w:rsidRPr="009B7EEF" w:rsidRDefault="009B7EEF" w:rsidP="009B7EEF">
            <w:pPr>
              <w:spacing w:after="0" w:line="240" w:lineRule="auto"/>
              <w:jc w:val="center"/>
              <w:rPr>
                <w:rFonts w:ascii="Times New Roman" w:eastAsia="Times New Roman" w:hAnsi="Times New Roman" w:cs="Times New Roman"/>
                <w:kern w:val="0"/>
                <w:lang w:eastAsia="en-CA"/>
                <w14:ligatures w14:val="none"/>
              </w:rPr>
            </w:pPr>
          </w:p>
        </w:tc>
        <w:tc>
          <w:tcPr>
            <w:tcW w:w="1820" w:type="dxa"/>
            <w:tcBorders>
              <w:top w:val="nil"/>
              <w:left w:val="nil"/>
              <w:bottom w:val="nil"/>
              <w:right w:val="nil"/>
            </w:tcBorders>
            <w:shd w:val="clear" w:color="auto" w:fill="auto"/>
            <w:noWrap/>
            <w:vAlign w:val="bottom"/>
            <w:hideMark/>
          </w:tcPr>
          <w:p w14:paraId="3E6C4CFD" w14:textId="77777777" w:rsidR="009B7EEF" w:rsidRPr="009B7EEF" w:rsidRDefault="009B7EEF" w:rsidP="009B7EEF">
            <w:pPr>
              <w:spacing w:after="0" w:line="240" w:lineRule="auto"/>
              <w:rPr>
                <w:rFonts w:ascii="Times New Roman" w:eastAsia="Times New Roman" w:hAnsi="Times New Roman" w:cs="Times New Roman"/>
                <w:kern w:val="0"/>
                <w:lang w:eastAsia="en-CA"/>
                <w14:ligatures w14:val="none"/>
              </w:rPr>
            </w:pPr>
          </w:p>
        </w:tc>
      </w:tr>
      <w:tr w:rsidR="009B7EEF" w:rsidRPr="004E4EAA" w14:paraId="7751F570" w14:textId="77777777" w:rsidTr="009B7EEF">
        <w:trPr>
          <w:trHeight w:val="158"/>
        </w:trPr>
        <w:tc>
          <w:tcPr>
            <w:tcW w:w="2767" w:type="dxa"/>
            <w:tcBorders>
              <w:top w:val="single" w:sz="4" w:space="0" w:color="A6A6A6"/>
              <w:left w:val="nil"/>
              <w:bottom w:val="nil"/>
              <w:right w:val="nil"/>
            </w:tcBorders>
            <w:shd w:val="clear" w:color="D9D9D9" w:fill="D9D9D9"/>
            <w:noWrap/>
            <w:vAlign w:val="bottom"/>
            <w:hideMark/>
          </w:tcPr>
          <w:p w14:paraId="2F48CA97"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Grand Total</w:t>
            </w:r>
          </w:p>
        </w:tc>
        <w:tc>
          <w:tcPr>
            <w:tcW w:w="502" w:type="dxa"/>
            <w:tcBorders>
              <w:top w:val="single" w:sz="4" w:space="0" w:color="A6A6A6"/>
              <w:left w:val="nil"/>
              <w:bottom w:val="nil"/>
              <w:right w:val="nil"/>
            </w:tcBorders>
            <w:shd w:val="clear" w:color="D9D9D9" w:fill="D9D9D9"/>
            <w:noWrap/>
            <w:vAlign w:val="bottom"/>
            <w:hideMark/>
          </w:tcPr>
          <w:p w14:paraId="1690C64B"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860" w:type="dxa"/>
            <w:tcBorders>
              <w:top w:val="single" w:sz="4" w:space="0" w:color="A6A6A6"/>
              <w:left w:val="nil"/>
              <w:bottom w:val="nil"/>
              <w:right w:val="nil"/>
            </w:tcBorders>
            <w:shd w:val="clear" w:color="D9D9D9" w:fill="D9D9D9"/>
            <w:noWrap/>
            <w:vAlign w:val="bottom"/>
            <w:hideMark/>
          </w:tcPr>
          <w:p w14:paraId="4B13F101"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29</w:t>
            </w:r>
          </w:p>
        </w:tc>
        <w:tc>
          <w:tcPr>
            <w:tcW w:w="1100" w:type="dxa"/>
            <w:tcBorders>
              <w:top w:val="single" w:sz="4" w:space="0" w:color="A6A6A6"/>
              <w:left w:val="nil"/>
              <w:bottom w:val="nil"/>
              <w:right w:val="nil"/>
            </w:tcBorders>
            <w:shd w:val="clear" w:color="D9D9D9" w:fill="D9D9D9"/>
            <w:noWrap/>
            <w:vAlign w:val="bottom"/>
            <w:hideMark/>
          </w:tcPr>
          <w:p w14:paraId="5711915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380" w:type="dxa"/>
            <w:tcBorders>
              <w:top w:val="single" w:sz="4" w:space="0" w:color="A6A6A6"/>
              <w:left w:val="nil"/>
              <w:bottom w:val="nil"/>
              <w:right w:val="nil"/>
            </w:tcBorders>
            <w:shd w:val="clear" w:color="D9D9D9" w:fill="D9D9D9"/>
            <w:noWrap/>
            <w:vAlign w:val="bottom"/>
            <w:hideMark/>
          </w:tcPr>
          <w:p w14:paraId="5800EE73"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336" w:type="dxa"/>
            <w:tcBorders>
              <w:top w:val="single" w:sz="4" w:space="0" w:color="A6A6A6"/>
              <w:left w:val="nil"/>
              <w:bottom w:val="nil"/>
              <w:right w:val="nil"/>
            </w:tcBorders>
            <w:shd w:val="clear" w:color="D9D9D9" w:fill="D9D9D9"/>
            <w:noWrap/>
            <w:vAlign w:val="bottom"/>
            <w:hideMark/>
          </w:tcPr>
          <w:p w14:paraId="36C88EB0"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13</w:t>
            </w:r>
          </w:p>
        </w:tc>
        <w:tc>
          <w:tcPr>
            <w:tcW w:w="1261" w:type="dxa"/>
            <w:tcBorders>
              <w:top w:val="single" w:sz="4" w:space="0" w:color="A6A6A6"/>
              <w:left w:val="nil"/>
              <w:bottom w:val="nil"/>
              <w:right w:val="nil"/>
            </w:tcBorders>
            <w:shd w:val="clear" w:color="D9D9D9" w:fill="D9D9D9"/>
            <w:noWrap/>
            <w:vAlign w:val="bottom"/>
            <w:hideMark/>
          </w:tcPr>
          <w:p w14:paraId="4716D8C5"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9</w:t>
            </w:r>
          </w:p>
        </w:tc>
        <w:tc>
          <w:tcPr>
            <w:tcW w:w="723" w:type="dxa"/>
            <w:tcBorders>
              <w:top w:val="single" w:sz="4" w:space="0" w:color="A6A6A6"/>
              <w:left w:val="nil"/>
              <w:bottom w:val="nil"/>
              <w:right w:val="nil"/>
            </w:tcBorders>
            <w:shd w:val="clear" w:color="D9D9D9" w:fill="D9D9D9"/>
            <w:noWrap/>
            <w:vAlign w:val="bottom"/>
            <w:hideMark/>
          </w:tcPr>
          <w:p w14:paraId="5286C772" w14:textId="77777777" w:rsidR="009B7EEF" w:rsidRPr="009B7EEF" w:rsidRDefault="009B7EEF" w:rsidP="009B7EEF">
            <w:pPr>
              <w:spacing w:after="0" w:line="240" w:lineRule="auto"/>
              <w:jc w:val="center"/>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20</w:t>
            </w:r>
          </w:p>
        </w:tc>
        <w:tc>
          <w:tcPr>
            <w:tcW w:w="380" w:type="dxa"/>
            <w:tcBorders>
              <w:top w:val="single" w:sz="4" w:space="0" w:color="A6A6A6"/>
              <w:left w:val="nil"/>
              <w:bottom w:val="nil"/>
              <w:right w:val="nil"/>
            </w:tcBorders>
            <w:shd w:val="clear" w:color="D9D9D9" w:fill="D9D9D9"/>
            <w:noWrap/>
            <w:vAlign w:val="bottom"/>
            <w:hideMark/>
          </w:tcPr>
          <w:p w14:paraId="179E3E01" w14:textId="77777777" w:rsidR="009B7EEF" w:rsidRPr="009B7EEF" w:rsidRDefault="009B7EEF" w:rsidP="009B7EEF">
            <w:pPr>
              <w:spacing w:after="0" w:line="240" w:lineRule="auto"/>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 </w:t>
            </w:r>
          </w:p>
        </w:tc>
        <w:tc>
          <w:tcPr>
            <w:tcW w:w="1820" w:type="dxa"/>
            <w:tcBorders>
              <w:top w:val="single" w:sz="4" w:space="0" w:color="A6A6A6"/>
              <w:left w:val="nil"/>
              <w:bottom w:val="nil"/>
              <w:right w:val="nil"/>
            </w:tcBorders>
            <w:shd w:val="clear" w:color="D9D9D9" w:fill="D9D9D9"/>
            <w:noWrap/>
            <w:vAlign w:val="bottom"/>
            <w:hideMark/>
          </w:tcPr>
          <w:p w14:paraId="2CBD5AD2" w14:textId="77777777" w:rsidR="009B7EEF" w:rsidRPr="009B7EEF" w:rsidRDefault="009B7EEF" w:rsidP="009B7EEF">
            <w:pPr>
              <w:spacing w:after="0" w:line="240" w:lineRule="auto"/>
              <w:jc w:val="right"/>
              <w:rPr>
                <w:rFonts w:ascii="Times New Roman" w:eastAsia="Times New Roman" w:hAnsi="Times New Roman" w:cs="Times New Roman"/>
                <w:b/>
                <w:bCs/>
                <w:color w:val="000000"/>
                <w:kern w:val="0"/>
                <w:sz w:val="24"/>
                <w:szCs w:val="24"/>
                <w:lang w:eastAsia="en-CA"/>
                <w14:ligatures w14:val="none"/>
              </w:rPr>
            </w:pPr>
            <w:r w:rsidRPr="009B7EEF">
              <w:rPr>
                <w:rFonts w:ascii="Times New Roman" w:eastAsia="Times New Roman" w:hAnsi="Times New Roman" w:cs="Times New Roman"/>
                <w:b/>
                <w:bCs/>
                <w:color w:val="000000"/>
                <w:kern w:val="0"/>
                <w:sz w:val="24"/>
                <w:szCs w:val="24"/>
                <w:lang w:eastAsia="en-CA"/>
                <w14:ligatures w14:val="none"/>
              </w:rPr>
              <w:t>42</w:t>
            </w:r>
          </w:p>
        </w:tc>
      </w:tr>
    </w:tbl>
    <w:p w14:paraId="0E2DE77C" w14:textId="29EA7551" w:rsidR="00B51930" w:rsidRPr="004E4EAA" w:rsidRDefault="00B51930" w:rsidP="004C5EE5">
      <w:pPr>
        <w:pStyle w:val="SectionText"/>
        <w:sectPr w:rsidR="00B51930" w:rsidRPr="004E4EAA" w:rsidSect="00595E3F">
          <w:headerReference w:type="default" r:id="rId23"/>
          <w:pgSz w:w="12240" w:h="15840" w:code="1"/>
          <w:pgMar w:top="720" w:right="720" w:bottom="720" w:left="720" w:header="709" w:footer="709" w:gutter="0"/>
          <w:cols w:space="708"/>
          <w:docGrid w:linePitch="360"/>
        </w:sectPr>
      </w:pPr>
    </w:p>
    <w:p w14:paraId="2B4E2FC1" w14:textId="4150AD51" w:rsidR="00060D3A" w:rsidRPr="004E4EAA" w:rsidRDefault="004D12D0" w:rsidP="004D12D0">
      <w:pPr>
        <w:pStyle w:val="SectionSubtitle"/>
        <w:rPr>
          <w:rFonts w:cs="Times New Roman"/>
        </w:rPr>
      </w:pPr>
      <w:r w:rsidRPr="004E4EAA">
        <w:rPr>
          <w:rFonts w:cs="Times New Roman"/>
        </w:rPr>
        <w:lastRenderedPageBreak/>
        <w:t>Trends observed</w:t>
      </w:r>
    </w:p>
    <w:p w14:paraId="1A966982" w14:textId="65C54DA9" w:rsidR="004D12D0" w:rsidRPr="004E4EAA" w:rsidRDefault="00003041" w:rsidP="004D12D0">
      <w:pPr>
        <w:pStyle w:val="SectionText"/>
      </w:pPr>
      <w:r>
        <w:t>S</w:t>
      </w:r>
      <w:r w:rsidR="004D12D0" w:rsidRPr="004E4EAA">
        <w:t xml:space="preserve">everal trends were observed among the studies </w:t>
      </w:r>
      <w:r>
        <w:t>looking at factors that could affect</w:t>
      </w:r>
      <w:r w:rsidR="004D12D0" w:rsidRPr="004E4EAA">
        <w:t xml:space="preserve"> sentinel behaviour. The main trends observed were in the effects of sex, dominance, maturity, </w:t>
      </w:r>
      <w:r w:rsidR="00FF1FB7" w:rsidRPr="004E4EAA">
        <w:t xml:space="preserve">group size, </w:t>
      </w:r>
      <w:r w:rsidR="004D12D0" w:rsidRPr="004E4EAA">
        <w:t xml:space="preserve">satiation, body mass and risk. Sex, maturity, </w:t>
      </w:r>
      <w:r w:rsidR="00FF1FB7" w:rsidRPr="004E4EAA">
        <w:t>satiation,</w:t>
      </w:r>
      <w:r w:rsidR="004D12D0" w:rsidRPr="004E4EAA">
        <w:t xml:space="preserve"> and body mass can be categorized as intrinsic factors, while dominance</w:t>
      </w:r>
      <w:r w:rsidR="00FF1FB7" w:rsidRPr="004E4EAA">
        <w:t>, group size,</w:t>
      </w:r>
      <w:r w:rsidR="004D12D0" w:rsidRPr="004E4EAA">
        <w:t xml:space="preserve"> and risk are categorized as extrinsic or external factors. </w:t>
      </w:r>
      <w:r w:rsidR="00C71B84" w:rsidRPr="005D5220">
        <w:t xml:space="preserve">These </w:t>
      </w:r>
      <w:r w:rsidR="005D5220" w:rsidRPr="005D5220">
        <w:t>effects of these factors</w:t>
      </w:r>
      <w:r w:rsidR="00C71B84" w:rsidRPr="005D5220">
        <w:t xml:space="preserve"> were observed among both avian </w:t>
      </w:r>
      <w:r w:rsidR="005D5220" w:rsidRPr="004E4EAA">
        <w:t xml:space="preserve">(N=29) </w:t>
      </w:r>
      <w:r w:rsidR="00C71B84" w:rsidRPr="005D5220">
        <w:t>and mammal species</w:t>
      </w:r>
      <w:r w:rsidR="005D5220">
        <w:t xml:space="preserve"> </w:t>
      </w:r>
      <w:r w:rsidR="005D5220" w:rsidRPr="004E4EAA">
        <w:t>(N=13)</w:t>
      </w:r>
      <w:r w:rsidR="00C71B84" w:rsidRPr="005D5220">
        <w:t>, though</w:t>
      </w:r>
      <w:r w:rsidR="005D5220" w:rsidRPr="005D5220">
        <w:t xml:space="preserve"> were more studied in</w:t>
      </w:r>
      <w:r w:rsidR="00C71B84" w:rsidRPr="005D5220">
        <w:t xml:space="preserve"> avian species.</w:t>
      </w:r>
    </w:p>
    <w:p w14:paraId="74A3D1FA" w14:textId="08CA5B1D" w:rsidR="004D12D0" w:rsidRPr="004E4EAA" w:rsidRDefault="004D12D0" w:rsidP="004D12D0">
      <w:pPr>
        <w:pStyle w:val="SectionText"/>
      </w:pPr>
      <w:r w:rsidRPr="004E4EAA">
        <w:t>Among intrinsic factors, the effects of sex were the most reported.</w:t>
      </w:r>
      <w:r w:rsidR="005D5220">
        <w:t xml:space="preserve"> M</w:t>
      </w:r>
      <w:r w:rsidRPr="004E4EAA">
        <w:t xml:space="preserve">ales of both avian and mammal species </w:t>
      </w:r>
      <w:r w:rsidR="005D5220">
        <w:t xml:space="preserve">will sentinel for longer, more often and will initiate sentinel behaviour sooner than females when finding a foraging patch. </w:t>
      </w:r>
      <w:r w:rsidRPr="004E4EAA">
        <w:t xml:space="preserve">Satiation and body mass had similar effects, with </w:t>
      </w:r>
      <w:r w:rsidR="005D5220">
        <w:t>heavier or satiated</w:t>
      </w:r>
      <w:r w:rsidRPr="004E4EAA">
        <w:t xml:space="preserve"> individuals sentineling earlier, more often</w:t>
      </w:r>
      <w:r w:rsidR="00003041">
        <w:t>,</w:t>
      </w:r>
      <w:r w:rsidRPr="004E4EAA">
        <w:t xml:space="preserve"> and/or for longer than individuals who were either </w:t>
      </w:r>
      <w:r w:rsidR="00FF1FB7" w:rsidRPr="004E4EAA">
        <w:t xml:space="preserve">lighter or not satiated. Lastly, more </w:t>
      </w:r>
      <w:r w:rsidR="00C71B84" w:rsidRPr="004E4EAA">
        <w:t>mature,</w:t>
      </w:r>
      <w:r w:rsidR="00FF1FB7" w:rsidRPr="004E4EAA">
        <w:t xml:space="preserve"> and older</w:t>
      </w:r>
      <w:r w:rsidR="00FA4E8D">
        <w:t xml:space="preserve"> and more experienced</w:t>
      </w:r>
      <w:r w:rsidR="00FF1FB7" w:rsidRPr="004E4EAA">
        <w:t xml:space="preserve"> individuals generally sentineled more than younger, especially juvenile, individuals</w:t>
      </w:r>
      <w:r w:rsidR="00E7112C">
        <w:t>.</w:t>
      </w:r>
    </w:p>
    <w:p w14:paraId="4A5C3251" w14:textId="64D97665" w:rsidR="00FF1FB7" w:rsidRPr="004E4EAA" w:rsidRDefault="00C71B84" w:rsidP="004D12D0">
      <w:pPr>
        <w:pStyle w:val="SectionText"/>
      </w:pPr>
      <w:r w:rsidRPr="004E4EAA">
        <w:t xml:space="preserve">Among extrinsic factors, the effects of dominance on sentinel behaviour were the most reported. </w:t>
      </w:r>
      <w:r w:rsidR="00FF1FB7" w:rsidRPr="004E4EAA">
        <w:t xml:space="preserve">Social hierarchy within the group played a significant role in an individual’s sentinel decision-making, with more dominant individuals </w:t>
      </w:r>
      <w:r w:rsidR="00D44582">
        <w:t>sentineling more</w:t>
      </w:r>
      <w:r w:rsidR="00FF1FB7" w:rsidRPr="004E4EAA">
        <w:t xml:space="preserve"> than subordinates. </w:t>
      </w:r>
      <w:r w:rsidR="00D44582" w:rsidRPr="004E4EAA">
        <w:t>A significant interaction between dominance and sex was often observed</w:t>
      </w:r>
      <w:r w:rsidR="00D44582">
        <w:t>, where d</w:t>
      </w:r>
      <w:r w:rsidR="00FF1FB7" w:rsidRPr="004E4EAA">
        <w:t xml:space="preserve">ominant males tended to sentinel the most in a group, with males sentineling more than females of the same dominance rank. Consistent with </w:t>
      </w:r>
      <w:r w:rsidR="00D44582">
        <w:t xml:space="preserve">the </w:t>
      </w:r>
      <w:r w:rsidR="00D44582" w:rsidRPr="00D44582">
        <w:t>Many Eyes hypothesis</w:t>
      </w:r>
      <w:r w:rsidR="00FF1FB7" w:rsidRPr="004E4EAA">
        <w:t xml:space="preserve"> </w:t>
      </w:r>
      <w:r w:rsidR="00FF1FB7" w:rsidRPr="004E4EAA">
        <w:fldChar w:fldCharType="begin"/>
      </w:r>
      <w:r w:rsidR="000767C1">
        <w:instrText xml:space="preserve"> ADDIN ZOTERO_ITEM CSL_CITATION {"citationID":"N6PUdA7u","properties":{"formattedCitation":"[7]","plainCitation":"[7]","noteIndex":0},"citationItems":[{"id":1735,"uris":["http://zotero.org/users/8430992/items/2LCBYLU5"],"itemData":{"id":1735,"type":"article-journal","abstract":"A negative relationship between group size and levels of individual vigilance is widespread in socially feeding vertebrates. The main explanation of this ‘group-size effect’, the many-eyes hypothesis, is based on the simple premise that as group size increases, there are progressively more eyes scanning the environment for predators. Thus an individual forager can devote less time to vigilance (and more time to feeding) as group size increases without any lessening of the group's ability to detect an attack. Basic to this hypothesis is the assumption of collective detection: that all members of the group are alerted to an attack as long as it is detected by at least one individual. In addition, an important presumption associated with the many-eyes hypothesis is that individuals monitor the vigilance behaviour of their groupmates in determining their own level of vigilance. Neither the idea of collective detection nor behavioural monitoring received strong support in an experimental study of vigilance in mixed flocks of dark-eyed juncos, Junco hyemalis, and American tree sparrows, Spizella arborea. The lack of support for behavioural monitoring was particularly evident; however, some degree of collective detection was apparent. It is possible that anti-predatory rules-of-thumb may explain the group-size effect while keeping intact the basics of the many-eyes hypothesis.","container-title":"Animal Behaviour","DOI":"10.1016/0003-3472(95)80149-9","ISSN":"0003-3472","issue":"1","journalAbbreviation":"Animal Behaviour","page":"11-20","source":"ScienceDirect","title":"Back to the basics of anti-predatory vigilance: the group-size effect","title-short":"Back to the basics of anti-predatory vigilance","volume":"49","author":[{"family":"Lima","given":"Steven L."}],"issued":{"date-parts":[["1995",1,1]]}}}],"schema":"https://github.com/citation-style-language/schema/raw/master/csl-citation.json"} </w:instrText>
      </w:r>
      <w:r w:rsidR="00FF1FB7" w:rsidRPr="004E4EAA">
        <w:fldChar w:fldCharType="separate"/>
      </w:r>
      <w:r w:rsidR="000767C1" w:rsidRPr="000767C1">
        <w:t>[7]</w:t>
      </w:r>
      <w:r w:rsidR="00FF1FB7" w:rsidRPr="004E4EAA">
        <w:fldChar w:fldCharType="end"/>
      </w:r>
      <w:r w:rsidR="00FF1FB7" w:rsidRPr="004E4EAA">
        <w:t>, larger groups resulted in overall greater sentinel coverage than in smaller groups, yet individual contribution to the group’s sentinel effort decreased. Risk</w:t>
      </w:r>
      <w:r w:rsidR="00D44582">
        <w:t xml:space="preserve"> </w:t>
      </w:r>
      <w:r w:rsidR="00FF1FB7" w:rsidRPr="004E4EAA">
        <w:t>through environmental uncertainty, anthropogenic disturbances, or the presence of young, predators</w:t>
      </w:r>
      <w:r w:rsidR="00003041">
        <w:t>,</w:t>
      </w:r>
      <w:r w:rsidR="00FF1FB7" w:rsidRPr="004E4EAA">
        <w:t xml:space="preserve"> or </w:t>
      </w:r>
      <w:r w:rsidR="00E9480B">
        <w:t>conspecifics from another group</w:t>
      </w:r>
      <w:r w:rsidRPr="004E4EAA">
        <w:t xml:space="preserve"> caused an increase in sentinel efforts. Dominant males tended to greatly increase their sentinel contribution when risk increased, especially in the presence of rival or outgroup threats.</w:t>
      </w:r>
    </w:p>
    <w:p w14:paraId="759D86E6" w14:textId="6CF3A334" w:rsidR="004D12D0" w:rsidRPr="004E4EAA" w:rsidRDefault="004D12D0" w:rsidP="004D12D0">
      <w:pPr>
        <w:pStyle w:val="SectionText"/>
        <w:sectPr w:rsidR="004D12D0" w:rsidRPr="004E4EAA" w:rsidSect="00595E3F">
          <w:headerReference w:type="default" r:id="rId24"/>
          <w:pgSz w:w="12240" w:h="15840" w:code="1"/>
          <w:pgMar w:top="1440" w:right="1440" w:bottom="1440" w:left="1440" w:header="709" w:footer="709" w:gutter="0"/>
          <w:cols w:space="708"/>
          <w:docGrid w:linePitch="360"/>
        </w:sectPr>
      </w:pPr>
    </w:p>
    <w:p w14:paraId="52CDEBC5" w14:textId="2D8057C8" w:rsidR="0060735D" w:rsidRPr="004E4EAA" w:rsidRDefault="0060735D" w:rsidP="0060735D">
      <w:pPr>
        <w:pStyle w:val="SectionTitle"/>
      </w:pPr>
      <w:r w:rsidRPr="004E4EAA">
        <w:lastRenderedPageBreak/>
        <w:t>References</w:t>
      </w:r>
    </w:p>
    <w:p w14:paraId="4839619E" w14:textId="77777777" w:rsidR="000767C1" w:rsidRPr="000767C1" w:rsidRDefault="0060735D" w:rsidP="000767C1">
      <w:pPr>
        <w:pStyle w:val="Bibliography"/>
        <w:rPr>
          <w:rFonts w:ascii="Times New Roman" w:hAnsi="Times New Roman" w:cs="Times New Roman"/>
          <w:sz w:val="24"/>
        </w:rPr>
      </w:pPr>
      <w:r w:rsidRPr="004E4EAA">
        <w:fldChar w:fldCharType="begin"/>
      </w:r>
      <w:r w:rsidR="00BB5F59">
        <w:instrText xml:space="preserve"> ADDIN ZOTERO_BIBL {"uncited":[],"omitted":[],"custom":[]} CSL_BIBLIOGRAPHY </w:instrText>
      </w:r>
      <w:r w:rsidRPr="004E4EAA">
        <w:fldChar w:fldCharType="separate"/>
      </w:r>
      <w:r w:rsidR="000767C1" w:rsidRPr="000767C1">
        <w:rPr>
          <w:rFonts w:ascii="Times New Roman" w:hAnsi="Times New Roman" w:cs="Times New Roman"/>
          <w:sz w:val="24"/>
        </w:rPr>
        <w:t>1.</w:t>
      </w:r>
      <w:r w:rsidR="000767C1" w:rsidRPr="000767C1">
        <w:rPr>
          <w:rFonts w:ascii="Times New Roman" w:hAnsi="Times New Roman" w:cs="Times New Roman"/>
          <w:sz w:val="24"/>
        </w:rPr>
        <w:tab/>
        <w:t xml:space="preserve">Haddaway NR, Macura B, Whaley P, Pullin AS. 2018 ROSES RepOrting standards for Systematic Evidence Syntheses: pro forma, flow-diagram and descriptive summary of the plan and conduct of environmental systematic reviews and systematic maps. </w:t>
      </w:r>
      <w:r w:rsidR="000767C1" w:rsidRPr="000767C1">
        <w:rPr>
          <w:rFonts w:ascii="Times New Roman" w:hAnsi="Times New Roman" w:cs="Times New Roman"/>
          <w:i/>
          <w:iCs/>
          <w:sz w:val="24"/>
        </w:rPr>
        <w:t>Environ. Evid.</w:t>
      </w:r>
      <w:r w:rsidR="000767C1" w:rsidRPr="000767C1">
        <w:rPr>
          <w:rFonts w:ascii="Times New Roman" w:hAnsi="Times New Roman" w:cs="Times New Roman"/>
          <w:sz w:val="24"/>
        </w:rPr>
        <w:t xml:space="preserve"> </w:t>
      </w:r>
      <w:r w:rsidR="000767C1" w:rsidRPr="000767C1">
        <w:rPr>
          <w:rFonts w:ascii="Times New Roman" w:hAnsi="Times New Roman" w:cs="Times New Roman"/>
          <w:b/>
          <w:bCs/>
          <w:sz w:val="24"/>
        </w:rPr>
        <w:t>7</w:t>
      </w:r>
      <w:r w:rsidR="000767C1" w:rsidRPr="000767C1">
        <w:rPr>
          <w:rFonts w:ascii="Times New Roman" w:hAnsi="Times New Roman" w:cs="Times New Roman"/>
          <w:sz w:val="24"/>
        </w:rPr>
        <w:t>, 7. (doi:10.1186/s13750-018-0121-7)</w:t>
      </w:r>
    </w:p>
    <w:p w14:paraId="5C62BB8B"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2.</w:t>
      </w:r>
      <w:r w:rsidRPr="000767C1">
        <w:rPr>
          <w:rFonts w:ascii="Times New Roman" w:hAnsi="Times New Roman" w:cs="Times New Roman"/>
          <w:sz w:val="24"/>
        </w:rPr>
        <w:tab/>
        <w:t xml:space="preserve">Bednekoff PA. 2015 Sentinel behavior: a review and prospectus. In </w:t>
      </w:r>
      <w:r w:rsidRPr="000767C1">
        <w:rPr>
          <w:rFonts w:ascii="Times New Roman" w:hAnsi="Times New Roman" w:cs="Times New Roman"/>
          <w:i/>
          <w:iCs/>
          <w:sz w:val="24"/>
        </w:rPr>
        <w:t>Advances in the Study of Behavior</w:t>
      </w:r>
      <w:r w:rsidRPr="000767C1">
        <w:rPr>
          <w:rFonts w:ascii="Times New Roman" w:hAnsi="Times New Roman" w:cs="Times New Roman"/>
          <w:sz w:val="24"/>
        </w:rPr>
        <w:t>, pp. 115–145. Elsevier. (doi:10.1016/bs.asb.2015.02.001)</w:t>
      </w:r>
    </w:p>
    <w:p w14:paraId="52C1B8D5" w14:textId="77777777" w:rsidR="000767C1" w:rsidRPr="000767C1" w:rsidRDefault="000767C1" w:rsidP="000767C1">
      <w:pPr>
        <w:pStyle w:val="Bibliography"/>
        <w:rPr>
          <w:rFonts w:ascii="Times New Roman" w:hAnsi="Times New Roman" w:cs="Times New Roman"/>
          <w:sz w:val="24"/>
          <w:lang w:val="fr-FR"/>
        </w:rPr>
      </w:pPr>
      <w:r w:rsidRPr="000767C1">
        <w:rPr>
          <w:rFonts w:ascii="Times New Roman" w:hAnsi="Times New Roman" w:cs="Times New Roman"/>
          <w:sz w:val="24"/>
          <w:lang w:val="fr-FR"/>
        </w:rPr>
        <w:t>3.</w:t>
      </w:r>
      <w:r w:rsidRPr="000767C1">
        <w:rPr>
          <w:rFonts w:ascii="Times New Roman" w:hAnsi="Times New Roman" w:cs="Times New Roman"/>
          <w:sz w:val="24"/>
          <w:lang w:val="fr-FR"/>
        </w:rPr>
        <w:tab/>
        <w:t xml:space="preserve">Blumstein DT. 1999 Selfish sentinels. </w:t>
      </w:r>
      <w:r w:rsidRPr="000767C1">
        <w:rPr>
          <w:rFonts w:ascii="Times New Roman" w:hAnsi="Times New Roman" w:cs="Times New Roman"/>
          <w:i/>
          <w:iCs/>
          <w:sz w:val="24"/>
          <w:lang w:val="fr-FR"/>
        </w:rPr>
        <w:t>Science</w:t>
      </w:r>
      <w:r w:rsidRPr="000767C1">
        <w:rPr>
          <w:rFonts w:ascii="Times New Roman" w:hAnsi="Times New Roman" w:cs="Times New Roman"/>
          <w:sz w:val="24"/>
          <w:lang w:val="fr-FR"/>
        </w:rPr>
        <w:t xml:space="preserve"> </w:t>
      </w:r>
      <w:r w:rsidRPr="000767C1">
        <w:rPr>
          <w:rFonts w:ascii="Times New Roman" w:hAnsi="Times New Roman" w:cs="Times New Roman"/>
          <w:b/>
          <w:bCs/>
          <w:sz w:val="24"/>
          <w:lang w:val="fr-FR"/>
        </w:rPr>
        <w:t>284</w:t>
      </w:r>
      <w:r w:rsidRPr="000767C1">
        <w:rPr>
          <w:rFonts w:ascii="Times New Roman" w:hAnsi="Times New Roman" w:cs="Times New Roman"/>
          <w:sz w:val="24"/>
          <w:lang w:val="fr-FR"/>
        </w:rPr>
        <w:t>, 1633–1634. (doi:10.1126/science.284.5420.1633)</w:t>
      </w:r>
    </w:p>
    <w:p w14:paraId="6CDCAE73"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4.</w:t>
      </w:r>
      <w:r w:rsidRPr="000767C1">
        <w:rPr>
          <w:rFonts w:ascii="Times New Roman" w:hAnsi="Times New Roman" w:cs="Times New Roman"/>
          <w:sz w:val="24"/>
        </w:rPr>
        <w:tab/>
        <w:t xml:space="preserve">Ridley AR, Wiley EM, Thompson AM. 2014 The ecological benefits of interceptive eavesdropping. </w:t>
      </w:r>
      <w:r w:rsidRPr="000767C1">
        <w:rPr>
          <w:rFonts w:ascii="Times New Roman" w:hAnsi="Times New Roman" w:cs="Times New Roman"/>
          <w:i/>
          <w:iCs/>
          <w:sz w:val="24"/>
        </w:rPr>
        <w:t>Funct. Ecol.</w:t>
      </w:r>
      <w:r w:rsidRPr="000767C1">
        <w:rPr>
          <w:rFonts w:ascii="Times New Roman" w:hAnsi="Times New Roman" w:cs="Times New Roman"/>
          <w:sz w:val="24"/>
        </w:rPr>
        <w:t xml:space="preserve"> </w:t>
      </w:r>
      <w:r w:rsidRPr="000767C1">
        <w:rPr>
          <w:rFonts w:ascii="Times New Roman" w:hAnsi="Times New Roman" w:cs="Times New Roman"/>
          <w:b/>
          <w:bCs/>
          <w:sz w:val="24"/>
        </w:rPr>
        <w:t>28</w:t>
      </w:r>
      <w:r w:rsidRPr="000767C1">
        <w:rPr>
          <w:rFonts w:ascii="Times New Roman" w:hAnsi="Times New Roman" w:cs="Times New Roman"/>
          <w:sz w:val="24"/>
        </w:rPr>
        <w:t>, 197–205. (doi:10.1111/1365-2435.12153)</w:t>
      </w:r>
    </w:p>
    <w:p w14:paraId="691D6145"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5.</w:t>
      </w:r>
      <w:r w:rsidRPr="000767C1">
        <w:rPr>
          <w:rFonts w:ascii="Times New Roman" w:hAnsi="Times New Roman" w:cs="Times New Roman"/>
          <w:sz w:val="24"/>
        </w:rPr>
        <w:tab/>
        <w:t xml:space="preserve">Kung JY. 2023 Elicit. </w:t>
      </w:r>
      <w:r w:rsidRPr="000767C1">
        <w:rPr>
          <w:rFonts w:ascii="Times New Roman" w:hAnsi="Times New Roman" w:cs="Times New Roman"/>
          <w:i/>
          <w:iCs/>
          <w:sz w:val="24"/>
        </w:rPr>
        <w:t>J. Can. Health Libr. Assoc.</w:t>
      </w:r>
      <w:r w:rsidRPr="000767C1">
        <w:rPr>
          <w:rFonts w:ascii="Times New Roman" w:hAnsi="Times New Roman" w:cs="Times New Roman"/>
          <w:sz w:val="24"/>
        </w:rPr>
        <w:t xml:space="preserve"> </w:t>
      </w:r>
      <w:r w:rsidRPr="000767C1">
        <w:rPr>
          <w:rFonts w:ascii="Times New Roman" w:hAnsi="Times New Roman" w:cs="Times New Roman"/>
          <w:b/>
          <w:bCs/>
          <w:sz w:val="24"/>
        </w:rPr>
        <w:t>44</w:t>
      </w:r>
      <w:r w:rsidRPr="000767C1">
        <w:rPr>
          <w:rFonts w:ascii="Times New Roman" w:hAnsi="Times New Roman" w:cs="Times New Roman"/>
          <w:sz w:val="24"/>
        </w:rPr>
        <w:t>, 15–18. (doi:10.29173/jchla29657)</w:t>
      </w:r>
    </w:p>
    <w:p w14:paraId="272978B2"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6.</w:t>
      </w:r>
      <w:r w:rsidRPr="000767C1">
        <w:rPr>
          <w:rFonts w:ascii="Times New Roman" w:hAnsi="Times New Roman" w:cs="Times New Roman"/>
          <w:sz w:val="24"/>
        </w:rPr>
        <w:tab/>
        <w:t xml:space="preserve">Lajeunesse MJ. 2015 Facilitating systematic reviews, data extraction and meta‐analysis with the metagear package for r. </w:t>
      </w:r>
      <w:r w:rsidRPr="000767C1">
        <w:rPr>
          <w:rFonts w:ascii="Times New Roman" w:hAnsi="Times New Roman" w:cs="Times New Roman"/>
          <w:i/>
          <w:iCs/>
          <w:sz w:val="24"/>
        </w:rPr>
        <w:t>Methods Ecol. Evol.</w:t>
      </w:r>
      <w:r w:rsidRPr="000767C1">
        <w:rPr>
          <w:rFonts w:ascii="Times New Roman" w:hAnsi="Times New Roman" w:cs="Times New Roman"/>
          <w:sz w:val="24"/>
        </w:rPr>
        <w:t xml:space="preserve"> </w:t>
      </w:r>
      <w:r w:rsidRPr="000767C1">
        <w:rPr>
          <w:rFonts w:ascii="Times New Roman" w:hAnsi="Times New Roman" w:cs="Times New Roman"/>
          <w:b/>
          <w:bCs/>
          <w:sz w:val="24"/>
        </w:rPr>
        <w:t>7</w:t>
      </w:r>
      <w:r w:rsidRPr="000767C1">
        <w:rPr>
          <w:rFonts w:ascii="Times New Roman" w:hAnsi="Times New Roman" w:cs="Times New Roman"/>
          <w:sz w:val="24"/>
        </w:rPr>
        <w:t>, 323–330. (doi:https://doi.org/10.1111/2041-210X.12472)</w:t>
      </w:r>
    </w:p>
    <w:p w14:paraId="7D081C54" w14:textId="77777777" w:rsidR="000767C1" w:rsidRPr="000767C1" w:rsidRDefault="000767C1" w:rsidP="000767C1">
      <w:pPr>
        <w:pStyle w:val="Bibliography"/>
        <w:rPr>
          <w:rFonts w:ascii="Times New Roman" w:hAnsi="Times New Roman" w:cs="Times New Roman"/>
          <w:sz w:val="24"/>
        </w:rPr>
      </w:pPr>
      <w:r w:rsidRPr="000767C1">
        <w:rPr>
          <w:rFonts w:ascii="Times New Roman" w:hAnsi="Times New Roman" w:cs="Times New Roman"/>
          <w:sz w:val="24"/>
        </w:rPr>
        <w:t>7.</w:t>
      </w:r>
      <w:r w:rsidRPr="000767C1">
        <w:rPr>
          <w:rFonts w:ascii="Times New Roman" w:hAnsi="Times New Roman" w:cs="Times New Roman"/>
          <w:sz w:val="24"/>
        </w:rPr>
        <w:tab/>
        <w:t xml:space="preserve">Lima SL. 1995 Back to the basics of anti-predatory vigilance: the group-size effect. </w:t>
      </w:r>
      <w:r w:rsidRPr="000767C1">
        <w:rPr>
          <w:rFonts w:ascii="Times New Roman" w:hAnsi="Times New Roman" w:cs="Times New Roman"/>
          <w:i/>
          <w:iCs/>
          <w:sz w:val="24"/>
        </w:rPr>
        <w:t>Anim. Behav.</w:t>
      </w:r>
      <w:r w:rsidRPr="000767C1">
        <w:rPr>
          <w:rFonts w:ascii="Times New Roman" w:hAnsi="Times New Roman" w:cs="Times New Roman"/>
          <w:sz w:val="24"/>
        </w:rPr>
        <w:t xml:space="preserve"> </w:t>
      </w:r>
      <w:r w:rsidRPr="000767C1">
        <w:rPr>
          <w:rFonts w:ascii="Times New Roman" w:hAnsi="Times New Roman" w:cs="Times New Roman"/>
          <w:b/>
          <w:bCs/>
          <w:sz w:val="24"/>
        </w:rPr>
        <w:t>49</w:t>
      </w:r>
      <w:r w:rsidRPr="000767C1">
        <w:rPr>
          <w:rFonts w:ascii="Times New Roman" w:hAnsi="Times New Roman" w:cs="Times New Roman"/>
          <w:sz w:val="24"/>
        </w:rPr>
        <w:t>, 11–20. (doi:10.1016/0003-3472(95)80149-9)</w:t>
      </w:r>
    </w:p>
    <w:p w14:paraId="365B2403" w14:textId="6FDB661C" w:rsidR="0060735D" w:rsidRPr="004E4EAA" w:rsidRDefault="0060735D" w:rsidP="0060735D">
      <w:pPr>
        <w:pStyle w:val="SectionText"/>
      </w:pPr>
      <w:r w:rsidRPr="004E4EAA">
        <w:fldChar w:fldCharType="end"/>
      </w:r>
    </w:p>
    <w:p w14:paraId="22A07885" w14:textId="77777777" w:rsidR="0060735D" w:rsidRPr="004E4EAA" w:rsidRDefault="0060735D">
      <w:pPr>
        <w:rPr>
          <w:rFonts w:ascii="Times New Roman" w:eastAsia="Times New Roman" w:hAnsi="Times New Roman" w:cs="Times New Roman"/>
          <w:kern w:val="0"/>
          <w:sz w:val="24"/>
          <w:szCs w:val="24"/>
          <w:lang w:val="en" w:eastAsia="ja-JP"/>
          <w14:ligatures w14:val="none"/>
        </w:rPr>
        <w:sectPr w:rsidR="0060735D" w:rsidRPr="004E4EAA" w:rsidSect="00595E3F">
          <w:headerReference w:type="default" r:id="rId25"/>
          <w:pgSz w:w="12240" w:h="15840" w:code="1"/>
          <w:pgMar w:top="1440" w:right="1440" w:bottom="1440" w:left="1440" w:header="709" w:footer="709" w:gutter="0"/>
          <w:cols w:space="708"/>
          <w:docGrid w:linePitch="360"/>
        </w:sectPr>
      </w:pPr>
    </w:p>
    <w:p w14:paraId="41118CC0" w14:textId="77777777" w:rsidR="00A07342" w:rsidRPr="004E4EAA" w:rsidRDefault="00A07342" w:rsidP="00A07342">
      <w:pPr>
        <w:pStyle w:val="SectionTitle"/>
      </w:pPr>
      <w:r w:rsidRPr="004E4EAA">
        <w:lastRenderedPageBreak/>
        <w:t>Supplemental Material</w:t>
      </w:r>
    </w:p>
    <w:p w14:paraId="6084BF27" w14:textId="77777777" w:rsidR="00A07342" w:rsidRPr="004E4EAA" w:rsidRDefault="00A07342" w:rsidP="00A07342">
      <w:pPr>
        <w:pStyle w:val="SectionSubtitle"/>
        <w:rPr>
          <w:rFonts w:cs="Times New Roman"/>
        </w:rPr>
      </w:pPr>
      <w:r w:rsidRPr="004E4EAA">
        <w:rPr>
          <w:rFonts w:cs="Times New Roman"/>
        </w:rPr>
        <w:t>List of Supplemental Figures</w:t>
      </w:r>
    </w:p>
    <w:p w14:paraId="143EA082" w14:textId="0BD85B63" w:rsidR="00A07342" w:rsidRPr="004E4EAA" w:rsidRDefault="00A07342">
      <w:pPr>
        <w:pStyle w:val="TableofFigures"/>
        <w:tabs>
          <w:tab w:val="right" w:leader="dot" w:pos="9350"/>
        </w:tabs>
        <w:rPr>
          <w:rFonts w:ascii="Times New Roman" w:eastAsiaTheme="minorEastAsia" w:hAnsi="Times New Roman" w:cs="Times New Roman"/>
          <w:noProof/>
          <w:sz w:val="24"/>
          <w:szCs w:val="24"/>
          <w:lang w:eastAsia="en-CA"/>
        </w:rPr>
      </w:pPr>
      <w:r w:rsidRPr="004E4EAA">
        <w:rPr>
          <w:rFonts w:ascii="Times New Roman" w:hAnsi="Times New Roman" w:cs="Times New Roman"/>
        </w:rPr>
        <w:fldChar w:fldCharType="begin"/>
      </w:r>
      <w:r w:rsidRPr="004E4EAA">
        <w:rPr>
          <w:rFonts w:ascii="Times New Roman" w:hAnsi="Times New Roman" w:cs="Times New Roman"/>
        </w:rPr>
        <w:instrText xml:space="preserve"> TOC \h \z \c "Figure S" </w:instrText>
      </w:r>
      <w:r w:rsidRPr="004E4EAA">
        <w:rPr>
          <w:rFonts w:ascii="Times New Roman" w:hAnsi="Times New Roman" w:cs="Times New Roman"/>
        </w:rPr>
        <w:fldChar w:fldCharType="separate"/>
      </w:r>
      <w:hyperlink w:anchor="_Toc155329787" w:history="1">
        <w:r w:rsidRPr="004E4EAA">
          <w:rPr>
            <w:rStyle w:val="Hyperlink"/>
            <w:rFonts w:ascii="Times New Roman" w:hAnsi="Times New Roman" w:cs="Times New Roman"/>
            <w:noProof/>
            <w:sz w:val="24"/>
            <w:szCs w:val="24"/>
          </w:rPr>
          <w:t>Figure S1: Number of articles with coordination as a defining feature of sentinel behaviour across time</w:t>
        </w:r>
        <w:r w:rsidRPr="004E4EAA">
          <w:rPr>
            <w:rFonts w:ascii="Times New Roman" w:hAnsi="Times New Roman" w:cs="Times New Roman"/>
            <w:noProof/>
            <w:webHidden/>
            <w:sz w:val="24"/>
            <w:szCs w:val="24"/>
          </w:rPr>
          <w:tab/>
        </w:r>
        <w:r w:rsidRPr="004E4EAA">
          <w:rPr>
            <w:rFonts w:ascii="Times New Roman" w:hAnsi="Times New Roman" w:cs="Times New Roman"/>
            <w:noProof/>
            <w:webHidden/>
            <w:sz w:val="24"/>
            <w:szCs w:val="24"/>
          </w:rPr>
          <w:fldChar w:fldCharType="begin"/>
        </w:r>
        <w:r w:rsidRPr="004E4EAA">
          <w:rPr>
            <w:rFonts w:ascii="Times New Roman" w:hAnsi="Times New Roman" w:cs="Times New Roman"/>
            <w:noProof/>
            <w:webHidden/>
            <w:sz w:val="24"/>
            <w:szCs w:val="24"/>
          </w:rPr>
          <w:instrText xml:space="preserve"> PAGEREF _Toc155329787 \h </w:instrText>
        </w:r>
        <w:r w:rsidRPr="004E4EAA">
          <w:rPr>
            <w:rFonts w:ascii="Times New Roman" w:hAnsi="Times New Roman" w:cs="Times New Roman"/>
            <w:noProof/>
            <w:webHidden/>
            <w:sz w:val="24"/>
            <w:szCs w:val="24"/>
          </w:rPr>
        </w:r>
        <w:r w:rsidRPr="004E4EAA">
          <w:rPr>
            <w:rFonts w:ascii="Times New Roman" w:hAnsi="Times New Roman" w:cs="Times New Roman"/>
            <w:noProof/>
            <w:webHidden/>
            <w:sz w:val="24"/>
            <w:szCs w:val="24"/>
          </w:rPr>
          <w:fldChar w:fldCharType="separate"/>
        </w:r>
        <w:r w:rsidRPr="004E4EAA">
          <w:rPr>
            <w:rFonts w:ascii="Times New Roman" w:hAnsi="Times New Roman" w:cs="Times New Roman"/>
            <w:noProof/>
            <w:webHidden/>
            <w:sz w:val="24"/>
            <w:szCs w:val="24"/>
          </w:rPr>
          <w:t>10</w:t>
        </w:r>
        <w:r w:rsidRPr="004E4EAA">
          <w:rPr>
            <w:rFonts w:ascii="Times New Roman" w:hAnsi="Times New Roman" w:cs="Times New Roman"/>
            <w:noProof/>
            <w:webHidden/>
            <w:sz w:val="24"/>
            <w:szCs w:val="24"/>
          </w:rPr>
          <w:fldChar w:fldCharType="end"/>
        </w:r>
      </w:hyperlink>
    </w:p>
    <w:p w14:paraId="7C7D44AE" w14:textId="41A04B1B" w:rsidR="00A07342" w:rsidRPr="004E4EAA" w:rsidRDefault="00A07342" w:rsidP="00A07342">
      <w:pPr>
        <w:pStyle w:val="SectionText"/>
        <w:sectPr w:rsidR="00A07342" w:rsidRPr="004E4EAA" w:rsidSect="00595E3F">
          <w:headerReference w:type="default" r:id="rId26"/>
          <w:pgSz w:w="12240" w:h="15840" w:code="1"/>
          <w:pgMar w:top="1440" w:right="1440" w:bottom="1440" w:left="1440" w:header="709" w:footer="709" w:gutter="0"/>
          <w:cols w:space="708"/>
          <w:docGrid w:linePitch="360"/>
        </w:sectPr>
      </w:pPr>
      <w:r w:rsidRPr="004E4EAA">
        <w:fldChar w:fldCharType="end"/>
      </w:r>
    </w:p>
    <w:p w14:paraId="23EF8022" w14:textId="36136F45" w:rsidR="0060735D" w:rsidRPr="004E4EAA" w:rsidRDefault="0060735D">
      <w:pPr>
        <w:rPr>
          <w:rFonts w:ascii="Times New Roman" w:eastAsia="Times New Roman" w:hAnsi="Times New Roman" w:cs="Times New Roman"/>
          <w:kern w:val="0"/>
          <w:sz w:val="24"/>
          <w:szCs w:val="24"/>
          <w:lang w:val="en" w:eastAsia="ja-JP"/>
          <w14:ligatures w14:val="none"/>
        </w:rPr>
      </w:pPr>
    </w:p>
    <w:p w14:paraId="22BE7570" w14:textId="40DAC620" w:rsidR="00CD5953" w:rsidRPr="004E4EAA" w:rsidRDefault="00060D3A" w:rsidP="00CD5953">
      <w:pPr>
        <w:pStyle w:val="SectionText"/>
        <w:keepNext/>
      </w:pPr>
      <w:r w:rsidRPr="004E4EAA">
        <w:rPr>
          <w:noProof/>
          <w14:ligatures w14:val="standardContextual"/>
        </w:rPr>
        <mc:AlternateContent>
          <mc:Choice Requires="wps">
            <w:drawing>
              <wp:anchor distT="0" distB="0" distL="114300" distR="114300" simplePos="0" relativeHeight="251660288" behindDoc="0" locked="0" layoutInCell="1" allowOverlap="1" wp14:anchorId="2DE011D1" wp14:editId="0BDACAFD">
                <wp:simplePos x="0" y="0"/>
                <wp:positionH relativeFrom="leftMargin">
                  <wp:posOffset>3715385</wp:posOffset>
                </wp:positionH>
                <wp:positionV relativeFrom="paragraph">
                  <wp:posOffset>4278579</wp:posOffset>
                </wp:positionV>
                <wp:extent cx="3533242" cy="279271"/>
                <wp:effectExtent l="0" t="0" r="0" b="6985"/>
                <wp:wrapNone/>
                <wp:docPr id="276882948" name="Text Box 2"/>
                <wp:cNvGraphicFramePr/>
                <a:graphic xmlns:a="http://schemas.openxmlformats.org/drawingml/2006/main">
                  <a:graphicData uri="http://schemas.microsoft.com/office/word/2010/wordprocessingShape">
                    <wps:wsp>
                      <wps:cNvSpPr txBox="1"/>
                      <wps:spPr>
                        <a:xfrm>
                          <a:off x="0" y="0"/>
                          <a:ext cx="3533242" cy="279271"/>
                        </a:xfrm>
                        <a:prstGeom prst="rect">
                          <a:avLst/>
                        </a:prstGeom>
                        <a:solidFill>
                          <a:schemeClr val="lt1"/>
                        </a:solidFill>
                        <a:ln w="6350">
                          <a:noFill/>
                        </a:ln>
                      </wps:spPr>
                      <wps:txb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Coordination as defining feature of sentinel 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E011D1" id="_x0000_t202" coordsize="21600,21600" o:spt="202" path="m,l,21600r21600,l21600,xe">
                <v:stroke joinstyle="miter"/>
                <v:path gradientshapeok="t" o:connecttype="rect"/>
              </v:shapetype>
              <v:shape id="Text Box 2" o:spid="_x0000_s1026" type="#_x0000_t202" style="position:absolute;margin-left:292.55pt;margin-top:336.9pt;width:278.2pt;height:2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" fillcolor="white [3201]" stroked="f" strokeweight=".5pt">
                <v:textbox>
                  <w:txbxContent>
                    <w:p w14:paraId="06B94081" w14:textId="386B7043" w:rsidR="00060D3A" w:rsidRPr="00060D3A" w:rsidRDefault="00060D3A" w:rsidP="00060D3A">
                      <w:pPr>
                        <w:rPr>
                          <w:rFonts w:ascii="Times New Roman" w:hAnsi="Times New Roman" w:cs="Times New Roman"/>
                          <w:sz w:val="24"/>
                          <w:szCs w:val="24"/>
                        </w:rPr>
                      </w:pPr>
                      <w:r>
                        <w:rPr>
                          <w:rFonts w:ascii="Times New Roman" w:hAnsi="Times New Roman" w:cs="Times New Roman"/>
                          <w:sz w:val="24"/>
                          <w:szCs w:val="24"/>
                        </w:rPr>
                        <w:t>Coordination as defining feature of sentinel behaviour</w:t>
                      </w:r>
                    </w:p>
                  </w:txbxContent>
                </v:textbox>
                <w10:wrap anchorx="margin"/>
              </v:shape>
            </w:pict>
          </mc:Fallback>
        </mc:AlternateContent>
      </w:r>
      <w:r w:rsidRPr="004E4EAA">
        <w:rPr>
          <w:noProof/>
          <w14:ligatures w14:val="standardContextual"/>
        </w:rPr>
        <mc:AlternateContent>
          <mc:Choice Requires="wps">
            <w:drawing>
              <wp:anchor distT="0" distB="0" distL="114300" distR="114300" simplePos="0" relativeHeight="251658240" behindDoc="0" locked="0" layoutInCell="1" allowOverlap="1" wp14:anchorId="69BB7799" wp14:editId="5BE56EDC">
                <wp:simplePos x="0" y="0"/>
                <wp:positionH relativeFrom="leftMargin">
                  <wp:align>right</wp:align>
                </wp:positionH>
                <wp:positionV relativeFrom="paragraph">
                  <wp:posOffset>2065477</wp:posOffset>
                </wp:positionV>
                <wp:extent cx="1675790" cy="279271"/>
                <wp:effectExtent l="0" t="6350" r="0" b="0"/>
                <wp:wrapNone/>
                <wp:docPr id="1901822566" name="Text Box 2"/>
                <wp:cNvGraphicFramePr/>
                <a:graphic xmlns:a="http://schemas.openxmlformats.org/drawingml/2006/main">
                  <a:graphicData uri="http://schemas.microsoft.com/office/word/2010/wordprocessingShape">
                    <wps:wsp>
                      <wps:cNvSpPr txBox="1"/>
                      <wps:spPr>
                        <a:xfrm rot="16200000">
                          <a:off x="0" y="0"/>
                          <a:ext cx="1675790" cy="279271"/>
                        </a:xfrm>
                        <a:prstGeom prst="rect">
                          <a:avLst/>
                        </a:prstGeom>
                        <a:solidFill>
                          <a:schemeClr val="lt1"/>
                        </a:solidFill>
                        <a:ln w="6350">
                          <a:noFill/>
                        </a:ln>
                      </wps:spPr>
                      <wps:txb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B7799" id="_x0000_s1027" type="#_x0000_t202" style="position:absolute;margin-left:80.75pt;margin-top:162.65pt;width:131.95pt;height:22pt;rotation:-90;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" fillcolor="white [3201]" stroked="f" strokeweight=".5pt">
                <v:textbox>
                  <w:txbxContent>
                    <w:p w14:paraId="17EF6AFA" w14:textId="631720C2" w:rsidR="00060D3A" w:rsidRDefault="00060D3A">
                      <w:pPr>
                        <w:rPr>
                          <w:rFonts w:ascii="Times New Roman" w:hAnsi="Times New Roman" w:cs="Times New Roman"/>
                          <w:sz w:val="24"/>
                          <w:szCs w:val="24"/>
                        </w:rPr>
                      </w:pPr>
                      <w:r>
                        <w:rPr>
                          <w:rFonts w:ascii="Times New Roman" w:hAnsi="Times New Roman" w:cs="Times New Roman"/>
                          <w:sz w:val="24"/>
                          <w:szCs w:val="24"/>
                        </w:rPr>
                        <w:t>Number of articles</w:t>
                      </w:r>
                    </w:p>
                    <w:p w14:paraId="73268575" w14:textId="77777777" w:rsidR="00060D3A" w:rsidRPr="00060D3A" w:rsidRDefault="00060D3A">
                      <w:pPr>
                        <w:rPr>
                          <w:rFonts w:ascii="Times New Roman" w:hAnsi="Times New Roman" w:cs="Times New Roman"/>
                          <w:sz w:val="24"/>
                          <w:szCs w:val="24"/>
                        </w:rPr>
                      </w:pPr>
                    </w:p>
                  </w:txbxContent>
                </v:textbox>
                <w10:wrap anchorx="margin"/>
              </v:shape>
            </w:pict>
          </mc:Fallback>
        </mc:AlternateContent>
      </w:r>
      <w:r w:rsidRPr="004E4EAA">
        <w:rPr>
          <w:noProof/>
        </w:rPr>
        <w:drawing>
          <wp:inline distT="0" distB="0" distL="0" distR="0" wp14:anchorId="796A78F7" wp14:editId="1CF5597B">
            <wp:extent cx="7973568" cy="4579620"/>
            <wp:effectExtent l="0" t="0" r="8890" b="11430"/>
            <wp:docPr id="1334063342" name="Chart 1">
              <a:extLst xmlns:a="http://schemas.openxmlformats.org/drawingml/2006/main">
                <a:ext uri="{FF2B5EF4-FFF2-40B4-BE49-F238E27FC236}">
                  <a16:creationId xmlns:a16="http://schemas.microsoft.com/office/drawing/2014/main" id="{E2F2A7D3-F09E-1F80-3156-55C15F46C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C795ED" w14:textId="3582F8EB" w:rsidR="00100DD3" w:rsidRPr="004E4EAA" w:rsidRDefault="00CD5953" w:rsidP="00CD5953">
      <w:pPr>
        <w:pStyle w:val="BetterCaption"/>
        <w:rPr>
          <w:b w:val="0"/>
          <w:bCs w:val="0"/>
        </w:rPr>
      </w:pPr>
      <w:bookmarkStart w:id="13" w:name="_Toc155329787"/>
      <w:r w:rsidRPr="004E4EAA">
        <w:t>Figure S</w:t>
      </w:r>
      <w:r w:rsidRPr="004E4EAA">
        <w:fldChar w:fldCharType="begin"/>
      </w:r>
      <w:r w:rsidRPr="004E4EAA">
        <w:instrText xml:space="preserve"> SEQ Figure_S \* ARABIC </w:instrText>
      </w:r>
      <w:r w:rsidRPr="004E4EAA">
        <w:fldChar w:fldCharType="separate"/>
      </w:r>
      <w:r w:rsidRPr="004E4EAA">
        <w:rPr>
          <w:noProof/>
        </w:rPr>
        <w:t>1</w:t>
      </w:r>
      <w:r w:rsidRPr="004E4EAA">
        <w:fldChar w:fldCharType="end"/>
      </w:r>
      <w:r w:rsidRPr="004E4EAA">
        <w:t>:</w:t>
      </w:r>
      <w:r w:rsidRPr="004E4EAA">
        <w:rPr>
          <w:b w:val="0"/>
          <w:bCs w:val="0"/>
        </w:rPr>
        <w:t xml:space="preserve"> Number of articles with coordination as a defining feature of sentinel behaviour across time</w:t>
      </w:r>
      <w:bookmarkEnd w:id="13"/>
    </w:p>
    <w:sectPr w:rsidR="00100DD3" w:rsidRPr="004E4EAA" w:rsidSect="00595E3F">
      <w:headerReference w:type="default" r:id="rId28"/>
      <w:pgSz w:w="15840" w:h="12240" w:orient="landscape"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iyoko Gotanda" w:date="2024-01-22T17:48:00Z" w:initials="KG">
    <w:p w14:paraId="1AF2BCFA" w14:textId="385EB575" w:rsidR="00003041" w:rsidRDefault="00003041" w:rsidP="00992033">
      <w:pPr>
        <w:pStyle w:val="CommentText"/>
      </w:pPr>
      <w:r>
        <w:rPr>
          <w:rStyle w:val="CommentReference"/>
        </w:rPr>
        <w:annotationRef/>
      </w:r>
      <w:r>
        <w:t>Ok, is it worth also considering the types of ways sentinel behaviour was considered? And maybe discuss this?</w:t>
      </w:r>
    </w:p>
  </w:comment>
  <w:comment w:id="7" w:author="Kiyoko Gotanda" w:date="2024-01-22T17:53:00Z" w:initials="KG">
    <w:p w14:paraId="6F01FFA4" w14:textId="77777777" w:rsidR="00003041" w:rsidRDefault="00003041" w:rsidP="00625C0F">
      <w:pPr>
        <w:pStyle w:val="CommentText"/>
      </w:pPr>
      <w:r>
        <w:rPr>
          <w:rStyle w:val="CommentReference"/>
        </w:rPr>
        <w:annotationRef/>
      </w:r>
      <w:r>
        <w:t>I think this is something worth considering. If you are going to be discussing things like the specific inclusion of coordination, this get’s into differneces in how the studies are approached. Therefore, what metrics of sentinal behaviour are being looked at could be important. This might move it towards a slight methods paper, but that is something we should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2BCFA" w15:done="0"/>
  <w15:commentEx w15:paraId="6F01FFA4" w15:paraIdParent="1AF2BC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2F2D28" w16cex:dateUtc="2024-01-22T22:48:00Z"/>
  <w16cex:commentExtensible w16cex:durableId="0B50602A" w16cex:dateUtc="2024-01-22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2BCFA" w16cid:durableId="602F2D28"/>
  <w16cid:commentId w16cid:paraId="6F01FFA4" w16cid:durableId="0B506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DEC87" w14:textId="77777777" w:rsidR="00595E3F" w:rsidRDefault="00595E3F" w:rsidP="00470020">
      <w:pPr>
        <w:spacing w:after="0" w:line="240" w:lineRule="auto"/>
      </w:pPr>
      <w:r>
        <w:separator/>
      </w:r>
    </w:p>
  </w:endnote>
  <w:endnote w:type="continuationSeparator" w:id="0">
    <w:p w14:paraId="15411A9B" w14:textId="77777777" w:rsidR="00595E3F" w:rsidRDefault="00595E3F" w:rsidP="0047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C8BA" w14:textId="77777777" w:rsidR="00470020" w:rsidRDefault="00470020">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C49B" w14:textId="77777777" w:rsidR="00470020" w:rsidRDefault="00470020">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349D" w14:textId="77777777" w:rsidR="00470020" w:rsidRDefault="00470020">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D6C4" w14:textId="77777777" w:rsidR="00595E3F" w:rsidRDefault="00595E3F" w:rsidP="00470020">
      <w:pPr>
        <w:spacing w:after="0" w:line="240" w:lineRule="auto"/>
      </w:pPr>
      <w:r>
        <w:separator/>
      </w:r>
    </w:p>
  </w:footnote>
  <w:footnote w:type="continuationSeparator" w:id="0">
    <w:p w14:paraId="4270DA9D" w14:textId="77777777" w:rsidR="00595E3F" w:rsidRDefault="00595E3F" w:rsidP="00470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94C9" w14:textId="77777777" w:rsidR="00470020" w:rsidRDefault="00470020">
    <w:pPr>
      <w:spacing w:after="0" w:line="240" w:lineRule="aut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F8EB" w14:textId="232E9D51"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2069865555"/>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B7FD" w14:textId="2F988058" w:rsidR="0060735D" w:rsidRPr="0060735D" w:rsidRDefault="0060735D" w:rsidP="0060735D">
    <w:pPr>
      <w:pStyle w:val="Header"/>
      <w:jc w:val="right"/>
      <w:rPr>
        <w:rFonts w:ascii="Times New Roman" w:hAnsi="Times New Roman" w:cs="Times New Roman"/>
        <w:sz w:val="24"/>
        <w:szCs w:val="24"/>
      </w:rPr>
    </w:pPr>
    <w:r>
      <w:rPr>
        <w:rFonts w:ascii="Times New Roman" w:hAnsi="Times New Roman" w:cs="Times New Roman"/>
        <w:sz w:val="24"/>
        <w:szCs w:val="24"/>
      </w:rPr>
      <w:t>References</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4657132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5C6A" w14:textId="5BFA5B9E"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1063021723"/>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3311" w14:textId="17CC97D0" w:rsidR="00A07342" w:rsidRPr="0060735D" w:rsidRDefault="00A07342" w:rsidP="0060735D">
    <w:pPr>
      <w:pStyle w:val="Header"/>
      <w:jc w:val="right"/>
      <w:rPr>
        <w:rFonts w:ascii="Times New Roman" w:hAnsi="Times New Roman" w:cs="Times New Roman"/>
        <w:sz w:val="24"/>
        <w:szCs w:val="24"/>
      </w:rPr>
    </w:pPr>
    <w:r>
      <w:rPr>
        <w:rFonts w:ascii="Times New Roman" w:hAnsi="Times New Roman" w:cs="Times New Roman"/>
        <w:sz w:val="24"/>
        <w:szCs w:val="24"/>
      </w:rPr>
      <w:t>Supplemental Material</w:t>
    </w:r>
    <w:r w:rsidRPr="0060735D">
      <w:rPr>
        <w:rFonts w:ascii="Times New Roman" w:hAnsi="Times New Roman" w:cs="Times New Roman"/>
        <w:sz w:val="24"/>
        <w:szCs w:val="24"/>
      </w:rPr>
      <w:t xml:space="preserve"> </w:t>
    </w:r>
    <w:r w:rsidRPr="00714B56">
      <w:rPr>
        <w:rFonts w:ascii="Times New Roman" w:hAnsi="Times New Roman" w:cs="Times New Roman"/>
        <w:sz w:val="24"/>
        <w:szCs w:val="24"/>
      </w:rPr>
      <w:t>–</w:t>
    </w:r>
    <w:r>
      <w:rPr>
        <w:rFonts w:ascii="Times New Roman" w:hAnsi="Times New Roman" w:cs="Times New Roman"/>
        <w:sz w:val="24"/>
        <w:szCs w:val="24"/>
      </w:rPr>
      <w:t xml:space="preserve"> Figure S1 </w:t>
    </w:r>
    <w:r w:rsidRPr="0060735D">
      <w:rPr>
        <w:rFonts w:ascii="Times New Roman" w:hAnsi="Times New Roman" w:cs="Times New Roman"/>
        <w:sz w:val="24"/>
        <w:szCs w:val="24"/>
      </w:rPr>
      <w:t xml:space="preserve">– Popescu </w:t>
    </w:r>
    <w:sdt>
      <w:sdtPr>
        <w:rPr>
          <w:rFonts w:ascii="Times New Roman" w:hAnsi="Times New Roman" w:cs="Times New Roman"/>
          <w:sz w:val="24"/>
          <w:szCs w:val="24"/>
        </w:rPr>
        <w:id w:val="-91517177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ABE5" w14:textId="7F87421E" w:rsidR="006B3A63" w:rsidRPr="0060735D" w:rsidRDefault="006B3A63"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List of Tables &amp; Figures – Popescu </w:t>
    </w:r>
    <w:sdt>
      <w:sdtPr>
        <w:rPr>
          <w:rFonts w:ascii="Times New Roman" w:hAnsi="Times New Roman" w:cs="Times New Roman"/>
          <w:sz w:val="24"/>
          <w:szCs w:val="24"/>
        </w:rPr>
        <w:id w:val="-981311507"/>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3475" w14:textId="77777777" w:rsidR="00470020" w:rsidRDefault="00470020">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4F48" w14:textId="17D5BC0F"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Popescu </w:t>
    </w:r>
    <w:sdt>
      <w:sdtPr>
        <w:rPr>
          <w:rFonts w:ascii="Times New Roman" w:hAnsi="Times New Roman" w:cs="Times New Roman"/>
          <w:sz w:val="24"/>
          <w:szCs w:val="24"/>
        </w:rPr>
        <w:id w:val="-142649607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AC5B" w14:textId="7F3A96E9" w:rsidR="0037113A" w:rsidRPr="0060735D" w:rsidRDefault="0037113A" w:rsidP="0060735D">
    <w:pPr>
      <w:pStyle w:val="Header"/>
      <w:jc w:val="right"/>
      <w:rPr>
        <w:rFonts w:ascii="Times New Roman" w:hAnsi="Times New Roman" w:cs="Times New Roman"/>
        <w:sz w:val="24"/>
        <w:szCs w:val="24"/>
      </w:rPr>
    </w:pPr>
    <w:r>
      <w:rPr>
        <w:rFonts w:ascii="Times New Roman" w:hAnsi="Times New Roman" w:cs="Times New Roman"/>
        <w:sz w:val="24"/>
        <w:szCs w:val="24"/>
      </w:rPr>
      <w:t>Methods</w:t>
    </w:r>
    <w:r w:rsidRPr="0060735D">
      <w:rPr>
        <w:rFonts w:ascii="Times New Roman" w:hAnsi="Times New Roman" w:cs="Times New Roman"/>
        <w:sz w:val="24"/>
        <w:szCs w:val="24"/>
      </w:rPr>
      <w:t xml:space="preserve"> – </w:t>
    </w:r>
    <w:r>
      <w:rPr>
        <w:rFonts w:ascii="Times New Roman" w:hAnsi="Times New Roman" w:cs="Times New Roman"/>
        <w:sz w:val="24"/>
        <w:szCs w:val="24"/>
      </w:rPr>
      <w:t xml:space="preserve">Table 1 </w:t>
    </w:r>
    <w:r w:rsidRPr="0060735D">
      <w:rPr>
        <w:rFonts w:ascii="Times New Roman" w:hAnsi="Times New Roman" w:cs="Times New Roman"/>
        <w:sz w:val="24"/>
        <w:szCs w:val="24"/>
      </w:rPr>
      <w:t>–</w:t>
    </w:r>
    <w:r>
      <w:rPr>
        <w:rFonts w:ascii="Times New Roman" w:hAnsi="Times New Roman" w:cs="Times New Roman"/>
        <w:sz w:val="24"/>
        <w:szCs w:val="24"/>
      </w:rPr>
      <w:t xml:space="preserve"> </w:t>
    </w:r>
    <w:r w:rsidRPr="0060735D">
      <w:rPr>
        <w:rFonts w:ascii="Times New Roman" w:hAnsi="Times New Roman" w:cs="Times New Roman"/>
        <w:sz w:val="24"/>
        <w:szCs w:val="24"/>
      </w:rPr>
      <w:t xml:space="preserve">Popescu </w:t>
    </w:r>
    <w:sdt>
      <w:sdtPr>
        <w:rPr>
          <w:rFonts w:ascii="Times New Roman" w:hAnsi="Times New Roman" w:cs="Times New Roman"/>
          <w:sz w:val="24"/>
          <w:szCs w:val="24"/>
        </w:rPr>
        <w:id w:val="-165452792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89B3B" w14:textId="02AD58CB"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Methods – Table </w:t>
    </w:r>
    <w:r w:rsidR="0037113A">
      <w:rPr>
        <w:rFonts w:ascii="Times New Roman" w:hAnsi="Times New Roman" w:cs="Times New Roman"/>
        <w:sz w:val="24"/>
        <w:szCs w:val="24"/>
      </w:rPr>
      <w:t>2</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97190312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F1B9" w14:textId="77777777" w:rsidR="00BB5F59" w:rsidRPr="0060735D" w:rsidRDefault="00BB5F59"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Popescu </w:t>
    </w:r>
    <w:sdt>
      <w:sdtPr>
        <w:rPr>
          <w:rFonts w:ascii="Times New Roman" w:hAnsi="Times New Roman" w:cs="Times New Roman"/>
          <w:sz w:val="24"/>
          <w:szCs w:val="24"/>
        </w:rPr>
        <w:id w:val="-1288428422"/>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C551" w14:textId="52A55608"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Figure 1 – Popescu </w:t>
    </w:r>
    <w:sdt>
      <w:sdtPr>
        <w:rPr>
          <w:rFonts w:ascii="Times New Roman" w:hAnsi="Times New Roman" w:cs="Times New Roman"/>
          <w:sz w:val="24"/>
          <w:szCs w:val="24"/>
        </w:rPr>
        <w:id w:val="-293519784"/>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9454" w14:textId="5A6D3FEC" w:rsidR="0060735D" w:rsidRPr="0060735D" w:rsidRDefault="0060735D" w:rsidP="0060735D">
    <w:pPr>
      <w:pStyle w:val="Header"/>
      <w:jc w:val="right"/>
      <w:rPr>
        <w:rFonts w:ascii="Times New Roman" w:hAnsi="Times New Roman" w:cs="Times New Roman"/>
        <w:sz w:val="24"/>
        <w:szCs w:val="24"/>
      </w:rPr>
    </w:pPr>
    <w:r w:rsidRPr="0060735D">
      <w:rPr>
        <w:rFonts w:ascii="Times New Roman" w:hAnsi="Times New Roman" w:cs="Times New Roman"/>
        <w:sz w:val="24"/>
        <w:szCs w:val="24"/>
      </w:rPr>
      <w:t xml:space="preserve">Results – </w:t>
    </w:r>
    <w:r>
      <w:rPr>
        <w:rFonts w:ascii="Times New Roman" w:hAnsi="Times New Roman" w:cs="Times New Roman"/>
        <w:sz w:val="24"/>
        <w:szCs w:val="24"/>
      </w:rPr>
      <w:t>Table 2</w:t>
    </w:r>
    <w:r w:rsidRPr="0060735D">
      <w:rPr>
        <w:rFonts w:ascii="Times New Roman" w:hAnsi="Times New Roman" w:cs="Times New Roman"/>
        <w:sz w:val="24"/>
        <w:szCs w:val="24"/>
      </w:rPr>
      <w:t xml:space="preserve"> – Popescu </w:t>
    </w:r>
    <w:sdt>
      <w:sdtPr>
        <w:rPr>
          <w:rFonts w:ascii="Times New Roman" w:hAnsi="Times New Roman" w:cs="Times New Roman"/>
          <w:sz w:val="24"/>
          <w:szCs w:val="24"/>
        </w:rPr>
        <w:id w:val="88902751"/>
        <w:docPartObj>
          <w:docPartGallery w:val="Page Numbers (Top of Page)"/>
          <w:docPartUnique/>
        </w:docPartObj>
      </w:sdtPr>
      <w:sdtEndPr>
        <w:rPr>
          <w:noProof/>
        </w:rPr>
      </w:sdtEndPr>
      <w:sdtContent>
        <w:r w:rsidRPr="0060735D">
          <w:rPr>
            <w:rFonts w:ascii="Times New Roman" w:hAnsi="Times New Roman" w:cs="Times New Roman"/>
            <w:sz w:val="24"/>
            <w:szCs w:val="24"/>
          </w:rPr>
          <w:fldChar w:fldCharType="begin"/>
        </w:r>
        <w:r w:rsidRPr="0060735D">
          <w:rPr>
            <w:rFonts w:ascii="Times New Roman" w:hAnsi="Times New Roman" w:cs="Times New Roman"/>
            <w:sz w:val="24"/>
            <w:szCs w:val="24"/>
          </w:rPr>
          <w:instrText xml:space="preserve"> PAGE   \* MERGEFORMAT </w:instrText>
        </w:r>
        <w:r w:rsidRPr="0060735D">
          <w:rPr>
            <w:rFonts w:ascii="Times New Roman" w:hAnsi="Times New Roman" w:cs="Times New Roman"/>
            <w:sz w:val="24"/>
            <w:szCs w:val="24"/>
          </w:rPr>
          <w:fldChar w:fldCharType="separate"/>
        </w:r>
        <w:r w:rsidRPr="0060735D">
          <w:rPr>
            <w:rFonts w:ascii="Times New Roman" w:hAnsi="Times New Roman" w:cs="Times New Roman"/>
            <w:noProof/>
            <w:sz w:val="24"/>
            <w:szCs w:val="24"/>
          </w:rPr>
          <w:t>2</w:t>
        </w:r>
        <w:r w:rsidRPr="0060735D">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rson w15:author="Kiyoko Gotanda">
    <w15:presenceInfo w15:providerId="AD" w15:userId="S::kgotanda@brocku.ca::ecb89215-be41-4324-bdcd-b275b285af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4"/>
    <w:rsid w:val="00003041"/>
    <w:rsid w:val="00015AD0"/>
    <w:rsid w:val="00060D3A"/>
    <w:rsid w:val="000767C1"/>
    <w:rsid w:val="00095365"/>
    <w:rsid w:val="000A0CA6"/>
    <w:rsid w:val="000A1A65"/>
    <w:rsid w:val="000B4D27"/>
    <w:rsid w:val="000B5773"/>
    <w:rsid w:val="00100DD3"/>
    <w:rsid w:val="00187090"/>
    <w:rsid w:val="001D3D85"/>
    <w:rsid w:val="002261C0"/>
    <w:rsid w:val="002600FF"/>
    <w:rsid w:val="00262E55"/>
    <w:rsid w:val="002A3494"/>
    <w:rsid w:val="00302FC5"/>
    <w:rsid w:val="003259F4"/>
    <w:rsid w:val="0037113A"/>
    <w:rsid w:val="00392C38"/>
    <w:rsid w:val="003A0F2F"/>
    <w:rsid w:val="004004EC"/>
    <w:rsid w:val="00401060"/>
    <w:rsid w:val="00417B5F"/>
    <w:rsid w:val="00426A83"/>
    <w:rsid w:val="00442923"/>
    <w:rsid w:val="00450B75"/>
    <w:rsid w:val="00456A6E"/>
    <w:rsid w:val="00470020"/>
    <w:rsid w:val="004B2405"/>
    <w:rsid w:val="004C5EE5"/>
    <w:rsid w:val="004D12D0"/>
    <w:rsid w:val="004E4EAA"/>
    <w:rsid w:val="004E6963"/>
    <w:rsid w:val="00502136"/>
    <w:rsid w:val="00573FC8"/>
    <w:rsid w:val="00592916"/>
    <w:rsid w:val="00595E3F"/>
    <w:rsid w:val="005A5F31"/>
    <w:rsid w:val="005A6469"/>
    <w:rsid w:val="005B6A62"/>
    <w:rsid w:val="005D5220"/>
    <w:rsid w:val="005E29E9"/>
    <w:rsid w:val="0060735D"/>
    <w:rsid w:val="00627951"/>
    <w:rsid w:val="00666AE0"/>
    <w:rsid w:val="00690FA8"/>
    <w:rsid w:val="006B3A63"/>
    <w:rsid w:val="007067CD"/>
    <w:rsid w:val="0070735B"/>
    <w:rsid w:val="0072231A"/>
    <w:rsid w:val="007859C9"/>
    <w:rsid w:val="00787B26"/>
    <w:rsid w:val="007A1667"/>
    <w:rsid w:val="007D0925"/>
    <w:rsid w:val="007E0789"/>
    <w:rsid w:val="007F7632"/>
    <w:rsid w:val="00833421"/>
    <w:rsid w:val="00836D15"/>
    <w:rsid w:val="008407FC"/>
    <w:rsid w:val="00843BFD"/>
    <w:rsid w:val="008543D2"/>
    <w:rsid w:val="008610DC"/>
    <w:rsid w:val="008B3404"/>
    <w:rsid w:val="008C3A3F"/>
    <w:rsid w:val="009B7EEF"/>
    <w:rsid w:val="009E75A8"/>
    <w:rsid w:val="009F6D83"/>
    <w:rsid w:val="00A07342"/>
    <w:rsid w:val="00A226F8"/>
    <w:rsid w:val="00A462F2"/>
    <w:rsid w:val="00AB318F"/>
    <w:rsid w:val="00AB5845"/>
    <w:rsid w:val="00B0164B"/>
    <w:rsid w:val="00B02DC2"/>
    <w:rsid w:val="00B31EBF"/>
    <w:rsid w:val="00B43842"/>
    <w:rsid w:val="00B51930"/>
    <w:rsid w:val="00BB5F59"/>
    <w:rsid w:val="00BC75AA"/>
    <w:rsid w:val="00BD2BF0"/>
    <w:rsid w:val="00BE14E8"/>
    <w:rsid w:val="00BF2EFF"/>
    <w:rsid w:val="00C10435"/>
    <w:rsid w:val="00C71B84"/>
    <w:rsid w:val="00C9241A"/>
    <w:rsid w:val="00C9248B"/>
    <w:rsid w:val="00CD5953"/>
    <w:rsid w:val="00CF2619"/>
    <w:rsid w:val="00D1424B"/>
    <w:rsid w:val="00D33ED0"/>
    <w:rsid w:val="00D44582"/>
    <w:rsid w:val="00DC43D0"/>
    <w:rsid w:val="00DD3C34"/>
    <w:rsid w:val="00E40ED4"/>
    <w:rsid w:val="00E533D8"/>
    <w:rsid w:val="00E7112C"/>
    <w:rsid w:val="00E85972"/>
    <w:rsid w:val="00E9480B"/>
    <w:rsid w:val="00EA3BEF"/>
    <w:rsid w:val="00EA7241"/>
    <w:rsid w:val="00EA7769"/>
    <w:rsid w:val="00EE2454"/>
    <w:rsid w:val="00EE30D3"/>
    <w:rsid w:val="00F1408F"/>
    <w:rsid w:val="00F23B36"/>
    <w:rsid w:val="00F2506B"/>
    <w:rsid w:val="00F32056"/>
    <w:rsid w:val="00FA4E8D"/>
    <w:rsid w:val="00FF1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E1602"/>
  <w15:chartTrackingRefBased/>
  <w15:docId w15:val="{AF67A366-5ED3-409A-BECB-270E378A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1A"/>
  </w:style>
  <w:style w:type="paragraph" w:styleId="Heading1">
    <w:name w:val="heading 1"/>
    <w:basedOn w:val="Normal"/>
    <w:next w:val="Normal"/>
    <w:link w:val="Heading1Char"/>
    <w:uiPriority w:val="9"/>
    <w:qFormat/>
    <w:locked/>
    <w:rsid w:val="00C92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locked/>
    <w:rsid w:val="00C92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terCaption">
    <w:name w:val="Better Caption"/>
    <w:basedOn w:val="Normal"/>
    <w:link w:val="BetterCaptionChar"/>
    <w:qFormat/>
    <w:rsid w:val="00C9241A"/>
    <w:pPr>
      <w:spacing w:before="120" w:after="120" w:line="276" w:lineRule="auto"/>
    </w:pPr>
    <w:rPr>
      <w:rFonts w:ascii="Times New Roman" w:eastAsia="Times New Roman" w:hAnsi="Times New Roman" w:cs="Times New Roman"/>
      <w:b/>
      <w:bCs/>
      <w:kern w:val="0"/>
      <w:sz w:val="24"/>
      <w:szCs w:val="24"/>
      <w:lang w:val="en" w:eastAsia="ja-JP"/>
      <w14:ligatures w14:val="none"/>
    </w:rPr>
  </w:style>
  <w:style w:type="character" w:customStyle="1" w:styleId="BetterCaptionChar">
    <w:name w:val="Better Caption Char"/>
    <w:basedOn w:val="DefaultParagraphFont"/>
    <w:link w:val="BetterCaption"/>
    <w:rsid w:val="00C9241A"/>
    <w:rPr>
      <w:rFonts w:ascii="Times New Roman" w:eastAsia="Times New Roman" w:hAnsi="Times New Roman" w:cs="Times New Roman"/>
      <w:b/>
      <w:bCs/>
      <w:kern w:val="0"/>
      <w:sz w:val="24"/>
      <w:szCs w:val="24"/>
      <w:lang w:val="en" w:eastAsia="ja-JP"/>
      <w14:ligatures w14:val="none"/>
    </w:rPr>
  </w:style>
  <w:style w:type="paragraph" w:customStyle="1" w:styleId="SectionSubtitle">
    <w:name w:val="Section Subtitle"/>
    <w:basedOn w:val="Heading2"/>
    <w:qFormat/>
    <w:rsid w:val="00C9241A"/>
    <w:pPr>
      <w:spacing w:before="240" w:line="276" w:lineRule="auto"/>
    </w:pPr>
    <w:rPr>
      <w:rFonts w:ascii="Times New Roman" w:eastAsia="Arial" w:hAnsi="Times New Roman" w:cs="Arial"/>
      <w:b/>
      <w:color w:val="auto"/>
      <w:kern w:val="0"/>
      <w:sz w:val="28"/>
      <w:szCs w:val="32"/>
      <w:u w:val="single"/>
      <w:lang w:eastAsia="ja-JP"/>
      <w14:ligatures w14:val="none"/>
    </w:rPr>
  </w:style>
  <w:style w:type="character" w:customStyle="1" w:styleId="Heading2Char">
    <w:name w:val="Heading 2 Char"/>
    <w:basedOn w:val="DefaultParagraphFont"/>
    <w:link w:val="Heading2"/>
    <w:uiPriority w:val="9"/>
    <w:semiHidden/>
    <w:rsid w:val="00C9241A"/>
    <w:rPr>
      <w:rFonts w:asciiTheme="majorHAnsi" w:eastAsiaTheme="majorEastAsia" w:hAnsiTheme="majorHAnsi" w:cstheme="majorBidi"/>
      <w:color w:val="2F5496" w:themeColor="accent1" w:themeShade="BF"/>
      <w:sz w:val="26"/>
      <w:szCs w:val="26"/>
    </w:rPr>
  </w:style>
  <w:style w:type="paragraph" w:customStyle="1" w:styleId="SectionText">
    <w:name w:val="Section Text"/>
    <w:basedOn w:val="Normal"/>
    <w:link w:val="SectionTextChar"/>
    <w:qFormat/>
    <w:rsid w:val="00C9241A"/>
    <w:pPr>
      <w:spacing w:after="240" w:line="276" w:lineRule="auto"/>
    </w:pPr>
    <w:rPr>
      <w:rFonts w:ascii="Times New Roman" w:eastAsia="Times New Roman" w:hAnsi="Times New Roman" w:cs="Times New Roman"/>
      <w:kern w:val="0"/>
      <w:sz w:val="24"/>
      <w:szCs w:val="24"/>
      <w:lang w:val="en" w:eastAsia="ja-JP"/>
      <w14:ligatures w14:val="none"/>
    </w:rPr>
  </w:style>
  <w:style w:type="character" w:customStyle="1" w:styleId="SectionTextChar">
    <w:name w:val="Section Text Char"/>
    <w:basedOn w:val="DefaultParagraphFont"/>
    <w:link w:val="SectionText"/>
    <w:rsid w:val="00C9241A"/>
    <w:rPr>
      <w:rFonts w:ascii="Times New Roman" w:eastAsia="Times New Roman" w:hAnsi="Times New Roman" w:cs="Times New Roman"/>
      <w:kern w:val="0"/>
      <w:sz w:val="24"/>
      <w:szCs w:val="24"/>
      <w:lang w:val="en" w:eastAsia="ja-JP"/>
      <w14:ligatures w14:val="none"/>
    </w:rPr>
  </w:style>
  <w:style w:type="paragraph" w:customStyle="1" w:styleId="SectionTitle">
    <w:name w:val="Section Title"/>
    <w:basedOn w:val="Heading1"/>
    <w:qFormat/>
    <w:rsid w:val="00C9241A"/>
    <w:pPr>
      <w:spacing w:before="400" w:after="120" w:line="276" w:lineRule="auto"/>
    </w:pPr>
    <w:rPr>
      <w:rFonts w:ascii="Times New Roman" w:eastAsia="Arial" w:hAnsi="Times New Roman" w:cs="Times New Roman"/>
      <w:b/>
      <w:noProof/>
      <w:color w:val="auto"/>
      <w:kern w:val="0"/>
      <w:szCs w:val="40"/>
      <w:u w:val="single"/>
      <w:lang w:val="en" w:eastAsia="ja-JP"/>
      <w14:ligatures w14:val="none"/>
    </w:rPr>
  </w:style>
  <w:style w:type="character" w:customStyle="1" w:styleId="Heading1Char">
    <w:name w:val="Heading 1 Char"/>
    <w:basedOn w:val="DefaultParagraphFont"/>
    <w:link w:val="Heading1"/>
    <w:uiPriority w:val="9"/>
    <w:rsid w:val="00C9241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locked/>
    <w:rsid w:val="00C9248B"/>
    <w:rPr>
      <w:color w:val="666666"/>
    </w:rPr>
  </w:style>
  <w:style w:type="paragraph" w:styleId="Header">
    <w:name w:val="header"/>
    <w:basedOn w:val="Normal"/>
    <w:link w:val="HeaderChar"/>
    <w:uiPriority w:val="99"/>
    <w:unhideWhenUsed/>
    <w:locked/>
    <w:rsid w:val="0047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020"/>
  </w:style>
  <w:style w:type="paragraph" w:styleId="Footer">
    <w:name w:val="footer"/>
    <w:basedOn w:val="Normal"/>
    <w:link w:val="FooterChar"/>
    <w:uiPriority w:val="99"/>
    <w:semiHidden/>
    <w:unhideWhenUsed/>
    <w:locked/>
    <w:rsid w:val="004700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0020"/>
  </w:style>
  <w:style w:type="table" w:styleId="TableGrid">
    <w:name w:val="Table Grid"/>
    <w:basedOn w:val="TableNormal"/>
    <w:uiPriority w:val="39"/>
    <w:locked/>
    <w:rsid w:val="0047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locked/>
    <w:rsid w:val="002A3494"/>
    <w:pPr>
      <w:spacing w:after="200" w:line="240" w:lineRule="auto"/>
    </w:pPr>
    <w:rPr>
      <w:i/>
      <w:iCs/>
      <w:color w:val="44546A" w:themeColor="text2"/>
      <w:sz w:val="18"/>
      <w:szCs w:val="18"/>
    </w:rPr>
  </w:style>
  <w:style w:type="paragraph" w:styleId="NormalWeb">
    <w:name w:val="Normal (Web)"/>
    <w:basedOn w:val="Normal"/>
    <w:uiPriority w:val="99"/>
    <w:unhideWhenUsed/>
    <w:locked/>
    <w:rsid w:val="00DD3C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ableofFigures">
    <w:name w:val="table of figures"/>
    <w:basedOn w:val="Normal"/>
    <w:next w:val="Normal"/>
    <w:uiPriority w:val="99"/>
    <w:unhideWhenUsed/>
    <w:locked/>
    <w:rsid w:val="006B3A63"/>
    <w:pPr>
      <w:spacing w:after="0"/>
    </w:pPr>
  </w:style>
  <w:style w:type="character" w:styleId="Hyperlink">
    <w:name w:val="Hyperlink"/>
    <w:basedOn w:val="DefaultParagraphFont"/>
    <w:uiPriority w:val="99"/>
    <w:unhideWhenUsed/>
    <w:locked/>
    <w:rsid w:val="006B3A63"/>
    <w:rPr>
      <w:color w:val="0563C1" w:themeColor="hyperlink"/>
      <w:u w:val="single"/>
    </w:rPr>
  </w:style>
  <w:style w:type="paragraph" w:styleId="Bibliography">
    <w:name w:val="Bibliography"/>
    <w:basedOn w:val="Normal"/>
    <w:next w:val="Normal"/>
    <w:uiPriority w:val="37"/>
    <w:unhideWhenUsed/>
    <w:locked/>
    <w:rsid w:val="0060735D"/>
  </w:style>
  <w:style w:type="paragraph" w:styleId="Revision">
    <w:name w:val="Revision"/>
    <w:hidden/>
    <w:uiPriority w:val="99"/>
    <w:semiHidden/>
    <w:rsid w:val="00EA3BEF"/>
    <w:pPr>
      <w:spacing w:after="0" w:line="240" w:lineRule="auto"/>
    </w:pPr>
  </w:style>
  <w:style w:type="character" w:styleId="CommentReference">
    <w:name w:val="annotation reference"/>
    <w:basedOn w:val="DefaultParagraphFont"/>
    <w:uiPriority w:val="99"/>
    <w:semiHidden/>
    <w:unhideWhenUsed/>
    <w:locked/>
    <w:rsid w:val="00EA3BEF"/>
    <w:rPr>
      <w:sz w:val="16"/>
      <w:szCs w:val="16"/>
    </w:rPr>
  </w:style>
  <w:style w:type="paragraph" w:styleId="CommentText">
    <w:name w:val="annotation text"/>
    <w:basedOn w:val="Normal"/>
    <w:link w:val="CommentTextChar"/>
    <w:uiPriority w:val="99"/>
    <w:unhideWhenUsed/>
    <w:locked/>
    <w:rsid w:val="00EA3BEF"/>
    <w:pPr>
      <w:spacing w:line="240" w:lineRule="auto"/>
    </w:pPr>
    <w:rPr>
      <w:sz w:val="20"/>
      <w:szCs w:val="20"/>
    </w:rPr>
  </w:style>
  <w:style w:type="character" w:customStyle="1" w:styleId="CommentTextChar">
    <w:name w:val="Comment Text Char"/>
    <w:basedOn w:val="DefaultParagraphFont"/>
    <w:link w:val="CommentText"/>
    <w:uiPriority w:val="99"/>
    <w:rsid w:val="00EA3BEF"/>
    <w:rPr>
      <w:sz w:val="20"/>
      <w:szCs w:val="20"/>
    </w:rPr>
  </w:style>
  <w:style w:type="paragraph" w:styleId="CommentSubject">
    <w:name w:val="annotation subject"/>
    <w:basedOn w:val="CommentText"/>
    <w:next w:val="CommentText"/>
    <w:link w:val="CommentSubjectChar"/>
    <w:uiPriority w:val="99"/>
    <w:semiHidden/>
    <w:unhideWhenUsed/>
    <w:locked/>
    <w:rsid w:val="00EA3BEF"/>
    <w:rPr>
      <w:b/>
      <w:bCs/>
    </w:rPr>
  </w:style>
  <w:style w:type="character" w:customStyle="1" w:styleId="CommentSubjectChar">
    <w:name w:val="Comment Subject Char"/>
    <w:basedOn w:val="CommentTextChar"/>
    <w:link w:val="CommentSubject"/>
    <w:uiPriority w:val="99"/>
    <w:semiHidden/>
    <w:rsid w:val="00EA3B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14625">
      <w:bodyDiv w:val="1"/>
      <w:marLeft w:val="0"/>
      <w:marRight w:val="0"/>
      <w:marTop w:val="0"/>
      <w:marBottom w:val="0"/>
      <w:divBdr>
        <w:top w:val="none" w:sz="0" w:space="0" w:color="auto"/>
        <w:left w:val="none" w:sz="0" w:space="0" w:color="auto"/>
        <w:bottom w:val="none" w:sz="0" w:space="0" w:color="auto"/>
        <w:right w:val="none" w:sz="0" w:space="0" w:color="auto"/>
      </w:divBdr>
    </w:div>
    <w:div w:id="15882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microsoft.com/office/2016/09/relationships/commentsIds" Target="commentsIds.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2.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chart" Target="charts/chart1.xm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Alex-Popescu-Thesis-2023\Systematic%20Review\Alex%20Popescu%20-%20SR%20Sheet%20Fin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[Alex Popescu - SR Sheet Final.xlsx]Sheet3!PivotTable2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2.8947254076461919E-2"/>
          <c:y val="8.2491204842185181E-2"/>
          <c:w val="0.95315565420094295"/>
          <c:h val="0.7862450083746827"/>
        </c:manualLayout>
      </c:layout>
      <c:barChart>
        <c:barDir val="col"/>
        <c:grouping val="clustered"/>
        <c:varyColors val="0"/>
        <c:ser>
          <c:idx val="0"/>
          <c:order val="0"/>
          <c:tx>
            <c:strRef>
              <c:f>Sheet3!$B$3:$B$4</c:f>
              <c:strCache>
                <c:ptCount val="1"/>
                <c:pt idx="0">
                  <c:v>NO</c:v>
                </c:pt>
              </c:strCache>
            </c:strRef>
          </c:tx>
          <c:spPr>
            <a:solidFill>
              <a:schemeClr val="accent1"/>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Sheet3!$B$5:$B$28</c:f>
              <c:numCache>
                <c:formatCode>General</c:formatCode>
                <c:ptCount val="23"/>
                <c:pt idx="0">
                  <c:v>1</c:v>
                </c:pt>
                <c:pt idx="1">
                  <c:v>1</c:v>
                </c:pt>
                <c:pt idx="4">
                  <c:v>2</c:v>
                </c:pt>
                <c:pt idx="5">
                  <c:v>2</c:v>
                </c:pt>
                <c:pt idx="7">
                  <c:v>4</c:v>
                </c:pt>
                <c:pt idx="8">
                  <c:v>1</c:v>
                </c:pt>
                <c:pt idx="10">
                  <c:v>1</c:v>
                </c:pt>
                <c:pt idx="11">
                  <c:v>1</c:v>
                </c:pt>
                <c:pt idx="12">
                  <c:v>1</c:v>
                </c:pt>
                <c:pt idx="13">
                  <c:v>1</c:v>
                </c:pt>
                <c:pt idx="14">
                  <c:v>3</c:v>
                </c:pt>
                <c:pt idx="15">
                  <c:v>1</c:v>
                </c:pt>
                <c:pt idx="16">
                  <c:v>1</c:v>
                </c:pt>
                <c:pt idx="17">
                  <c:v>2</c:v>
                </c:pt>
                <c:pt idx="19">
                  <c:v>1</c:v>
                </c:pt>
                <c:pt idx="20">
                  <c:v>3</c:v>
                </c:pt>
                <c:pt idx="21">
                  <c:v>2</c:v>
                </c:pt>
                <c:pt idx="22">
                  <c:v>1</c:v>
                </c:pt>
              </c:numCache>
            </c:numRef>
          </c:val>
          <c:extLst>
            <c:ext xmlns:c16="http://schemas.microsoft.com/office/drawing/2014/chart" uri="{C3380CC4-5D6E-409C-BE32-E72D297353CC}">
              <c16:uniqueId val="{00000000-AD5C-46E6-B943-EBC3CE0D3FFF}"/>
            </c:ext>
          </c:extLst>
        </c:ser>
        <c:ser>
          <c:idx val="1"/>
          <c:order val="1"/>
          <c:tx>
            <c:strRef>
              <c:f>Sheet3!$C$3:$C$4</c:f>
              <c:strCache>
                <c:ptCount val="1"/>
                <c:pt idx="0">
                  <c:v>YES</c:v>
                </c:pt>
              </c:strCache>
            </c:strRef>
          </c:tx>
          <c:spPr>
            <a:solidFill>
              <a:schemeClr val="accent2"/>
            </a:solidFill>
            <a:ln>
              <a:noFill/>
            </a:ln>
            <a:effectLst/>
          </c:spPr>
          <c:invertIfNegative val="0"/>
          <c:cat>
            <c:strRef>
              <c:f>Sheet3!$A$5:$A$28</c:f>
              <c:strCache>
                <c:ptCount val="23"/>
                <c:pt idx="0">
                  <c:v>1977</c:v>
                </c:pt>
                <c:pt idx="1">
                  <c:v>1986</c:v>
                </c:pt>
                <c:pt idx="2">
                  <c:v>1992</c:v>
                </c:pt>
                <c:pt idx="3">
                  <c:v>1994</c:v>
                </c:pt>
                <c:pt idx="4">
                  <c:v>1996</c:v>
                </c:pt>
                <c:pt idx="5">
                  <c:v>1998</c:v>
                </c:pt>
                <c:pt idx="6">
                  <c:v>1999</c:v>
                </c:pt>
                <c:pt idx="7">
                  <c:v>2001</c:v>
                </c:pt>
                <c:pt idx="8">
                  <c:v>2003</c:v>
                </c:pt>
                <c:pt idx="9">
                  <c:v>2006</c:v>
                </c:pt>
                <c:pt idx="10">
                  <c:v>2009</c:v>
                </c:pt>
                <c:pt idx="11">
                  <c:v>2010</c:v>
                </c:pt>
                <c:pt idx="12">
                  <c:v>2011</c:v>
                </c:pt>
                <c:pt idx="13">
                  <c:v>2012</c:v>
                </c:pt>
                <c:pt idx="14">
                  <c:v>2013</c:v>
                </c:pt>
                <c:pt idx="15">
                  <c:v>2014</c:v>
                </c:pt>
                <c:pt idx="16">
                  <c:v>2015</c:v>
                </c:pt>
                <c:pt idx="17">
                  <c:v>2016</c:v>
                </c:pt>
                <c:pt idx="18">
                  <c:v>2017</c:v>
                </c:pt>
                <c:pt idx="19">
                  <c:v>2019</c:v>
                </c:pt>
                <c:pt idx="20">
                  <c:v>2020</c:v>
                </c:pt>
                <c:pt idx="21">
                  <c:v>2021</c:v>
                </c:pt>
                <c:pt idx="22">
                  <c:v>2022</c:v>
                </c:pt>
              </c:strCache>
            </c:strRef>
          </c:cat>
          <c:val>
            <c:numRef>
              <c:f>Sheet3!$C$5:$C$28</c:f>
              <c:numCache>
                <c:formatCode>General</c:formatCode>
                <c:ptCount val="23"/>
                <c:pt idx="2">
                  <c:v>1</c:v>
                </c:pt>
                <c:pt idx="3">
                  <c:v>1</c:v>
                </c:pt>
                <c:pt idx="6">
                  <c:v>1</c:v>
                </c:pt>
                <c:pt idx="7">
                  <c:v>1</c:v>
                </c:pt>
                <c:pt idx="8">
                  <c:v>1</c:v>
                </c:pt>
                <c:pt idx="9">
                  <c:v>1</c:v>
                </c:pt>
                <c:pt idx="11">
                  <c:v>1</c:v>
                </c:pt>
                <c:pt idx="18">
                  <c:v>1</c:v>
                </c:pt>
                <c:pt idx="19">
                  <c:v>2</c:v>
                </c:pt>
                <c:pt idx="21">
                  <c:v>3</c:v>
                </c:pt>
              </c:numCache>
            </c:numRef>
          </c:val>
          <c:extLst>
            <c:ext xmlns:c16="http://schemas.microsoft.com/office/drawing/2014/chart" uri="{C3380CC4-5D6E-409C-BE32-E72D297353CC}">
              <c16:uniqueId val="{00000001-AD5C-46E6-B943-EBC3CE0D3FFF}"/>
            </c:ext>
          </c:extLst>
        </c:ser>
        <c:dLbls>
          <c:showLegendKey val="0"/>
          <c:showVal val="0"/>
          <c:showCatName val="0"/>
          <c:showSerName val="0"/>
          <c:showPercent val="0"/>
          <c:showBubbleSize val="0"/>
        </c:dLbls>
        <c:gapWidth val="219"/>
        <c:overlap val="-27"/>
        <c:axId val="1882790191"/>
        <c:axId val="147140832"/>
      </c:barChart>
      <c:catAx>
        <c:axId val="188279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7140832"/>
        <c:crosses val="autoZero"/>
        <c:auto val="1"/>
        <c:lblAlgn val="ctr"/>
        <c:lblOffset val="100"/>
        <c:noMultiLvlLbl val="0"/>
      </c:catAx>
      <c:valAx>
        <c:axId val="147140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82790191"/>
        <c:crosses val="autoZero"/>
        <c:crossBetween val="between"/>
        <c:majorUnit val="1"/>
      </c:valAx>
      <c:spPr>
        <a:noFill/>
        <a:ln>
          <a:noFill/>
        </a:ln>
        <a:effectLst/>
      </c:spPr>
    </c:plotArea>
    <c:legend>
      <c:legendPos val="r"/>
      <c:layout>
        <c:manualLayout>
          <c:xMode val="edge"/>
          <c:yMode val="edge"/>
          <c:x val="0.74873636972504898"/>
          <c:y val="0.92316873452382509"/>
          <c:w val="0.24906785980611484"/>
          <c:h val="7.57916697177931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D50E-A8DE-4CFD-B0F5-94FF10A1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8467</TotalTime>
  <Pages>12</Pages>
  <Words>3569</Words>
  <Characters>20348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7</cp:revision>
  <dcterms:created xsi:type="dcterms:W3CDTF">2024-03-06T18:38:00Z</dcterms:created>
  <dcterms:modified xsi:type="dcterms:W3CDTF">2024-03-20T16:24:00Z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id="HM2ASwCX"/&gt;&lt;style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