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01CAC" w14:textId="18758753" w:rsidR="006B3A63" w:rsidRPr="004E4EAA" w:rsidRDefault="006B3A63" w:rsidP="006B3A63">
      <w:pPr>
        <w:pStyle w:val="SectionTitle"/>
      </w:pPr>
      <w:r w:rsidRPr="004E4EAA">
        <w:t>List of Tables</w:t>
      </w:r>
    </w:p>
    <w:p w14:paraId="37B26617" w14:textId="4F1BAD69" w:rsidR="000767C1" w:rsidRPr="000767C1" w:rsidRDefault="006B3A63">
      <w:pPr>
        <w:pStyle w:val="TableofFigures"/>
        <w:tabs>
          <w:tab w:val="right" w:leader="dot" w:pos="9350"/>
        </w:tabs>
        <w:rPr>
          <w:rFonts w:ascii="Times New Roman" w:eastAsiaTheme="minorEastAsia" w:hAnsi="Times New Roman" w:cs="Times New Roman"/>
          <w:noProof/>
          <w:sz w:val="24"/>
          <w:szCs w:val="24"/>
          <w:lang w:eastAsia="en-CA"/>
        </w:rPr>
      </w:pPr>
      <w:r w:rsidRPr="004E4EAA">
        <w:rPr>
          <w:rFonts w:ascii="Times New Roman" w:hAnsi="Times New Roman" w:cs="Times New Roman"/>
          <w:b/>
        </w:rPr>
        <w:fldChar w:fldCharType="begin"/>
      </w:r>
      <w:r w:rsidRPr="004E4EAA">
        <w:rPr>
          <w:rFonts w:ascii="Times New Roman" w:hAnsi="Times New Roman" w:cs="Times New Roman"/>
          <w:b/>
        </w:rPr>
        <w:instrText xml:space="preserve"> TOC \h \z \c "Table" </w:instrText>
      </w:r>
      <w:r w:rsidRPr="004E4EAA">
        <w:rPr>
          <w:rFonts w:ascii="Times New Roman" w:hAnsi="Times New Roman" w:cs="Times New Roman"/>
          <w:b/>
        </w:rPr>
        <w:fldChar w:fldCharType="separate"/>
      </w:r>
      <w:hyperlink w:anchor="_Toc161750860" w:history="1">
        <w:r w:rsidR="000767C1" w:rsidRPr="000767C1">
          <w:rPr>
            <w:rStyle w:val="Hyperlink"/>
            <w:rFonts w:ascii="Times New Roman" w:hAnsi="Times New Roman" w:cs="Times New Roman"/>
            <w:noProof/>
          </w:rPr>
          <w:t>Table 1: Inclusion and exclusion criteria for scoping review</w:t>
        </w:r>
        <w:r w:rsidR="000767C1" w:rsidRPr="000767C1">
          <w:rPr>
            <w:rFonts w:ascii="Times New Roman" w:hAnsi="Times New Roman" w:cs="Times New Roman"/>
            <w:noProof/>
            <w:webHidden/>
          </w:rPr>
          <w:tab/>
        </w:r>
        <w:r w:rsidR="000767C1" w:rsidRPr="000767C1">
          <w:rPr>
            <w:rFonts w:ascii="Times New Roman" w:hAnsi="Times New Roman" w:cs="Times New Roman"/>
            <w:noProof/>
            <w:webHidden/>
          </w:rPr>
          <w:fldChar w:fldCharType="begin"/>
        </w:r>
        <w:r w:rsidR="000767C1" w:rsidRPr="000767C1">
          <w:rPr>
            <w:rFonts w:ascii="Times New Roman" w:hAnsi="Times New Roman" w:cs="Times New Roman"/>
            <w:noProof/>
            <w:webHidden/>
          </w:rPr>
          <w:instrText xml:space="preserve"> PAGEREF _Toc161750860 \h </w:instrText>
        </w:r>
        <w:r w:rsidR="000767C1" w:rsidRPr="000767C1">
          <w:rPr>
            <w:rFonts w:ascii="Times New Roman" w:hAnsi="Times New Roman" w:cs="Times New Roman"/>
            <w:noProof/>
            <w:webHidden/>
          </w:rPr>
        </w:r>
        <w:r w:rsidR="000767C1" w:rsidRPr="000767C1">
          <w:rPr>
            <w:rFonts w:ascii="Times New Roman" w:hAnsi="Times New Roman" w:cs="Times New Roman"/>
            <w:noProof/>
            <w:webHidden/>
          </w:rPr>
          <w:fldChar w:fldCharType="separate"/>
        </w:r>
        <w:r w:rsidR="000767C1" w:rsidRPr="000767C1">
          <w:rPr>
            <w:rFonts w:ascii="Times New Roman" w:hAnsi="Times New Roman" w:cs="Times New Roman"/>
            <w:noProof/>
            <w:webHidden/>
          </w:rPr>
          <w:t>4</w:t>
        </w:r>
        <w:r w:rsidR="000767C1" w:rsidRPr="000767C1">
          <w:rPr>
            <w:rFonts w:ascii="Times New Roman" w:hAnsi="Times New Roman" w:cs="Times New Roman"/>
            <w:noProof/>
            <w:webHidden/>
          </w:rPr>
          <w:fldChar w:fldCharType="end"/>
        </w:r>
      </w:hyperlink>
    </w:p>
    <w:p w14:paraId="520356E6" w14:textId="0FAB2EC5" w:rsidR="000767C1" w:rsidRPr="000767C1" w:rsidRDefault="000767C1">
      <w:pPr>
        <w:pStyle w:val="TableofFigures"/>
        <w:tabs>
          <w:tab w:val="right" w:leader="dot" w:pos="9350"/>
        </w:tabs>
        <w:rPr>
          <w:rFonts w:ascii="Times New Roman" w:eastAsiaTheme="minorEastAsia" w:hAnsi="Times New Roman" w:cs="Times New Roman"/>
          <w:noProof/>
          <w:sz w:val="24"/>
          <w:szCs w:val="24"/>
          <w:lang w:eastAsia="en-CA"/>
        </w:rPr>
      </w:pPr>
      <w:hyperlink w:anchor="_Toc161750861" w:history="1">
        <w:r w:rsidRPr="000767C1">
          <w:rPr>
            <w:rStyle w:val="Hyperlink"/>
            <w:rFonts w:ascii="Times New Roman" w:hAnsi="Times New Roman" w:cs="Times New Roman"/>
            <w:noProof/>
          </w:rPr>
          <w:t>Table 2: Search string used on Nov. 1st, 2022</w:t>
        </w:r>
        <w:r w:rsidRPr="000767C1">
          <w:rPr>
            <w:rFonts w:ascii="Times New Roman" w:hAnsi="Times New Roman" w:cs="Times New Roman"/>
            <w:noProof/>
            <w:webHidden/>
          </w:rPr>
          <w:tab/>
        </w:r>
        <w:r w:rsidRPr="000767C1">
          <w:rPr>
            <w:rFonts w:ascii="Times New Roman" w:hAnsi="Times New Roman" w:cs="Times New Roman"/>
            <w:noProof/>
            <w:webHidden/>
          </w:rPr>
          <w:fldChar w:fldCharType="begin"/>
        </w:r>
        <w:r w:rsidRPr="000767C1">
          <w:rPr>
            <w:rFonts w:ascii="Times New Roman" w:hAnsi="Times New Roman" w:cs="Times New Roman"/>
            <w:noProof/>
            <w:webHidden/>
          </w:rPr>
          <w:instrText xml:space="preserve"> PAGEREF _Toc161750861 \h </w:instrText>
        </w:r>
        <w:r w:rsidRPr="000767C1">
          <w:rPr>
            <w:rFonts w:ascii="Times New Roman" w:hAnsi="Times New Roman" w:cs="Times New Roman"/>
            <w:noProof/>
            <w:webHidden/>
          </w:rPr>
        </w:r>
        <w:r w:rsidRPr="000767C1">
          <w:rPr>
            <w:rFonts w:ascii="Times New Roman" w:hAnsi="Times New Roman" w:cs="Times New Roman"/>
            <w:noProof/>
            <w:webHidden/>
          </w:rPr>
          <w:fldChar w:fldCharType="separate"/>
        </w:r>
        <w:r w:rsidRPr="000767C1">
          <w:rPr>
            <w:rFonts w:ascii="Times New Roman" w:hAnsi="Times New Roman" w:cs="Times New Roman"/>
            <w:noProof/>
            <w:webHidden/>
          </w:rPr>
          <w:t>5</w:t>
        </w:r>
        <w:r w:rsidRPr="000767C1">
          <w:rPr>
            <w:rFonts w:ascii="Times New Roman" w:hAnsi="Times New Roman" w:cs="Times New Roman"/>
            <w:noProof/>
            <w:webHidden/>
          </w:rPr>
          <w:fldChar w:fldCharType="end"/>
        </w:r>
      </w:hyperlink>
    </w:p>
    <w:p w14:paraId="65298786" w14:textId="10B4789F" w:rsidR="000767C1" w:rsidRPr="000767C1" w:rsidRDefault="000767C1">
      <w:pPr>
        <w:pStyle w:val="TableofFigures"/>
        <w:tabs>
          <w:tab w:val="right" w:leader="dot" w:pos="9350"/>
        </w:tabs>
        <w:rPr>
          <w:rFonts w:ascii="Times New Roman" w:eastAsiaTheme="minorEastAsia" w:hAnsi="Times New Roman" w:cs="Times New Roman"/>
          <w:noProof/>
          <w:sz w:val="24"/>
          <w:szCs w:val="24"/>
          <w:lang w:eastAsia="en-CA"/>
        </w:rPr>
      </w:pPr>
      <w:hyperlink w:anchor="_Toc161750862" w:history="1">
        <w:r w:rsidRPr="000767C1">
          <w:rPr>
            <w:rStyle w:val="Hyperlink"/>
            <w:rFonts w:ascii="Times New Roman" w:hAnsi="Times New Roman" w:cs="Times New Roman"/>
            <w:noProof/>
          </w:rPr>
          <w:t>Table 3: Number of articles retained by the search strategy</w:t>
        </w:r>
        <w:r w:rsidRPr="000767C1">
          <w:rPr>
            <w:rFonts w:ascii="Times New Roman" w:hAnsi="Times New Roman" w:cs="Times New Roman"/>
            <w:noProof/>
            <w:webHidden/>
          </w:rPr>
          <w:tab/>
        </w:r>
        <w:r w:rsidRPr="000767C1">
          <w:rPr>
            <w:rFonts w:ascii="Times New Roman" w:hAnsi="Times New Roman" w:cs="Times New Roman"/>
            <w:noProof/>
            <w:webHidden/>
          </w:rPr>
          <w:fldChar w:fldCharType="begin"/>
        </w:r>
        <w:r w:rsidRPr="000767C1">
          <w:rPr>
            <w:rFonts w:ascii="Times New Roman" w:hAnsi="Times New Roman" w:cs="Times New Roman"/>
            <w:noProof/>
            <w:webHidden/>
          </w:rPr>
          <w:instrText xml:space="preserve"> PAGEREF _Toc161750862 \h </w:instrText>
        </w:r>
        <w:r w:rsidRPr="000767C1">
          <w:rPr>
            <w:rFonts w:ascii="Times New Roman" w:hAnsi="Times New Roman" w:cs="Times New Roman"/>
            <w:noProof/>
            <w:webHidden/>
          </w:rPr>
        </w:r>
        <w:r w:rsidRPr="000767C1">
          <w:rPr>
            <w:rFonts w:ascii="Times New Roman" w:hAnsi="Times New Roman" w:cs="Times New Roman"/>
            <w:noProof/>
            <w:webHidden/>
          </w:rPr>
          <w:fldChar w:fldCharType="separate"/>
        </w:r>
        <w:r w:rsidRPr="000767C1">
          <w:rPr>
            <w:rFonts w:ascii="Times New Roman" w:hAnsi="Times New Roman" w:cs="Times New Roman"/>
            <w:noProof/>
            <w:webHidden/>
          </w:rPr>
          <w:t>8</w:t>
        </w:r>
        <w:r w:rsidRPr="000767C1">
          <w:rPr>
            <w:rFonts w:ascii="Times New Roman" w:hAnsi="Times New Roman" w:cs="Times New Roman"/>
            <w:noProof/>
            <w:webHidden/>
          </w:rPr>
          <w:fldChar w:fldCharType="end"/>
        </w:r>
      </w:hyperlink>
    </w:p>
    <w:p w14:paraId="09E3A81F" w14:textId="054114F2" w:rsidR="006B3A63" w:rsidRPr="004E4EAA" w:rsidRDefault="006B3A63" w:rsidP="006B3A63">
      <w:pPr>
        <w:pStyle w:val="SectionTitle"/>
        <w:rPr>
          <w:lang w:val="en-CA" w:eastAsia="en-US"/>
        </w:rPr>
      </w:pPr>
      <w:r w:rsidRPr="004E4EAA">
        <w:rPr>
          <w:lang w:val="en-CA" w:eastAsia="en-US"/>
        </w:rPr>
        <w:fldChar w:fldCharType="end"/>
      </w:r>
      <w:r w:rsidRPr="004E4EAA">
        <w:rPr>
          <w:lang w:val="en-CA" w:eastAsia="en-US"/>
        </w:rPr>
        <w:t>List of Figures</w:t>
      </w:r>
    </w:p>
    <w:p w14:paraId="54728412" w14:textId="7B2BFED5" w:rsidR="0060735D" w:rsidRPr="004E4EAA" w:rsidRDefault="0060735D">
      <w:pPr>
        <w:pStyle w:val="TableofFigures"/>
        <w:tabs>
          <w:tab w:val="right" w:leader="dot" w:pos="9350"/>
        </w:tabs>
        <w:rPr>
          <w:rFonts w:ascii="Times New Roman" w:eastAsiaTheme="minorEastAsia" w:hAnsi="Times New Roman" w:cs="Times New Roman"/>
          <w:noProof/>
          <w:sz w:val="24"/>
          <w:szCs w:val="24"/>
          <w:lang w:eastAsia="en-CA"/>
        </w:rPr>
      </w:pPr>
      <w:r w:rsidRPr="004E4EAA">
        <w:rPr>
          <w:rFonts w:ascii="Times New Roman" w:hAnsi="Times New Roman" w:cs="Times New Roman"/>
          <w:sz w:val="24"/>
          <w:szCs w:val="24"/>
        </w:rPr>
        <w:fldChar w:fldCharType="begin"/>
      </w:r>
      <w:r w:rsidRPr="004E4EAA">
        <w:rPr>
          <w:rFonts w:ascii="Times New Roman" w:hAnsi="Times New Roman" w:cs="Times New Roman"/>
          <w:sz w:val="24"/>
          <w:szCs w:val="24"/>
        </w:rPr>
        <w:instrText xml:space="preserve"> TOC \h \z \c "Figure" </w:instrText>
      </w:r>
      <w:r w:rsidRPr="004E4EAA">
        <w:rPr>
          <w:rFonts w:ascii="Times New Roman" w:hAnsi="Times New Roman" w:cs="Times New Roman"/>
          <w:sz w:val="24"/>
          <w:szCs w:val="24"/>
        </w:rPr>
        <w:fldChar w:fldCharType="separate"/>
      </w:r>
      <w:hyperlink w:anchor="_Toc155329355" w:history="1">
        <w:r w:rsidRPr="004E4EAA">
          <w:rPr>
            <w:rStyle w:val="Hyperlink"/>
            <w:rFonts w:ascii="Times New Roman" w:hAnsi="Times New Roman" w:cs="Times New Roman"/>
            <w:noProof/>
            <w:sz w:val="24"/>
            <w:szCs w:val="24"/>
          </w:rPr>
          <w:t>Figure 1: ROSES Flow diagram showing literature sources and inclusion/exclusion process.</w:t>
        </w:r>
        <w:r w:rsidRPr="004E4EAA">
          <w:rPr>
            <w:rFonts w:ascii="Times New Roman" w:hAnsi="Times New Roman" w:cs="Times New Roman"/>
            <w:noProof/>
            <w:webHidden/>
            <w:sz w:val="24"/>
            <w:szCs w:val="24"/>
          </w:rPr>
          <w:tab/>
        </w:r>
        <w:r w:rsidRPr="004E4EAA">
          <w:rPr>
            <w:rFonts w:ascii="Times New Roman" w:hAnsi="Times New Roman" w:cs="Times New Roman"/>
            <w:noProof/>
            <w:webHidden/>
            <w:sz w:val="24"/>
            <w:szCs w:val="24"/>
          </w:rPr>
          <w:fldChar w:fldCharType="begin"/>
        </w:r>
        <w:r w:rsidRPr="004E4EAA">
          <w:rPr>
            <w:rFonts w:ascii="Times New Roman" w:hAnsi="Times New Roman" w:cs="Times New Roman"/>
            <w:noProof/>
            <w:webHidden/>
            <w:sz w:val="24"/>
            <w:szCs w:val="24"/>
          </w:rPr>
          <w:instrText xml:space="preserve"> PAGEREF _Toc155329355 \h </w:instrText>
        </w:r>
        <w:r w:rsidRPr="004E4EAA">
          <w:rPr>
            <w:rFonts w:ascii="Times New Roman" w:hAnsi="Times New Roman" w:cs="Times New Roman"/>
            <w:noProof/>
            <w:webHidden/>
            <w:sz w:val="24"/>
            <w:szCs w:val="24"/>
          </w:rPr>
        </w:r>
        <w:r w:rsidRPr="004E4EAA">
          <w:rPr>
            <w:rFonts w:ascii="Times New Roman" w:hAnsi="Times New Roman" w:cs="Times New Roman"/>
            <w:noProof/>
            <w:webHidden/>
            <w:sz w:val="24"/>
            <w:szCs w:val="24"/>
          </w:rPr>
          <w:fldChar w:fldCharType="separate"/>
        </w:r>
        <w:r w:rsidR="000767C1">
          <w:rPr>
            <w:rFonts w:ascii="Times New Roman" w:hAnsi="Times New Roman" w:cs="Times New Roman"/>
            <w:noProof/>
            <w:webHidden/>
            <w:sz w:val="24"/>
            <w:szCs w:val="24"/>
          </w:rPr>
          <w:t>7</w:t>
        </w:r>
        <w:r w:rsidRPr="004E4EAA">
          <w:rPr>
            <w:rFonts w:ascii="Times New Roman" w:hAnsi="Times New Roman" w:cs="Times New Roman"/>
            <w:noProof/>
            <w:webHidden/>
            <w:sz w:val="24"/>
            <w:szCs w:val="24"/>
          </w:rPr>
          <w:fldChar w:fldCharType="end"/>
        </w:r>
      </w:hyperlink>
    </w:p>
    <w:p w14:paraId="11BF6CB8" w14:textId="77777777" w:rsidR="0060735D" w:rsidRPr="004E4EAA" w:rsidRDefault="0060735D" w:rsidP="006B3A63">
      <w:pPr>
        <w:pStyle w:val="SectionText"/>
        <w:rPr>
          <w:rFonts w:eastAsiaTheme="minorHAnsi"/>
        </w:rPr>
        <w:sectPr w:rsidR="0060735D" w:rsidRPr="004E4EAA" w:rsidSect="00690FA8">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09" w:footer="709" w:gutter="0"/>
          <w:cols w:space="708"/>
          <w:docGrid w:linePitch="360"/>
        </w:sectPr>
      </w:pPr>
      <w:r w:rsidRPr="004E4EAA">
        <w:rPr>
          <w:rFonts w:eastAsiaTheme="minorHAnsi"/>
        </w:rPr>
        <w:fldChar w:fldCharType="end"/>
      </w:r>
    </w:p>
    <w:p w14:paraId="31B910F2" w14:textId="3B781C54" w:rsidR="00417B5F" w:rsidRPr="004E4EAA" w:rsidRDefault="00C9241A" w:rsidP="00F1408F">
      <w:pPr>
        <w:pStyle w:val="SectionTitle"/>
        <w:spacing w:before="0" w:after="0"/>
      </w:pPr>
      <w:r w:rsidRPr="004E4EAA">
        <w:lastRenderedPageBreak/>
        <w:t>Methods</w:t>
      </w:r>
    </w:p>
    <w:p w14:paraId="77AE65CA" w14:textId="33C455B3" w:rsidR="00DC43D0" w:rsidRPr="004E4EAA" w:rsidRDefault="00DC43D0" w:rsidP="00DC43D0">
      <w:pPr>
        <w:pStyle w:val="SectionText"/>
      </w:pPr>
      <w:r w:rsidRPr="004E4EAA">
        <w:t>This scoping review follow</w:t>
      </w:r>
      <w:r w:rsidR="004E6963" w:rsidRPr="004E4EAA">
        <w:t>ed</w:t>
      </w:r>
      <w:r w:rsidRPr="004E4EAA">
        <w:t xml:space="preserve"> the ROSES standards of reporting for scoping and systematic reviews </w:t>
      </w:r>
      <w:r w:rsidR="004E6963" w:rsidRPr="004E4EAA">
        <w:t xml:space="preserve">to the best of our ability </w:t>
      </w:r>
      <w:r w:rsidRPr="004E4EAA">
        <w:fldChar w:fldCharType="begin"/>
      </w:r>
      <w:r w:rsidR="00BB5F59">
        <w:instrText xml:space="preserve"> ADDIN ZOTERO_ITEM CSL_CITATION {"citationID":"jFxDGtjj","properties":{"formattedCitation":"[1]","plainCitation":"[1]","noteIndex":0},"citationItems":[{"id":1707,"uris":["http://zotero.org/users/8430992/items/CFQ588MT"],"itemData":{"id":1707,"type":"article-journal","abstract":"Reliable synthesis of the various rapidly expanding bodies of evidence is vital for the process of evidence-informed decision-making in environmental policy, practice and research. With the rise of evidence-base medicine and increasing numbers of published systematic reviews, criteria for assessing the quality of reporting have been developed. First QUOROM (Lancet 354:1896–1900, 1999) and then PRISMA (Ann Intern Med 151:264, 2009) were developed as reporting guidelines and standards to ensure medical meta-analyses and systematic reviews are reported to a high level of detail. PRISMA is now widely used by a range of journals as a pre-submission checklist. However, due to its development for systematic reviews in healthcare, PRISMA has limited applicability for reviews in conservation and environmental management. We highlight 12 key problems with the application of PRISMA to this field, including an overemphasis on meta-analysis and no consideration for other synthesis methods. We introduce ROSES (RepOrting standards for Systematic Evidence Syntheses), a pro forma and flow diagram designed specifically for systematic reviews and systematic maps in the field of conservation and environmental management. We describe how ROSES solves the problems with PRISMA. We outline the key benefits of our approach to designing ROSES, in particular the level of detail and inclusion of rich guidance statements. We also introduce the extraction of meta-data that describe key aspects of the conduct of the review. Collated together, this summary record can help to facilitate rapid review and appraisal of the conduct of a systematic review or map, potentially speeding up the peer-review process. We present the results of initial road testing of ROSES with systematic review experts, and propose a plan for future development of ROSES.","container-title":"Environmental Evidence","DOI":"10.1186/s13750-018-0121-7","ISSN":"2047-2382","issue":"1","journalAbbreviation":"Environmental Evidence","page":"7","source":"BioMed Central","title":"ROSES RepOrting standards for Systematic Evidence Syntheses: pro forma, flow-diagram and descriptive summary of the plan and conduct of environmental systematic reviews and systematic maps","title-short":"ROSES RepOrting standards for Systematic Evidence Syntheses","volume":"7","author":[{"family":"Haddaway","given":"Neal R."},{"family":"Macura","given":"Biljana"},{"family":"Whaley","given":"Paul"},{"family":"Pullin","given":"Andrew S."}],"issued":{"date-parts":[["2018",3,19]]}}}],"schema":"https://github.com/citation-style-language/schema/raw/master/csl-citation.json"} </w:instrText>
      </w:r>
      <w:r w:rsidRPr="004E4EAA">
        <w:fldChar w:fldCharType="separate"/>
      </w:r>
      <w:r w:rsidRPr="004E4EAA">
        <w:t>[1]</w:t>
      </w:r>
      <w:r w:rsidRPr="004E4EAA">
        <w:fldChar w:fldCharType="end"/>
      </w:r>
      <w:r w:rsidRPr="004E4EAA">
        <w:t xml:space="preserve">. </w:t>
      </w:r>
      <w:r w:rsidR="004E6963" w:rsidRPr="004E4EAA">
        <w:t>T</w:t>
      </w:r>
      <w:r w:rsidRPr="004E4EAA">
        <w:t>he protocol was not pre-published,</w:t>
      </w:r>
      <w:r w:rsidR="00F1408F" w:rsidRPr="004E4EAA">
        <w:t xml:space="preserve"> </w:t>
      </w:r>
      <w:r w:rsidR="004E6963" w:rsidRPr="004E4EAA">
        <w:t>t</w:t>
      </w:r>
      <w:r w:rsidR="00F1408F" w:rsidRPr="004E4EAA">
        <w:t>h</w:t>
      </w:r>
      <w:r w:rsidR="004E6963" w:rsidRPr="004E4EAA">
        <w:t>ough our</w:t>
      </w:r>
      <w:r w:rsidR="00F1408F" w:rsidRPr="004E4EAA">
        <w:t xml:space="preserve"> </w:t>
      </w:r>
      <w:r w:rsidRPr="004E4EAA">
        <w:t xml:space="preserve">objective </w:t>
      </w:r>
      <w:r w:rsidR="004E6963" w:rsidRPr="004E4EAA">
        <w:t>was to</w:t>
      </w:r>
      <w:r w:rsidR="00F1408F" w:rsidRPr="004E4EAA">
        <w:t xml:space="preserve"> </w:t>
      </w:r>
      <w:r w:rsidRPr="004E4EAA">
        <w:t>ensur</w:t>
      </w:r>
      <w:r w:rsidR="004E6963" w:rsidRPr="004E4EAA">
        <w:t>e</w:t>
      </w:r>
      <w:r w:rsidRPr="004E4EAA">
        <w:t xml:space="preserve"> transparency and maximiz</w:t>
      </w:r>
      <w:r w:rsidR="004E6963" w:rsidRPr="004E4EAA">
        <w:t>e</w:t>
      </w:r>
      <w:r w:rsidRPr="004E4EAA">
        <w:t xml:space="preserve"> the reproducibility of the search performed.</w:t>
      </w:r>
    </w:p>
    <w:p w14:paraId="01B8E0A9" w14:textId="4DB6A837" w:rsidR="00C9241A" w:rsidRPr="004E4EAA" w:rsidRDefault="000A1A65" w:rsidP="000A1A65">
      <w:pPr>
        <w:pStyle w:val="SectionSubtitle"/>
        <w:rPr>
          <w:rFonts w:cs="Times New Roman"/>
        </w:rPr>
      </w:pPr>
      <w:r w:rsidRPr="004E4EAA">
        <w:rPr>
          <w:rFonts w:cs="Times New Roman"/>
        </w:rPr>
        <w:t>Selection criteria</w:t>
      </w:r>
    </w:p>
    <w:p w14:paraId="4A72244C" w14:textId="1CB74FC6" w:rsidR="000A1A65" w:rsidRPr="004E4EAA" w:rsidRDefault="00DC43D0" w:rsidP="00DC43D0">
      <w:pPr>
        <w:pStyle w:val="SectionText"/>
      </w:pPr>
      <w:r w:rsidRPr="004E4EAA">
        <w:t xml:space="preserve">The inclusion and exclusion criteria for the screening were identified and </w:t>
      </w:r>
      <w:r w:rsidR="00C10435">
        <w:t>noted</w:t>
      </w:r>
      <w:r w:rsidRPr="004E4EAA">
        <w:t xml:space="preserve"> before initiating database searches</w:t>
      </w:r>
      <w:r w:rsidR="00C10435">
        <w:t xml:space="preserve"> (</w:t>
      </w:r>
      <w:r w:rsidR="00F23B36">
        <w:fldChar w:fldCharType="begin"/>
      </w:r>
      <w:r w:rsidR="00F23B36">
        <w:instrText xml:space="preserve"> REF _Ref161749023 \h </w:instrText>
      </w:r>
      <w:r w:rsidR="00F23B36">
        <w:fldChar w:fldCharType="separate"/>
      </w:r>
      <w:r w:rsidR="00F23B36">
        <w:t xml:space="preserve">Table </w:t>
      </w:r>
      <w:r w:rsidR="00F23B36">
        <w:rPr>
          <w:noProof/>
        </w:rPr>
        <w:t>1</w:t>
      </w:r>
      <w:r w:rsidR="00F23B36">
        <w:fldChar w:fldCharType="end"/>
      </w:r>
      <w:r w:rsidR="00C10435">
        <w:t>)</w:t>
      </w:r>
      <w:r w:rsidRPr="004E4EAA">
        <w:t xml:space="preserve">. </w:t>
      </w:r>
      <w:r w:rsidR="00B31EBF" w:rsidRPr="004E4EAA">
        <w:t xml:space="preserve">We </w:t>
      </w:r>
      <w:r w:rsidR="00C10435">
        <w:t xml:space="preserve">searched various databases for studies on </w:t>
      </w:r>
      <w:r w:rsidR="00B31EBF" w:rsidRPr="004E4EAA">
        <w:t xml:space="preserve">the effects of a factor on a quantitative measurement of sentinel </w:t>
      </w:r>
      <w:proofErr w:type="spellStart"/>
      <w:r w:rsidR="005B6A62" w:rsidRPr="004E4EAA">
        <w:t>behaviour</w:t>
      </w:r>
      <w:proofErr w:type="spellEnd"/>
      <w:r w:rsidR="00B31EBF" w:rsidRPr="004E4EAA">
        <w:t xml:space="preserve"> (</w:t>
      </w:r>
      <w:r w:rsidR="008407FC" w:rsidRPr="004E4EAA">
        <w:t>e.g.,</w:t>
      </w:r>
      <w:r w:rsidR="00B31EBF" w:rsidRPr="004E4EAA">
        <w:t xml:space="preserve"> frequency, duration, number of bouts, </w:t>
      </w:r>
      <w:r w:rsidR="008407FC" w:rsidRPr="004E4EAA">
        <w:t>etc.</w:t>
      </w:r>
      <w:r w:rsidR="00B31EBF" w:rsidRPr="004E4EAA">
        <w:t xml:space="preserve">). </w:t>
      </w:r>
      <w:r w:rsidR="00D1424B" w:rsidRPr="004E4EAA">
        <w:t xml:space="preserve">We only included articles that tested sentinel </w:t>
      </w:r>
      <w:proofErr w:type="spellStart"/>
      <w:r w:rsidR="005B6A62" w:rsidRPr="004E4EAA">
        <w:t>behaviour</w:t>
      </w:r>
      <w:proofErr w:type="spellEnd"/>
      <w:r w:rsidR="00D1424B" w:rsidRPr="004E4EAA">
        <w:t xml:space="preserve"> in terrestrial or avian vertebrates. </w:t>
      </w:r>
      <w:r w:rsidR="00C10435">
        <w:t xml:space="preserve">Aquatic species can have different methods of identifying threats and communicating their presence. </w:t>
      </w:r>
      <w:r w:rsidR="00B31EBF" w:rsidRPr="004E4EAA">
        <w:t xml:space="preserve">We </w:t>
      </w:r>
      <w:r w:rsidR="004E6963" w:rsidRPr="004E4EAA">
        <w:t>excluded</w:t>
      </w:r>
      <w:r w:rsidR="00B31EBF" w:rsidRPr="004E4EAA">
        <w:t xml:space="preserve"> articles </w:t>
      </w:r>
      <w:r w:rsidR="004E6963" w:rsidRPr="004E4EAA">
        <w:t xml:space="preserve">published before </w:t>
      </w:r>
      <w:r w:rsidR="00B31EBF" w:rsidRPr="004E4EAA">
        <w:t xml:space="preserve">1970, </w:t>
      </w:r>
      <w:r w:rsidR="004E6963" w:rsidRPr="004E4EAA">
        <w:t>because</w:t>
      </w:r>
      <w:r w:rsidR="00B31EBF" w:rsidRPr="004E4EAA">
        <w:t xml:space="preserve"> the definition of sentinel </w:t>
      </w:r>
      <w:proofErr w:type="spellStart"/>
      <w:r w:rsidR="005B6A62" w:rsidRPr="004E4EAA">
        <w:t>behaviour</w:t>
      </w:r>
      <w:proofErr w:type="spellEnd"/>
      <w:r w:rsidR="00B31EBF" w:rsidRPr="004E4EAA">
        <w:t xml:space="preserve"> </w:t>
      </w:r>
      <w:r w:rsidR="004E6963" w:rsidRPr="004E4EAA">
        <w:t>prior to this date</w:t>
      </w:r>
      <w:r w:rsidR="00B31EBF" w:rsidRPr="004E4EAA">
        <w:t xml:space="preserve"> was nebulous and not consistent with the </w:t>
      </w:r>
      <w:r w:rsidR="004E6963" w:rsidRPr="004E4EAA">
        <w:t>current</w:t>
      </w:r>
      <w:r w:rsidR="00787B26">
        <w:t>ly</w:t>
      </w:r>
      <w:r w:rsidR="004E6963" w:rsidRPr="004E4EAA">
        <w:t xml:space="preserve"> </w:t>
      </w:r>
      <w:r w:rsidR="00787B26">
        <w:t xml:space="preserve">used </w:t>
      </w:r>
      <w:r w:rsidR="00B31EBF" w:rsidRPr="004E4EAA">
        <w:t>definition</w:t>
      </w:r>
      <w:r w:rsidR="00787B26">
        <w:t xml:space="preserve"> of sentinel </w:t>
      </w:r>
      <w:proofErr w:type="spellStart"/>
      <w:r w:rsidR="00787B26">
        <w:t>behaviour</w:t>
      </w:r>
      <w:proofErr w:type="spellEnd"/>
      <w:r w:rsidR="00C10435">
        <w:t xml:space="preserve">. </w:t>
      </w:r>
      <w:r w:rsidR="00EE2454" w:rsidRPr="004E4EAA">
        <w:t xml:space="preserve">For inclusion, we defined sentinel </w:t>
      </w:r>
      <w:proofErr w:type="spellStart"/>
      <w:r w:rsidR="00EE2454" w:rsidRPr="004E4EAA">
        <w:t>behaviour</w:t>
      </w:r>
      <w:proofErr w:type="spellEnd"/>
      <w:r w:rsidR="00EE2454" w:rsidRPr="004E4EAA">
        <w:t xml:space="preserve"> as an individual that adopts a prominent, exposed position and whose purpose is to maintain constant vigilance over other group members, whether coordinated or not</w:t>
      </w:r>
      <w:r w:rsidR="00C10435">
        <w:t xml:space="preserve"> </w:t>
      </w:r>
      <w:r w:rsidR="00C10435">
        <w:rPr>
          <w:lang w:val="en-CA"/>
        </w:rPr>
        <w:fldChar w:fldCharType="begin"/>
      </w:r>
      <w:r w:rsidR="00C10435">
        <w:rPr>
          <w:lang w:val="en-CA"/>
        </w:rPr>
        <w:instrText xml:space="preserve"> ADDIN ZOTERO_ITEM CSL_CITATION {"citationID":"uOuUG1fI","properties":{"formattedCitation":"[2,3]","plainCitation":"[2,3]","noteIndex":0},"citationItems":[{"id":152,"uris":["http://zotero.org/users/8430992/items/S3J3SQSD"],"itemData":{"id":152,"type":"chapter","container-title":"Advances in the Study of Behavior","ISBN":"978-0-12-802276-4","language":"en","note":"DOI: 10.1016/bs.asb.2015.02.001","page":"115-145","publisher":"Elsevier","source":"DOI.org (Crossref)","title":"Sentinel behavior: a review and prospectus","title-short":"Sentinel Behavior","URL":"https://linkinghub.elsevier.com/retrieve/pii/S0065345415000030","volume":"47","author":[{"family":"Bednekoff","given":"Peter A."}],"accessed":{"date-parts":[["2022",1,9]]},"issued":{"date-parts":[["2015"]]}}},{"id":700,"uris":["http://zotero.org/users/8430992/items/GMGBJIAF"],"itemData":{"id":700,"type":"article-journal","abstract":"Research on the African mongoose contradicts the myth that animals undertake the danger of sentinel behavior because this behavior benefits their relatives. The researchers found that nutritional state rather than kinship was a strong influence on sentinel behavior.","container-title":"Science","DOI":"10.1126/science.284.5420.1633","ISSN":"0036-8075, 1095-9203","issue":"5420","journalAbbreviation":"Science","language":"en","page":"1633-1634","source":"DOI.org (Crossref)","title":"Selfish sentinels","volume":"284","author":[{"family":"Blumstein","given":"Daniel T."}],"issued":{"date-parts":[["1999",6,4]]}}}],"schema":"https://github.com/citation-style-language/schema/raw/master/csl-citation.json"} </w:instrText>
      </w:r>
      <w:r w:rsidR="00C10435">
        <w:rPr>
          <w:lang w:val="en-CA"/>
        </w:rPr>
        <w:fldChar w:fldCharType="separate"/>
      </w:r>
      <w:r w:rsidR="00C10435" w:rsidRPr="00BB5F59">
        <w:t>[2,3]</w:t>
      </w:r>
      <w:r w:rsidR="00C10435">
        <w:rPr>
          <w:lang w:val="en-CA"/>
        </w:rPr>
        <w:fldChar w:fldCharType="end"/>
      </w:r>
      <w:r w:rsidR="00EE2454" w:rsidRPr="004E4EAA">
        <w:t>.</w:t>
      </w:r>
      <w:r w:rsidR="00B31EBF" w:rsidRPr="004E4EAA">
        <w:t xml:space="preserve"> Theoretical or review articles were excluded</w:t>
      </w:r>
      <w:r w:rsidR="00EE2454" w:rsidRPr="004E4EAA">
        <w:t>, though review article citations were screened</w:t>
      </w:r>
      <w:r w:rsidR="00B31EBF" w:rsidRPr="004E4EAA">
        <w:t xml:space="preserve">. </w:t>
      </w:r>
      <w:r w:rsidR="00C10435">
        <w:t xml:space="preserve"> </w:t>
      </w:r>
      <w:r w:rsidR="00C10435">
        <w:t xml:space="preserve">We also excluded </w:t>
      </w:r>
      <w:r w:rsidR="00C10435">
        <w:rPr>
          <w:lang w:val="en-CA"/>
        </w:rPr>
        <w:t>mixed-species flocks to better observe effects on sentinel behaviour within a species, without the effects of eavesdropping and fake alarm cries performed by other species</w:t>
      </w:r>
      <w:r w:rsidR="00C10435">
        <w:rPr>
          <w:lang w:val="en-CA"/>
        </w:rPr>
        <w:t xml:space="preserve"> </w:t>
      </w:r>
      <w:r w:rsidR="000767C1">
        <w:rPr>
          <w:lang w:val="en-CA"/>
        </w:rPr>
        <w:fldChar w:fldCharType="begin"/>
      </w:r>
      <w:r w:rsidR="000767C1">
        <w:rPr>
          <w:lang w:val="en-CA"/>
        </w:rPr>
        <w:instrText xml:space="preserve"> ADDIN ZOTERO_ITEM CSL_CITATION {"citationID":"HDO69hOz","properties":{"formattedCitation":"[4]","plainCitation":"[4]","noteIndex":0},"citationItems":[{"id":738,"uris":["http://zotero.org/users/8430992/items/VJDVFLV9"],"itemData":{"id":738,"type":"article-journal","container-title":"Functional Ecology","DOI":"10.1111/1365-2435.12153","ISSN":"02698463","issue":"1","journalAbbreviation":"Funct Ecol","language":"en","page":"197-205","source":"DOI.org (Crossref)","title":"The ecological benefits of interceptive eavesdropping","volume":"28","author":[{"family":"Ridley","given":"Amanda R."},{"family":"Wiley","given":"Elizabeth M."},{"family":"Thompson","given":"Alex M."}],"editor":[{"family":"Lewis","given":"Sara"}],"issued":{"date-parts":[["2014",2]]}}}],"schema":"https://github.com/citation-style-language/schema/raw/master/csl-citation.json"} </w:instrText>
      </w:r>
      <w:r w:rsidR="000767C1">
        <w:rPr>
          <w:lang w:val="en-CA"/>
        </w:rPr>
        <w:fldChar w:fldCharType="separate"/>
      </w:r>
      <w:r w:rsidR="000767C1" w:rsidRPr="000767C1">
        <w:t>[4]</w:t>
      </w:r>
      <w:r w:rsidR="000767C1">
        <w:rPr>
          <w:lang w:val="en-CA"/>
        </w:rPr>
        <w:fldChar w:fldCharType="end"/>
      </w:r>
      <w:r w:rsidR="00C10435" w:rsidRPr="004E4EAA">
        <w:t>.</w:t>
      </w:r>
    </w:p>
    <w:p w14:paraId="09A986E7" w14:textId="0D8BFA13" w:rsidR="00D1424B" w:rsidRPr="004E4EAA" w:rsidRDefault="00D1424B" w:rsidP="00D1424B">
      <w:pPr>
        <w:pStyle w:val="SectionSubtitle"/>
        <w:rPr>
          <w:rFonts w:cs="Times New Roman"/>
        </w:rPr>
      </w:pPr>
      <w:r w:rsidRPr="004E4EAA">
        <w:rPr>
          <w:rFonts w:cs="Times New Roman"/>
        </w:rPr>
        <w:t xml:space="preserve">Search </w:t>
      </w:r>
      <w:proofErr w:type="gramStart"/>
      <w:r w:rsidRPr="004E4EAA">
        <w:rPr>
          <w:rFonts w:cs="Times New Roman"/>
        </w:rPr>
        <w:t>strategy</w:t>
      </w:r>
      <w:proofErr w:type="gramEnd"/>
    </w:p>
    <w:p w14:paraId="127132E9" w14:textId="5962B48E" w:rsidR="009F6D83" w:rsidRPr="004E4EAA" w:rsidRDefault="00E9480B" w:rsidP="00D1424B">
      <w:pPr>
        <w:pStyle w:val="SectionText"/>
      </w:pPr>
      <w:r>
        <w:t>On Jan. 24</w:t>
      </w:r>
      <w:r w:rsidRPr="00B02DC2">
        <w:rPr>
          <w:vertAlign w:val="superscript"/>
        </w:rPr>
        <w:t>th</w:t>
      </w:r>
      <w:r>
        <w:t>, 2022, a</w:t>
      </w:r>
      <w:r w:rsidR="00D1424B" w:rsidRPr="004E4EAA">
        <w:t xml:space="preserve"> preliminary search was performed in Web of Science and Google Scholar to find relevant articles and generate a list of exemplar articles</w:t>
      </w:r>
      <w:r>
        <w:t xml:space="preserve"> using “sentinel </w:t>
      </w:r>
      <w:proofErr w:type="spellStart"/>
      <w:r>
        <w:t>behaviour</w:t>
      </w:r>
      <w:proofErr w:type="spellEnd"/>
      <w:r>
        <w:t xml:space="preserve"> in animals” as a search string</w:t>
      </w:r>
      <w:r w:rsidR="00D1424B" w:rsidRPr="004E4EAA">
        <w:t>. This list</w:t>
      </w:r>
      <w:r>
        <w:t xml:space="preserve"> of </w:t>
      </w:r>
      <w:r w:rsidR="00B02DC2">
        <w:t>20 articles</w:t>
      </w:r>
      <w:r w:rsidR="00D1424B" w:rsidRPr="004E4EAA">
        <w:t xml:space="preserve"> was subsequently used to test the</w:t>
      </w:r>
      <w:r w:rsidR="00470020" w:rsidRPr="004E4EAA">
        <w:t xml:space="preserve"> comprehensiveness of the</w:t>
      </w:r>
      <w:r w:rsidR="00D1424B" w:rsidRPr="004E4EAA">
        <w:t xml:space="preserve"> final search strategy and screening. Common keywords in the exemplar articles were compiled and used to develop the search string. The </w:t>
      </w:r>
      <w:r w:rsidR="004E6963" w:rsidRPr="004E4EAA">
        <w:t xml:space="preserve">final </w:t>
      </w:r>
      <w:r w:rsidR="00D1424B" w:rsidRPr="004E4EAA">
        <w:t xml:space="preserve">search string </w:t>
      </w:r>
      <w:r w:rsidR="005B6A62" w:rsidRPr="004E4EAA">
        <w:t xml:space="preserve">we </w:t>
      </w:r>
      <w:r w:rsidR="00D1424B" w:rsidRPr="004E4EAA">
        <w:t xml:space="preserve">used to search for articles was "Sentinel AND </w:t>
      </w:r>
      <w:proofErr w:type="spellStart"/>
      <w:r w:rsidR="00D1424B" w:rsidRPr="004E4EAA">
        <w:t>Behavio</w:t>
      </w:r>
      <w:proofErr w:type="spellEnd"/>
      <w:r w:rsidR="00D1424B" w:rsidRPr="004E4EAA">
        <w:t>*"</w:t>
      </w:r>
      <w:r w:rsidR="004E6963" w:rsidRPr="004E4EAA">
        <w:t xml:space="preserve"> (</w:t>
      </w:r>
      <w:r w:rsidR="00F23B36">
        <w:fldChar w:fldCharType="begin"/>
      </w:r>
      <w:r w:rsidR="00F23B36">
        <w:instrText xml:space="preserve"> REF _Ref161749046 \h </w:instrText>
      </w:r>
      <w:r w:rsidR="00F23B36">
        <w:fldChar w:fldCharType="separate"/>
      </w:r>
      <w:r w:rsidR="00F23B36">
        <w:t xml:space="preserve">Table </w:t>
      </w:r>
      <w:r w:rsidR="00F23B36">
        <w:rPr>
          <w:noProof/>
        </w:rPr>
        <w:t>2</w:t>
      </w:r>
      <w:r w:rsidR="00F23B36">
        <w:fldChar w:fldCharType="end"/>
      </w:r>
      <w:r w:rsidR="004E6963" w:rsidRPr="004E4EAA">
        <w:t>)</w:t>
      </w:r>
      <w:r w:rsidR="009F6D83" w:rsidRPr="004E4EAA">
        <w:t xml:space="preserve">. </w:t>
      </w:r>
      <w:r w:rsidR="000B4D27" w:rsidRPr="004E4EAA">
        <w:t xml:space="preserve">We filtered the articles by removing articles in fields unrelated to </w:t>
      </w:r>
      <w:proofErr w:type="spellStart"/>
      <w:r w:rsidR="005B6A62" w:rsidRPr="004E4EAA">
        <w:t>behaviour</w:t>
      </w:r>
      <w:proofErr w:type="spellEnd"/>
      <w:r w:rsidR="000B4D27" w:rsidRPr="004E4EAA">
        <w:t xml:space="preserve"> (</w:t>
      </w:r>
      <w:r w:rsidR="00442923" w:rsidRPr="004E4EAA">
        <w:t>e.g.,</w:t>
      </w:r>
      <w:r w:rsidR="000B4D27" w:rsidRPr="004E4EAA">
        <w:t xml:space="preserve"> sleep, remote sensing</w:t>
      </w:r>
      <w:r w:rsidR="00C9248B" w:rsidRPr="004E4EAA">
        <w:t>). On Nov. 1st</w:t>
      </w:r>
      <w:r w:rsidR="00470020" w:rsidRPr="004E4EAA">
        <w:t>, 2022</w:t>
      </w:r>
      <w:r w:rsidR="00C9248B" w:rsidRPr="004E4EAA">
        <w:t>, w</w:t>
      </w:r>
      <w:r w:rsidR="009F6D83" w:rsidRPr="004E4EAA">
        <w:t>e search</w:t>
      </w:r>
      <w:r w:rsidR="00C9248B" w:rsidRPr="004E4EAA">
        <w:t>ed</w:t>
      </w:r>
      <w:r w:rsidR="009F6D83" w:rsidRPr="004E4EAA">
        <w:t xml:space="preserve"> through </w:t>
      </w:r>
      <w:r w:rsidR="004E6963" w:rsidRPr="004E4EAA">
        <w:t xml:space="preserve">Web of Science Complete, which included </w:t>
      </w:r>
      <w:r w:rsidR="00D1424B" w:rsidRPr="004E4EAA">
        <w:rPr>
          <w:lang w:val="en-CA" w:eastAsia="en-US"/>
        </w:rPr>
        <w:t xml:space="preserve">Web of Science Core, Current Contents Connect, Zoological Records, </w:t>
      </w:r>
      <w:proofErr w:type="spellStart"/>
      <w:r w:rsidR="00D1424B" w:rsidRPr="004E4EAA">
        <w:rPr>
          <w:lang w:val="en-CA" w:eastAsia="en-US"/>
        </w:rPr>
        <w:t>SciELO</w:t>
      </w:r>
      <w:proofErr w:type="spellEnd"/>
      <w:r w:rsidR="00D1424B" w:rsidRPr="004E4EAA">
        <w:rPr>
          <w:lang w:val="en-CA" w:eastAsia="en-US"/>
        </w:rPr>
        <w:t xml:space="preserve"> Citation Index, KCI-Korean Journal Database, BIOSIS Citation Index, Data Citation Index</w:t>
      </w:r>
      <w:r w:rsidR="009F6D83" w:rsidRPr="004E4EAA">
        <w:t>, and exported the list of search results.</w:t>
      </w:r>
      <w:r w:rsidR="00787B26">
        <w:t xml:space="preserve"> </w:t>
      </w:r>
      <w:r w:rsidR="00A462F2" w:rsidRPr="00187090">
        <w:t>Using the factors identified during the full-text screening of articles,</w:t>
      </w:r>
      <w:r w:rsidR="009F6D83" w:rsidRPr="00187090">
        <w:t xml:space="preserve"> E</w:t>
      </w:r>
      <w:r w:rsidR="0037113A">
        <w:t>LICIT</w:t>
      </w:r>
      <w:r w:rsidR="009F6D83" w:rsidRPr="00187090">
        <w:t xml:space="preserve"> was </w:t>
      </w:r>
      <w:r w:rsidR="00787B26" w:rsidRPr="00187090">
        <w:t>used</w:t>
      </w:r>
      <w:r w:rsidR="00A462F2" w:rsidRPr="00187090">
        <w:t xml:space="preserve"> to search for </w:t>
      </w:r>
      <w:r w:rsidR="009F6D83" w:rsidRPr="00187090">
        <w:t>any articles not present in the databases searched</w:t>
      </w:r>
      <w:r w:rsidR="009F6D83" w:rsidRPr="004E4EAA">
        <w:t xml:space="preserve"> </w:t>
      </w:r>
      <w:r w:rsidR="00666AE0">
        <w:t>on Nov. 20</w:t>
      </w:r>
      <w:r w:rsidR="00666AE0" w:rsidRPr="00666AE0">
        <w:rPr>
          <w:vertAlign w:val="superscript"/>
        </w:rPr>
        <w:t>t</w:t>
      </w:r>
      <w:r w:rsidR="00666AE0">
        <w:rPr>
          <w:vertAlign w:val="superscript"/>
        </w:rPr>
        <w:t>h</w:t>
      </w:r>
      <w:r w:rsidR="00666AE0" w:rsidRPr="00666AE0">
        <w:t>,</w:t>
      </w:r>
      <w:r w:rsidR="00666AE0">
        <w:rPr>
          <w:vertAlign w:val="superscript"/>
        </w:rPr>
        <w:t xml:space="preserve"> </w:t>
      </w:r>
      <w:r w:rsidR="00666AE0">
        <w:t>2023</w:t>
      </w:r>
      <w:r w:rsidR="00187090">
        <w:t xml:space="preserve"> using variations of the search string “how does [factor] affect sentinel </w:t>
      </w:r>
      <w:proofErr w:type="spellStart"/>
      <w:r w:rsidR="00187090">
        <w:t>behaviour</w:t>
      </w:r>
      <w:proofErr w:type="spellEnd"/>
      <w:r w:rsidR="00187090">
        <w:t>?”</w:t>
      </w:r>
      <w:r w:rsidR="00666AE0">
        <w:t xml:space="preserve"> </w:t>
      </w:r>
      <w:r w:rsidR="009F6D83" w:rsidRPr="004E4EAA">
        <w:fldChar w:fldCharType="begin"/>
      </w:r>
      <w:r w:rsidR="000767C1">
        <w:instrText xml:space="preserve"> ADDIN ZOTERO_ITEM CSL_CITATION {"citationID":"ScOGkIcG","properties":{"formattedCitation":"[5]","plainCitation":"[5]","noteIndex":0},"citationItems":[{"id":1710,"uris":["http://zotero.org/users/8430992/items/MRMXZ3GG"],"itemData":{"id":1710,"type":"article-journal","container-title":"The Journal of the Canadian Health Libraries Association","DOI":"10.29173/jchla29657","ISSN":"1708-6892","issue":"1","journalAbbreviation":"J Can Health Libr Assoc","note":"PMID: null\nPMCID: PMC10089336","page":"15-18","source":"PubMed Central","title":"Elicit","volume":"44","author":[{"family":"Kung","given":"Janice Y."}],"issued":{"date-parts":[["2023",4,1]]}},"label":"page"}],"schema":"https://github.com/citation-style-language/schema/raw/master/csl-citation.json"} </w:instrText>
      </w:r>
      <w:r w:rsidR="009F6D83" w:rsidRPr="004E4EAA">
        <w:fldChar w:fldCharType="separate"/>
      </w:r>
      <w:r w:rsidR="000767C1" w:rsidRPr="000767C1">
        <w:t>[5]</w:t>
      </w:r>
      <w:r w:rsidR="009F6D83" w:rsidRPr="004E4EAA">
        <w:fldChar w:fldCharType="end"/>
      </w:r>
      <w:r w:rsidR="009F6D83" w:rsidRPr="004E4EAA">
        <w:t>.</w:t>
      </w:r>
    </w:p>
    <w:p w14:paraId="2F4EF10A" w14:textId="26BD967D" w:rsidR="009F6D83" w:rsidRPr="004E4EAA" w:rsidRDefault="009F6D83" w:rsidP="009F6D83">
      <w:pPr>
        <w:pStyle w:val="SectionSubtitle"/>
        <w:rPr>
          <w:rFonts w:cs="Times New Roman"/>
        </w:rPr>
      </w:pPr>
      <w:r w:rsidRPr="004E4EAA">
        <w:rPr>
          <w:rFonts w:cs="Times New Roman"/>
        </w:rPr>
        <w:t>Data collection &amp; analysis</w:t>
      </w:r>
    </w:p>
    <w:p w14:paraId="77A7AE75" w14:textId="26E83136" w:rsidR="002A3494" w:rsidRPr="00A462F2" w:rsidRDefault="007D0925" w:rsidP="009F6D83">
      <w:pPr>
        <w:pStyle w:val="SectionText"/>
        <w:rPr>
          <w:lang w:val="en-CA"/>
          <w:rPrChange w:id="0" w:author="Alex Popescu" w:date="2024-03-06T13:52:00Z">
            <w:rPr/>
          </w:rPrChange>
        </w:rPr>
        <w:sectPr w:rsidR="002A3494" w:rsidRPr="00A462F2" w:rsidSect="00690FA8">
          <w:headerReference w:type="default" r:id="rId13"/>
          <w:pgSz w:w="12240" w:h="15840" w:code="1"/>
          <w:pgMar w:top="1440" w:right="1440" w:bottom="1440" w:left="1440" w:header="709" w:footer="709" w:gutter="0"/>
          <w:cols w:space="708"/>
          <w:docGrid w:linePitch="360"/>
        </w:sectPr>
      </w:pPr>
      <w:r w:rsidRPr="004E4EAA">
        <w:t xml:space="preserve">Title and abstract </w:t>
      </w:r>
      <w:r w:rsidR="005A6469" w:rsidRPr="004E4EAA">
        <w:t xml:space="preserve">were screened </w:t>
      </w:r>
      <w:r w:rsidR="00C10435">
        <w:t xml:space="preserve">three times </w:t>
      </w:r>
      <w:r w:rsidRPr="004E4EAA">
        <w:t>using the "</w:t>
      </w:r>
      <w:proofErr w:type="spellStart"/>
      <w:r w:rsidRPr="004E4EAA">
        <w:t>Metagear</w:t>
      </w:r>
      <w:proofErr w:type="spellEnd"/>
      <w:r w:rsidRPr="004E4EAA">
        <w:t>" package in R</w:t>
      </w:r>
      <w:r w:rsidR="00E7112C">
        <w:t xml:space="preserve"> (v.4.2.3, </w:t>
      </w:r>
      <w:r w:rsidRPr="004E4EAA">
        <w:fldChar w:fldCharType="begin"/>
      </w:r>
      <w:r w:rsidR="000767C1">
        <w:instrText xml:space="preserve"> ADDIN ZOTERO_ITEM CSL_CITATION {"citationID":"l1affs2x","properties":{"formattedCitation":"[6]","plainCitation":"[6]","noteIndex":0},"citationItems":[{"id":1715,"uris":["http://zotero.org/users/8430992/items/H2DSTLGX"],"itemData":{"id":1715,"type":"article-journal","container-title":"Methods in Ecology and Evolution","DOI":"https://doi.org/10.1111/2041-210X.12472","issue":"3","page":"323-330","title":"Facilitating systematic reviews, data extraction and meta‐analysis with the metagear package for r","volume":"7","author":[{"family":"Lajeunesse","given":"Marc J."}],"issued":{"date-parts":[["2015"]]}}}],"schema":"https://github.com/citation-style-language/schema/raw/master/csl-citation.json"} </w:instrText>
      </w:r>
      <w:r w:rsidRPr="004E4EAA">
        <w:fldChar w:fldCharType="separate"/>
      </w:r>
      <w:r w:rsidR="000767C1" w:rsidRPr="000767C1">
        <w:t>[6]</w:t>
      </w:r>
      <w:r w:rsidRPr="004E4EAA">
        <w:fldChar w:fldCharType="end"/>
      </w:r>
      <w:r w:rsidR="00E7112C">
        <w:t>)</w:t>
      </w:r>
      <w:r w:rsidR="005A6469" w:rsidRPr="004E4EAA">
        <w:t xml:space="preserve"> by following the inclusion and exclusion criteria</w:t>
      </w:r>
      <w:r w:rsidR="00F23B36">
        <w:t xml:space="preserve"> (</w:t>
      </w:r>
      <w:r w:rsidR="00F23B36">
        <w:fldChar w:fldCharType="begin"/>
      </w:r>
      <w:r w:rsidR="00F23B36">
        <w:instrText xml:space="preserve"> REF _Ref161749023 \h </w:instrText>
      </w:r>
      <w:r w:rsidR="00F23B36">
        <w:fldChar w:fldCharType="separate"/>
      </w:r>
      <w:r w:rsidR="00F23B36">
        <w:t xml:space="preserve">Table </w:t>
      </w:r>
      <w:r w:rsidR="00F23B36">
        <w:rPr>
          <w:noProof/>
        </w:rPr>
        <w:t>1</w:t>
      </w:r>
      <w:r w:rsidR="00F23B36">
        <w:fldChar w:fldCharType="end"/>
      </w:r>
      <w:r w:rsidR="00BD2BF0">
        <w:t>)</w:t>
      </w:r>
      <w:r w:rsidR="005A6469" w:rsidRPr="004E4EAA">
        <w:t xml:space="preserve">. Full texts of articles </w:t>
      </w:r>
      <w:r w:rsidR="00EA3BEF">
        <w:t>were then</w:t>
      </w:r>
      <w:r w:rsidR="005A6469" w:rsidRPr="004E4EAA">
        <w:t xml:space="preserve"> screen</w:t>
      </w:r>
      <w:r w:rsidR="00EA3BEF">
        <w:t>ed</w:t>
      </w:r>
      <w:r w:rsidR="005A6469" w:rsidRPr="004E4EAA">
        <w:t xml:space="preserve"> </w:t>
      </w:r>
      <w:r w:rsidR="00EA3BEF">
        <w:t>for inclusion or exclusion based on our criteria</w:t>
      </w:r>
      <w:r w:rsidR="005A6469" w:rsidRPr="004E4EAA">
        <w:t xml:space="preserve">. </w:t>
      </w:r>
      <w:r w:rsidR="00A462F2">
        <w:t xml:space="preserve">How changes in </w:t>
      </w:r>
      <w:r w:rsidR="005A6469" w:rsidRPr="004E4EAA">
        <w:t xml:space="preserve">sentinel </w:t>
      </w:r>
      <w:proofErr w:type="spellStart"/>
      <w:r w:rsidR="005B6A62" w:rsidRPr="004E4EAA">
        <w:t>behaviour</w:t>
      </w:r>
      <w:proofErr w:type="spellEnd"/>
      <w:r w:rsidR="005A6469" w:rsidRPr="004E4EAA">
        <w:t xml:space="preserve"> </w:t>
      </w:r>
      <w:r w:rsidR="00A462F2">
        <w:t xml:space="preserve">were measured (e.g. total duration, length of bout) </w:t>
      </w:r>
      <w:r w:rsidR="005A6469" w:rsidRPr="004E4EAA">
        <w:t xml:space="preserve">and </w:t>
      </w:r>
      <w:r w:rsidR="00A462F2">
        <w:t xml:space="preserve">which </w:t>
      </w:r>
      <w:r w:rsidR="005A6469" w:rsidRPr="004E4EAA">
        <w:t xml:space="preserve">factors tested by the articles were </w:t>
      </w:r>
      <w:r w:rsidR="005A6469" w:rsidRPr="004E4EAA">
        <w:lastRenderedPageBreak/>
        <w:t>recorded, as well as the species</w:t>
      </w:r>
      <w:r w:rsidR="00EA3BEF">
        <w:t xml:space="preserve"> of interest</w:t>
      </w:r>
      <w:r w:rsidR="005A6469" w:rsidRPr="004E4EAA">
        <w:t xml:space="preserve">. </w:t>
      </w:r>
      <w:r w:rsidR="00A462F2">
        <w:t xml:space="preserve">We later grouped the factors as either intrinsic (e.g. sex, age, body mass) or extrinsic (e.g. anthropogenic noise, presence of predators or outgroup rivals). </w:t>
      </w:r>
      <w:r w:rsidR="00F1408F" w:rsidRPr="004E4EAA">
        <w:t xml:space="preserve">We </w:t>
      </w:r>
      <w:r w:rsidR="00A462F2">
        <w:t xml:space="preserve">also </w:t>
      </w:r>
      <w:r w:rsidR="00F1408F" w:rsidRPr="004E4EAA">
        <w:t xml:space="preserve">kept a record of articles that defined sentinel </w:t>
      </w:r>
      <w:proofErr w:type="spellStart"/>
      <w:r w:rsidR="005B6A62" w:rsidRPr="004E4EAA">
        <w:t>behaviour</w:t>
      </w:r>
      <w:proofErr w:type="spellEnd"/>
      <w:r w:rsidR="00F1408F" w:rsidRPr="004E4EAA">
        <w:t xml:space="preserve">, and if that definition included coordination as a defining feature as proposed by </w:t>
      </w:r>
      <w:proofErr w:type="spellStart"/>
      <w:r w:rsidR="00F1408F" w:rsidRPr="004E4EAA">
        <w:t>Bednekoff</w:t>
      </w:r>
      <w:proofErr w:type="spellEnd"/>
      <w:r w:rsidR="00F1408F" w:rsidRPr="004E4EAA">
        <w:t xml:space="preserve"> </w:t>
      </w:r>
      <w:r w:rsidR="00F1408F" w:rsidRPr="004E4EAA">
        <w:fldChar w:fldCharType="begin"/>
      </w:r>
      <w:r w:rsidR="00BB5F59">
        <w:instrText xml:space="preserve"> ADDIN ZOTERO_ITEM CSL_CITATION {"citationID":"6UjsSTyp","properties":{"formattedCitation":"[2]","plainCitation":"[2]","noteIndex":0},"citationItems":[{"id":152,"uris":["http://zotero.org/users/8430992/items/S3J3SQSD"],"itemData":{"id":152,"type":"chapter","container-title":"Advances in the Study of Behavior","ISBN":"978-0-12-802276-4","language":"en","note":"DOI: 10.1016/bs.asb.2015.02.001","page":"115-145","publisher":"Elsevier","source":"DOI.org (Crossref)","title":"Sentinel behavior: a review and prospectus","title-short":"Sentinel Behavior","URL":"https://linkinghub.elsevier.com/retrieve/pii/S0065345415000030","volume":"47","author":[{"family":"Bednekoff","given":"Peter A."}],"accessed":{"date-parts":[["2022",1,9]]},"issued":{"date-parts":[["2015"]]}}}],"schema":"https://github.com/citation-style-language/schema/raw/master/csl-citation.json"} </w:instrText>
      </w:r>
      <w:r w:rsidR="00F1408F" w:rsidRPr="004E4EAA">
        <w:fldChar w:fldCharType="separate"/>
      </w:r>
      <w:r w:rsidR="00BB5F59" w:rsidRPr="00BB5F59">
        <w:t>[2]</w:t>
      </w:r>
      <w:r w:rsidR="00F1408F" w:rsidRPr="004E4EAA">
        <w:fldChar w:fldCharType="end"/>
      </w:r>
      <w:r w:rsidR="00F1408F" w:rsidRPr="004E4EAA">
        <w:t>.</w:t>
      </w:r>
    </w:p>
    <w:p w14:paraId="0AA23128" w14:textId="2AE99AD2" w:rsidR="0037113A" w:rsidRDefault="0037113A" w:rsidP="0037113A">
      <w:pPr>
        <w:pStyle w:val="BetterCaption"/>
      </w:pPr>
      <w:bookmarkStart w:id="1" w:name="_Ref151395849"/>
    </w:p>
    <w:p w14:paraId="47CA2760" w14:textId="24D36E63" w:rsidR="00F23B36" w:rsidRDefault="00F23B36" w:rsidP="00F23B36">
      <w:pPr>
        <w:pStyle w:val="BetterCaption"/>
      </w:pPr>
      <w:bookmarkStart w:id="2" w:name="_Ref161749023"/>
      <w:bookmarkStart w:id="3" w:name="_Toc161750860"/>
      <w:r>
        <w:t xml:space="preserve">Table </w:t>
      </w:r>
      <w:r>
        <w:fldChar w:fldCharType="begin"/>
      </w:r>
      <w:r>
        <w:instrText xml:space="preserve"> SEQ Table \* ARABIC </w:instrText>
      </w:r>
      <w:r>
        <w:fldChar w:fldCharType="separate"/>
      </w:r>
      <w:r>
        <w:rPr>
          <w:noProof/>
        </w:rPr>
        <w:t>1</w:t>
      </w:r>
      <w:r>
        <w:fldChar w:fldCharType="end"/>
      </w:r>
      <w:bookmarkEnd w:id="2"/>
      <w:r>
        <w:t>:</w:t>
      </w:r>
      <w:r w:rsidRPr="00F23B36">
        <w:rPr>
          <w:rStyle w:val="SectionTextChar"/>
          <w:b w:val="0"/>
          <w:bCs w:val="0"/>
        </w:rPr>
        <w:t xml:space="preserve"> </w:t>
      </w:r>
      <w:r w:rsidRPr="00BD2BF0">
        <w:rPr>
          <w:rStyle w:val="SectionTextChar"/>
          <w:b w:val="0"/>
          <w:bCs w:val="0"/>
        </w:rPr>
        <w:t>Inclusion and exclusion criteria for scoping review</w:t>
      </w:r>
      <w:bookmarkEnd w:id="3"/>
    </w:p>
    <w:tbl>
      <w:tblPr>
        <w:tblStyle w:val="TableGrid"/>
        <w:tblW w:w="0" w:type="auto"/>
        <w:tblLook w:val="04A0" w:firstRow="1" w:lastRow="0" w:firstColumn="1" w:lastColumn="0" w:noHBand="0" w:noVBand="1"/>
      </w:tblPr>
      <w:tblGrid>
        <w:gridCol w:w="2547"/>
        <w:gridCol w:w="6803"/>
      </w:tblGrid>
      <w:tr w:rsidR="0037113A" w14:paraId="28D57884" w14:textId="77777777" w:rsidTr="00EE3FE9">
        <w:tc>
          <w:tcPr>
            <w:tcW w:w="2547" w:type="dxa"/>
            <w:shd w:val="clear" w:color="auto" w:fill="D9D9D9" w:themeFill="background1" w:themeFillShade="D9"/>
          </w:tcPr>
          <w:p w14:paraId="0B446F33" w14:textId="77777777" w:rsidR="0037113A" w:rsidRPr="00095365" w:rsidRDefault="0037113A" w:rsidP="00EE3FE9">
            <w:pPr>
              <w:pStyle w:val="SectionText"/>
              <w:rPr>
                <w:b/>
                <w:bCs/>
              </w:rPr>
            </w:pPr>
            <w:r>
              <w:rPr>
                <w:b/>
                <w:bCs/>
              </w:rPr>
              <w:t>Inclusion Criteria</w:t>
            </w:r>
          </w:p>
        </w:tc>
        <w:tc>
          <w:tcPr>
            <w:tcW w:w="6803" w:type="dxa"/>
            <w:shd w:val="clear" w:color="auto" w:fill="D9D9D9" w:themeFill="background1" w:themeFillShade="D9"/>
          </w:tcPr>
          <w:p w14:paraId="5B6ABCAF" w14:textId="77777777" w:rsidR="0037113A" w:rsidRPr="00095365" w:rsidRDefault="0037113A" w:rsidP="00EE3FE9">
            <w:pPr>
              <w:pStyle w:val="SectionText"/>
              <w:rPr>
                <w:b/>
                <w:bCs/>
              </w:rPr>
            </w:pPr>
            <w:r>
              <w:rPr>
                <w:b/>
                <w:bCs/>
              </w:rPr>
              <w:t>Description</w:t>
            </w:r>
          </w:p>
        </w:tc>
      </w:tr>
      <w:tr w:rsidR="0037113A" w14:paraId="421DDC99" w14:textId="77777777" w:rsidTr="00EE3FE9">
        <w:tc>
          <w:tcPr>
            <w:tcW w:w="2547" w:type="dxa"/>
          </w:tcPr>
          <w:p w14:paraId="207D2BDC" w14:textId="6D53B36B" w:rsidR="0037113A" w:rsidRPr="00095365" w:rsidRDefault="0037113A" w:rsidP="0037113A">
            <w:pPr>
              <w:pStyle w:val="SectionText"/>
              <w:tabs>
                <w:tab w:val="right" w:pos="2331"/>
              </w:tabs>
            </w:pPr>
            <w:r>
              <w:t>Study design</w:t>
            </w:r>
            <w:r>
              <w:tab/>
            </w:r>
          </w:p>
        </w:tc>
        <w:tc>
          <w:tcPr>
            <w:tcW w:w="6803" w:type="dxa"/>
          </w:tcPr>
          <w:p w14:paraId="7D084A78" w14:textId="77777777" w:rsidR="0037113A" w:rsidRDefault="0037113A" w:rsidP="00EE3FE9">
            <w:pPr>
              <w:pStyle w:val="SectionText"/>
            </w:pPr>
            <w:r>
              <w:t xml:space="preserve">Study must be experimental; testing the effect of one or more factors on some element of sentinel </w:t>
            </w:r>
            <w:proofErr w:type="spellStart"/>
            <w:r>
              <w:t>behaviour</w:t>
            </w:r>
            <w:proofErr w:type="spellEnd"/>
            <w:r>
              <w:t>.</w:t>
            </w:r>
          </w:p>
        </w:tc>
      </w:tr>
      <w:tr w:rsidR="0037113A" w14:paraId="0EAF573C" w14:textId="77777777" w:rsidTr="00EE3FE9">
        <w:tc>
          <w:tcPr>
            <w:tcW w:w="2547" w:type="dxa"/>
          </w:tcPr>
          <w:p w14:paraId="0EA4AEEE" w14:textId="77777777" w:rsidR="0037113A" w:rsidRDefault="0037113A" w:rsidP="00EE3FE9">
            <w:pPr>
              <w:pStyle w:val="SectionText"/>
            </w:pPr>
            <w:r>
              <w:t>Model species</w:t>
            </w:r>
          </w:p>
        </w:tc>
        <w:tc>
          <w:tcPr>
            <w:tcW w:w="6803" w:type="dxa"/>
          </w:tcPr>
          <w:p w14:paraId="5ED78FAA" w14:textId="77777777" w:rsidR="0037113A" w:rsidRDefault="0037113A" w:rsidP="00EE3FE9">
            <w:pPr>
              <w:pStyle w:val="SectionText"/>
            </w:pPr>
            <w:r>
              <w:t>Model species must be terrestrial or avian, and vertebrate.</w:t>
            </w:r>
          </w:p>
        </w:tc>
      </w:tr>
      <w:tr w:rsidR="0037113A" w14:paraId="4709B1AD" w14:textId="77777777" w:rsidTr="00EE3FE9">
        <w:tc>
          <w:tcPr>
            <w:tcW w:w="2547" w:type="dxa"/>
            <w:tcBorders>
              <w:bottom w:val="single" w:sz="4" w:space="0" w:color="auto"/>
            </w:tcBorders>
          </w:tcPr>
          <w:p w14:paraId="77B2508A" w14:textId="77777777" w:rsidR="0037113A" w:rsidRDefault="0037113A" w:rsidP="00EE3FE9">
            <w:pPr>
              <w:pStyle w:val="SectionText"/>
            </w:pPr>
            <w:r>
              <w:t>Date of publication</w:t>
            </w:r>
          </w:p>
        </w:tc>
        <w:tc>
          <w:tcPr>
            <w:tcW w:w="6803" w:type="dxa"/>
            <w:tcBorders>
              <w:bottom w:val="single" w:sz="4" w:space="0" w:color="auto"/>
            </w:tcBorders>
          </w:tcPr>
          <w:p w14:paraId="0EC8C3BC" w14:textId="77777777" w:rsidR="0037113A" w:rsidRDefault="0037113A" w:rsidP="00EE3FE9">
            <w:pPr>
              <w:pStyle w:val="SectionText"/>
            </w:pPr>
            <w:r>
              <w:t>Article must be published after 1970.</w:t>
            </w:r>
          </w:p>
        </w:tc>
      </w:tr>
      <w:tr w:rsidR="0037113A" w14:paraId="5D152FAE" w14:textId="77777777" w:rsidTr="00EE3FE9">
        <w:tc>
          <w:tcPr>
            <w:tcW w:w="2547" w:type="dxa"/>
            <w:tcBorders>
              <w:bottom w:val="single" w:sz="4" w:space="0" w:color="auto"/>
            </w:tcBorders>
          </w:tcPr>
          <w:p w14:paraId="59F22465" w14:textId="77777777" w:rsidR="0037113A" w:rsidRDefault="0037113A" w:rsidP="00EE3FE9">
            <w:pPr>
              <w:pStyle w:val="SectionText"/>
            </w:pPr>
            <w:r>
              <w:t>Major concepts</w:t>
            </w:r>
          </w:p>
        </w:tc>
        <w:tc>
          <w:tcPr>
            <w:tcW w:w="6803" w:type="dxa"/>
            <w:tcBorders>
              <w:bottom w:val="single" w:sz="4" w:space="0" w:color="auto"/>
            </w:tcBorders>
          </w:tcPr>
          <w:p w14:paraId="396B1BC5" w14:textId="77777777" w:rsidR="0037113A" w:rsidRDefault="0037113A" w:rsidP="00EE3FE9">
            <w:pPr>
              <w:pStyle w:val="SectionText"/>
            </w:pPr>
            <w:r>
              <w:t xml:space="preserve">Must be related to </w:t>
            </w:r>
            <w:proofErr w:type="spellStart"/>
            <w:r>
              <w:t>behaviour</w:t>
            </w:r>
            <w:proofErr w:type="spellEnd"/>
            <w:r>
              <w:t xml:space="preserve">, </w:t>
            </w:r>
            <w:proofErr w:type="spellStart"/>
            <w:r>
              <w:t>behavioural</w:t>
            </w:r>
            <w:proofErr w:type="spellEnd"/>
            <w:r>
              <w:t xml:space="preserve"> </w:t>
            </w:r>
            <w:proofErr w:type="gramStart"/>
            <w:r>
              <w:t>ecology</w:t>
            </w:r>
            <w:proofErr w:type="gramEnd"/>
            <w:r>
              <w:t xml:space="preserve"> or adjacent and related fields.</w:t>
            </w:r>
          </w:p>
        </w:tc>
      </w:tr>
      <w:tr w:rsidR="0037113A" w14:paraId="0BA1B715" w14:textId="77777777" w:rsidTr="00EE3FE9">
        <w:tc>
          <w:tcPr>
            <w:tcW w:w="2547" w:type="dxa"/>
            <w:tcBorders>
              <w:top w:val="single" w:sz="4" w:space="0" w:color="auto"/>
              <w:left w:val="nil"/>
              <w:bottom w:val="single" w:sz="4" w:space="0" w:color="auto"/>
              <w:right w:val="nil"/>
            </w:tcBorders>
          </w:tcPr>
          <w:p w14:paraId="10D2FB42" w14:textId="77777777" w:rsidR="0037113A" w:rsidRDefault="0037113A" w:rsidP="00EE3FE9">
            <w:pPr>
              <w:pStyle w:val="SectionText"/>
            </w:pPr>
          </w:p>
        </w:tc>
        <w:tc>
          <w:tcPr>
            <w:tcW w:w="6803" w:type="dxa"/>
            <w:tcBorders>
              <w:top w:val="single" w:sz="4" w:space="0" w:color="auto"/>
              <w:left w:val="nil"/>
              <w:bottom w:val="single" w:sz="4" w:space="0" w:color="auto"/>
              <w:right w:val="nil"/>
            </w:tcBorders>
          </w:tcPr>
          <w:p w14:paraId="08FDCCAD" w14:textId="77777777" w:rsidR="0037113A" w:rsidRDefault="0037113A" w:rsidP="00EE3FE9">
            <w:pPr>
              <w:pStyle w:val="SectionText"/>
            </w:pPr>
          </w:p>
        </w:tc>
      </w:tr>
      <w:tr w:rsidR="0037113A" w14:paraId="2101D308" w14:textId="77777777" w:rsidTr="00EE3FE9">
        <w:tc>
          <w:tcPr>
            <w:tcW w:w="2547" w:type="dxa"/>
            <w:tcBorders>
              <w:top w:val="single" w:sz="4" w:space="0" w:color="auto"/>
            </w:tcBorders>
            <w:shd w:val="clear" w:color="auto" w:fill="D9D9D9" w:themeFill="background1" w:themeFillShade="D9"/>
          </w:tcPr>
          <w:p w14:paraId="55F956E0" w14:textId="77777777" w:rsidR="0037113A" w:rsidRPr="00095365" w:rsidRDefault="0037113A" w:rsidP="00EE3FE9">
            <w:pPr>
              <w:pStyle w:val="SectionText"/>
              <w:rPr>
                <w:b/>
                <w:bCs/>
              </w:rPr>
            </w:pPr>
            <w:r>
              <w:rPr>
                <w:b/>
                <w:bCs/>
              </w:rPr>
              <w:t>Exclusion Criteria</w:t>
            </w:r>
          </w:p>
        </w:tc>
        <w:tc>
          <w:tcPr>
            <w:tcW w:w="6803" w:type="dxa"/>
            <w:tcBorders>
              <w:top w:val="single" w:sz="4" w:space="0" w:color="auto"/>
            </w:tcBorders>
            <w:shd w:val="clear" w:color="auto" w:fill="D9D9D9" w:themeFill="background1" w:themeFillShade="D9"/>
          </w:tcPr>
          <w:p w14:paraId="5986BCB2" w14:textId="77777777" w:rsidR="0037113A" w:rsidRPr="00095365" w:rsidRDefault="0037113A" w:rsidP="00EE3FE9">
            <w:pPr>
              <w:pStyle w:val="SectionText"/>
              <w:rPr>
                <w:b/>
                <w:bCs/>
              </w:rPr>
            </w:pPr>
            <w:r>
              <w:rPr>
                <w:b/>
                <w:bCs/>
              </w:rPr>
              <w:t>Description</w:t>
            </w:r>
          </w:p>
        </w:tc>
      </w:tr>
      <w:tr w:rsidR="0037113A" w14:paraId="0B14518B" w14:textId="77777777" w:rsidTr="00EE3FE9">
        <w:tc>
          <w:tcPr>
            <w:tcW w:w="2547" w:type="dxa"/>
          </w:tcPr>
          <w:p w14:paraId="5E098FA1" w14:textId="77777777" w:rsidR="0037113A" w:rsidRDefault="0037113A" w:rsidP="00EE3FE9">
            <w:pPr>
              <w:pStyle w:val="SectionText"/>
            </w:pPr>
            <w:r>
              <w:t>Study design</w:t>
            </w:r>
          </w:p>
        </w:tc>
        <w:tc>
          <w:tcPr>
            <w:tcW w:w="6803" w:type="dxa"/>
          </w:tcPr>
          <w:p w14:paraId="2FD7F665" w14:textId="77777777" w:rsidR="0037113A" w:rsidRDefault="0037113A" w:rsidP="00EE3FE9">
            <w:pPr>
              <w:pStyle w:val="SectionText"/>
            </w:pPr>
            <w:r>
              <w:t>Study must not be observational (e.g. X species has a sentinel system), or mathematical/theoretical.</w:t>
            </w:r>
          </w:p>
        </w:tc>
      </w:tr>
      <w:tr w:rsidR="0037113A" w14:paraId="669FA7EC" w14:textId="77777777" w:rsidTr="00EE3FE9">
        <w:tc>
          <w:tcPr>
            <w:tcW w:w="2547" w:type="dxa"/>
          </w:tcPr>
          <w:p w14:paraId="2588F499" w14:textId="77777777" w:rsidR="0037113A" w:rsidRDefault="0037113A" w:rsidP="00EE3FE9">
            <w:pPr>
              <w:pStyle w:val="SectionText"/>
            </w:pPr>
            <w:r>
              <w:t>Model species</w:t>
            </w:r>
          </w:p>
        </w:tc>
        <w:tc>
          <w:tcPr>
            <w:tcW w:w="6803" w:type="dxa"/>
          </w:tcPr>
          <w:p w14:paraId="121C66C7" w14:textId="77777777" w:rsidR="0037113A" w:rsidRDefault="0037113A" w:rsidP="00EE3FE9">
            <w:pPr>
              <w:pStyle w:val="SectionText"/>
            </w:pPr>
            <w:r>
              <w:t>Model species must not be aquatic and must not be invertebrate.</w:t>
            </w:r>
          </w:p>
        </w:tc>
      </w:tr>
      <w:tr w:rsidR="0037113A" w14:paraId="014C4CFF" w14:textId="77777777" w:rsidTr="00EE3FE9">
        <w:tc>
          <w:tcPr>
            <w:tcW w:w="2547" w:type="dxa"/>
          </w:tcPr>
          <w:p w14:paraId="15F9FB74" w14:textId="77777777" w:rsidR="0037113A" w:rsidRDefault="0037113A" w:rsidP="00EE3FE9">
            <w:pPr>
              <w:pStyle w:val="SectionText"/>
            </w:pPr>
            <w:r>
              <w:t>Date of publication</w:t>
            </w:r>
          </w:p>
        </w:tc>
        <w:tc>
          <w:tcPr>
            <w:tcW w:w="6803" w:type="dxa"/>
          </w:tcPr>
          <w:p w14:paraId="32304824" w14:textId="77777777" w:rsidR="0037113A" w:rsidRDefault="0037113A" w:rsidP="00EE3FE9">
            <w:pPr>
              <w:pStyle w:val="SectionText"/>
            </w:pPr>
            <w:r>
              <w:t>Article must not be published before 1970.</w:t>
            </w:r>
          </w:p>
        </w:tc>
      </w:tr>
      <w:tr w:rsidR="0037113A" w14:paraId="6F9F7B7F" w14:textId="77777777" w:rsidTr="00EE3FE9">
        <w:tc>
          <w:tcPr>
            <w:tcW w:w="2547" w:type="dxa"/>
          </w:tcPr>
          <w:p w14:paraId="673283CA" w14:textId="77777777" w:rsidR="0037113A" w:rsidRDefault="0037113A" w:rsidP="00EE3FE9">
            <w:pPr>
              <w:pStyle w:val="SectionText"/>
            </w:pPr>
            <w:r>
              <w:t>Major concepts</w:t>
            </w:r>
          </w:p>
        </w:tc>
        <w:tc>
          <w:tcPr>
            <w:tcW w:w="6803" w:type="dxa"/>
          </w:tcPr>
          <w:p w14:paraId="17F6BC38" w14:textId="77777777" w:rsidR="0037113A" w:rsidRDefault="0037113A" w:rsidP="00EE3FE9">
            <w:pPr>
              <w:pStyle w:val="SectionText"/>
            </w:pPr>
            <w:r>
              <w:t>Exclude studies from non-</w:t>
            </w:r>
            <w:proofErr w:type="spellStart"/>
            <w:r>
              <w:t>behaviour</w:t>
            </w:r>
            <w:proofErr w:type="spellEnd"/>
            <w:r>
              <w:t xml:space="preserve"> related fields (e.g. remote sensing, sentinels of ecosystem health/biodiversity, sleep).</w:t>
            </w:r>
          </w:p>
        </w:tc>
      </w:tr>
    </w:tbl>
    <w:p w14:paraId="54519818" w14:textId="77777777" w:rsidR="0037113A" w:rsidRDefault="0037113A" w:rsidP="0037113A">
      <w:pPr>
        <w:pStyle w:val="SectionTitle"/>
        <w:spacing w:before="0"/>
        <w:sectPr w:rsidR="0037113A" w:rsidSect="00690FA8">
          <w:headerReference w:type="default" r:id="rId14"/>
          <w:pgSz w:w="12240" w:h="15840" w:code="1"/>
          <w:pgMar w:top="1440" w:right="1440" w:bottom="1440" w:left="1440" w:header="709" w:footer="709" w:gutter="0"/>
          <w:cols w:space="708"/>
          <w:docGrid w:linePitch="360"/>
        </w:sectPr>
      </w:pPr>
    </w:p>
    <w:p w14:paraId="3EDA72FE" w14:textId="09984C5C" w:rsidR="00F23B36" w:rsidRDefault="00F23B36" w:rsidP="00F23B36">
      <w:pPr>
        <w:pStyle w:val="BetterCaption"/>
      </w:pPr>
      <w:bookmarkStart w:id="4" w:name="_Ref161749046"/>
      <w:bookmarkStart w:id="5" w:name="_Toc161750861"/>
      <w:bookmarkEnd w:id="1"/>
      <w:r>
        <w:lastRenderedPageBreak/>
        <w:t xml:space="preserve">Table </w:t>
      </w:r>
      <w:r>
        <w:fldChar w:fldCharType="begin"/>
      </w:r>
      <w:r>
        <w:instrText xml:space="preserve"> SEQ Table \* ARABIC </w:instrText>
      </w:r>
      <w:r>
        <w:fldChar w:fldCharType="separate"/>
      </w:r>
      <w:r>
        <w:rPr>
          <w:noProof/>
        </w:rPr>
        <w:t>2</w:t>
      </w:r>
      <w:r>
        <w:fldChar w:fldCharType="end"/>
      </w:r>
      <w:bookmarkEnd w:id="4"/>
      <w:r>
        <w:t xml:space="preserve">: </w:t>
      </w:r>
      <w:r w:rsidRPr="004E4EAA">
        <w:rPr>
          <w:b w:val="0"/>
          <w:bCs w:val="0"/>
        </w:rPr>
        <w:t xml:space="preserve">Search string used on Nov. 1st, </w:t>
      </w:r>
      <w:proofErr w:type="gramStart"/>
      <w:r w:rsidRPr="004E4EAA">
        <w:rPr>
          <w:b w:val="0"/>
          <w:bCs w:val="0"/>
        </w:rPr>
        <w:t>2022</w:t>
      </w:r>
      <w:bookmarkEnd w:id="5"/>
      <w:proofErr w:type="gramEnd"/>
    </w:p>
    <w:tbl>
      <w:tblPr>
        <w:tblStyle w:val="TableGrid"/>
        <w:tblW w:w="12955" w:type="dxa"/>
        <w:tblLook w:val="04A0" w:firstRow="1" w:lastRow="0" w:firstColumn="1" w:lastColumn="0" w:noHBand="0" w:noVBand="1"/>
      </w:tblPr>
      <w:tblGrid>
        <w:gridCol w:w="1615"/>
        <w:gridCol w:w="11340"/>
      </w:tblGrid>
      <w:tr w:rsidR="002A3494" w:rsidRPr="004E4EAA" w14:paraId="154BD0BB" w14:textId="77777777" w:rsidTr="002A3494">
        <w:tc>
          <w:tcPr>
            <w:tcW w:w="1615" w:type="dxa"/>
            <w:shd w:val="clear" w:color="auto" w:fill="D9D9D9" w:themeFill="background1" w:themeFillShade="D9"/>
          </w:tcPr>
          <w:p w14:paraId="7463F6F5" w14:textId="569812F5" w:rsidR="002A3494" w:rsidRPr="00095365" w:rsidRDefault="002A3494" w:rsidP="009F6D83">
            <w:pPr>
              <w:pStyle w:val="SectionText"/>
              <w:rPr>
                <w:b/>
                <w:bCs/>
              </w:rPr>
            </w:pPr>
            <w:r w:rsidRPr="00095365">
              <w:rPr>
                <w:b/>
                <w:bCs/>
              </w:rPr>
              <w:t>Element</w:t>
            </w:r>
          </w:p>
        </w:tc>
        <w:tc>
          <w:tcPr>
            <w:tcW w:w="11340" w:type="dxa"/>
            <w:shd w:val="clear" w:color="auto" w:fill="D9D9D9" w:themeFill="background1" w:themeFillShade="D9"/>
          </w:tcPr>
          <w:p w14:paraId="3A060DCA" w14:textId="56E55AB8" w:rsidR="002A3494" w:rsidRPr="00095365" w:rsidRDefault="002A3494" w:rsidP="009F6D83">
            <w:pPr>
              <w:pStyle w:val="SectionText"/>
              <w:rPr>
                <w:b/>
                <w:bCs/>
              </w:rPr>
            </w:pPr>
            <w:r w:rsidRPr="00095365">
              <w:rPr>
                <w:b/>
                <w:bCs/>
              </w:rPr>
              <w:t>String</w:t>
            </w:r>
          </w:p>
        </w:tc>
      </w:tr>
      <w:tr w:rsidR="002A3494" w:rsidRPr="004E4EAA" w14:paraId="35BEEB6A" w14:textId="77777777" w:rsidTr="002A3494">
        <w:tc>
          <w:tcPr>
            <w:tcW w:w="1615" w:type="dxa"/>
          </w:tcPr>
          <w:p w14:paraId="6C48B496" w14:textId="25B41256" w:rsidR="002A3494" w:rsidRPr="004E4EAA" w:rsidRDefault="002A3494" w:rsidP="009F6D83">
            <w:pPr>
              <w:pStyle w:val="SectionText"/>
            </w:pPr>
            <w:r w:rsidRPr="004E4EAA">
              <w:t>Topic</w:t>
            </w:r>
          </w:p>
        </w:tc>
        <w:tc>
          <w:tcPr>
            <w:tcW w:w="11340" w:type="dxa"/>
          </w:tcPr>
          <w:p w14:paraId="3C44C824" w14:textId="53478ABC" w:rsidR="002A3494" w:rsidRPr="004E4EAA" w:rsidRDefault="002A3494" w:rsidP="009F6D83">
            <w:pPr>
              <w:pStyle w:val="SectionText"/>
            </w:pPr>
            <w:r w:rsidRPr="004E4EAA">
              <w:t xml:space="preserve">sentinel AND </w:t>
            </w:r>
            <w:proofErr w:type="spellStart"/>
            <w:r w:rsidRPr="004E4EAA">
              <w:t>Behavio</w:t>
            </w:r>
            <w:proofErr w:type="spellEnd"/>
            <w:r w:rsidRPr="004E4EAA">
              <w:t>*</w:t>
            </w:r>
          </w:p>
        </w:tc>
      </w:tr>
      <w:tr w:rsidR="002A3494" w:rsidRPr="004E4EAA" w14:paraId="55A468D7" w14:textId="77777777" w:rsidTr="002A3494">
        <w:tc>
          <w:tcPr>
            <w:tcW w:w="1615" w:type="dxa"/>
          </w:tcPr>
          <w:p w14:paraId="24E3226F" w14:textId="00CFE46A" w:rsidR="002A3494" w:rsidRPr="004E4EAA" w:rsidRDefault="002A3494" w:rsidP="009F6D83">
            <w:pPr>
              <w:pStyle w:val="SectionText"/>
            </w:pPr>
            <w:r w:rsidRPr="004E4EAA">
              <w:t>Language</w:t>
            </w:r>
          </w:p>
        </w:tc>
        <w:tc>
          <w:tcPr>
            <w:tcW w:w="11340" w:type="dxa"/>
          </w:tcPr>
          <w:p w14:paraId="38ACBB91" w14:textId="7AA22210" w:rsidR="002A3494" w:rsidRPr="004E4EAA" w:rsidRDefault="002A3494" w:rsidP="009F6D83">
            <w:pPr>
              <w:pStyle w:val="SectionText"/>
            </w:pPr>
            <w:r w:rsidRPr="004E4EAA">
              <w:t>“ENGLISH”</w:t>
            </w:r>
          </w:p>
        </w:tc>
      </w:tr>
      <w:tr w:rsidR="002A3494" w:rsidRPr="004E4EAA" w14:paraId="30C19B84" w14:textId="77777777" w:rsidTr="002A3494">
        <w:tc>
          <w:tcPr>
            <w:tcW w:w="1615" w:type="dxa"/>
          </w:tcPr>
          <w:p w14:paraId="08CF64FF" w14:textId="365B3B23" w:rsidR="002A3494" w:rsidRPr="004E4EAA" w:rsidRDefault="002A3494" w:rsidP="009F6D83">
            <w:pPr>
              <w:pStyle w:val="SectionText"/>
            </w:pPr>
            <w:r w:rsidRPr="004E4EAA">
              <w:t>Subject</w:t>
            </w:r>
          </w:p>
        </w:tc>
        <w:tc>
          <w:tcPr>
            <w:tcW w:w="11340" w:type="dxa"/>
          </w:tcPr>
          <w:p w14:paraId="17624A1B" w14:textId="301F6D46" w:rsidR="002A3494" w:rsidRPr="004E4EAA" w:rsidRDefault="002A3494" w:rsidP="009F6D83">
            <w:pPr>
              <w:pStyle w:val="SectionText"/>
            </w:pPr>
            <w:r w:rsidRPr="004E4EAA">
              <w:t>“BEHAVIORAL SCIENCES”</w:t>
            </w:r>
          </w:p>
        </w:tc>
      </w:tr>
      <w:tr w:rsidR="002A3494" w:rsidRPr="004E4EAA" w14:paraId="14EBC1F2" w14:textId="77777777" w:rsidTr="002A3494">
        <w:tc>
          <w:tcPr>
            <w:tcW w:w="1615" w:type="dxa"/>
          </w:tcPr>
          <w:p w14:paraId="6D2D4A69" w14:textId="56BE94F7" w:rsidR="002A3494" w:rsidRPr="004E4EAA" w:rsidRDefault="002A3494" w:rsidP="009F6D83">
            <w:pPr>
              <w:pStyle w:val="SectionText"/>
            </w:pPr>
            <w:r w:rsidRPr="004E4EAA">
              <w:t>NOT Subject</w:t>
            </w:r>
          </w:p>
        </w:tc>
        <w:tc>
          <w:tcPr>
            <w:tcW w:w="11340" w:type="dxa"/>
          </w:tcPr>
          <w:p w14:paraId="7D8C92E1" w14:textId="493D063C" w:rsidR="002A3494" w:rsidRPr="004E4EAA" w:rsidRDefault="002A3494" w:rsidP="009F6D83">
            <w:pPr>
              <w:pStyle w:val="SectionText"/>
            </w:pPr>
            <w:r w:rsidRPr="004E4EAA">
              <w:t>"HEALTH CARE SCIENCES SERVICES" OR "PEDIATRICS" OR "PHARMACOLOGY PHARMACY" OR "MARINE FRESHWATER BIOLOGY" OR "GENERAL INTERNAL MEDICINE" OR "METEOROLOGY ATMOSPHERIC SCIENCES" OR "SUBSTANCE ABUSE" OR "CRIMINOLOGY PENOLOGY" OR "RADIOLOGY NUCLEAR MEDICINE MEDICAL IMAGING" OR "SURGERY" OR "MEDICAL LABORATORY TECHNOLOGY" OR "PUBLIC ENVIRONMENTAL OCCUPATIONAL HEALTH" OR "WOMEN APOS S STUDIES" OR "GEOCHEMISTRY GEOPHYSICS" OR "RESEARCH EXPERIMENTAL MEDICINE" OR "IMAGING SCIENCE PHOTOGRAPHIC TECHNOLOGY" OR "EDUCATION EDUCATIONAL RESEARCH" OR "BUSINESS ECONOMICS" OR "BIOTECHNOLOGY APPLIED MICROBIOLOGY"</w:t>
            </w:r>
          </w:p>
        </w:tc>
      </w:tr>
    </w:tbl>
    <w:p w14:paraId="76DCC885" w14:textId="77777777" w:rsidR="002A3494" w:rsidRPr="004E4EAA" w:rsidRDefault="002A3494" w:rsidP="009F6D83">
      <w:pPr>
        <w:pStyle w:val="SectionText"/>
        <w:sectPr w:rsidR="002A3494" w:rsidRPr="004E4EAA" w:rsidSect="00690FA8">
          <w:headerReference w:type="default" r:id="rId15"/>
          <w:pgSz w:w="15840" w:h="12240" w:orient="landscape" w:code="1"/>
          <w:pgMar w:top="1440" w:right="1440" w:bottom="1440" w:left="1440" w:header="709" w:footer="709" w:gutter="0"/>
          <w:cols w:space="708"/>
          <w:docGrid w:linePitch="360"/>
        </w:sectPr>
      </w:pPr>
    </w:p>
    <w:p w14:paraId="4B835BD6" w14:textId="511E5F74" w:rsidR="008407FC" w:rsidRPr="004E4EAA" w:rsidRDefault="00502136" w:rsidP="00502136">
      <w:pPr>
        <w:pStyle w:val="SectionTitle"/>
        <w:spacing w:before="0"/>
      </w:pPr>
      <w:r w:rsidRPr="004E4EAA">
        <w:lastRenderedPageBreak/>
        <w:t>Results</w:t>
      </w:r>
    </w:p>
    <w:p w14:paraId="4CAA9933" w14:textId="1F055DE0" w:rsidR="004C5EE5" w:rsidRPr="004E4EAA" w:rsidRDefault="005E29E9" w:rsidP="004C5EE5">
      <w:pPr>
        <w:pStyle w:val="SectionText"/>
      </w:pPr>
      <w:r>
        <w:t>Our search string collected 364 articles on Web of Science. Title and abstract screening rejected 274 articles, three articles were unretrievable, and 48 articles were rejected during full-text screening (</w:t>
      </w:r>
      <w:r>
        <w:fldChar w:fldCharType="begin"/>
      </w:r>
      <w:r>
        <w:instrText xml:space="preserve"> REF _Ref155326346 \h </w:instrText>
      </w:r>
      <w:r>
        <w:fldChar w:fldCharType="separate"/>
      </w:r>
      <w:r w:rsidRPr="004E4EAA">
        <w:t xml:space="preserve">Figure </w:t>
      </w:r>
      <w:r w:rsidRPr="004E4EAA">
        <w:rPr>
          <w:noProof/>
        </w:rPr>
        <w:t>1</w:t>
      </w:r>
      <w:r>
        <w:fldChar w:fldCharType="end"/>
      </w:r>
      <w:r>
        <w:t xml:space="preserve">, Supplemental Materials). </w:t>
      </w:r>
      <w:r w:rsidR="004C5EE5" w:rsidRPr="004E4EAA">
        <w:t xml:space="preserve">We </w:t>
      </w:r>
      <w:r w:rsidR="0070735B">
        <w:t xml:space="preserve">retained </w:t>
      </w:r>
      <w:r w:rsidR="004C5EE5" w:rsidRPr="004E4EAA">
        <w:t>4</w:t>
      </w:r>
      <w:r w:rsidR="003A0F2F" w:rsidRPr="004E4EAA">
        <w:t>2</w:t>
      </w:r>
      <w:r w:rsidR="004C5EE5" w:rsidRPr="004E4EAA">
        <w:t xml:space="preserve"> </w:t>
      </w:r>
      <w:r w:rsidR="001D3D85">
        <w:t>studies that met the inclusion criteria</w:t>
      </w:r>
      <w:r w:rsidR="004C5EE5" w:rsidRPr="004E4EAA">
        <w:t xml:space="preserve">. </w:t>
      </w:r>
      <w:r w:rsidR="00F2506B" w:rsidRPr="004E4EAA">
        <w:t>Our search o</w:t>
      </w:r>
      <w:r w:rsidR="00060D3A" w:rsidRPr="004E4EAA">
        <w:t>f</w:t>
      </w:r>
      <w:r w:rsidR="00F2506B" w:rsidRPr="004E4EAA">
        <w:t xml:space="preserve"> Web of Science </w:t>
      </w:r>
      <w:r w:rsidR="00060D3A" w:rsidRPr="004E4EAA">
        <w:t xml:space="preserve">Complete </w:t>
      </w:r>
      <w:r w:rsidR="00F2506B" w:rsidRPr="004E4EAA">
        <w:t>and subsequent screening successfully retained 85% of the exemplar articles</w:t>
      </w:r>
      <w:r>
        <w:t xml:space="preserve"> (17/20 articles, higher than the mi</w:t>
      </w:r>
      <w:r w:rsidR="00187090">
        <w:t>n</w:t>
      </w:r>
      <w:r>
        <w:t>imum pre-established threshold of 80%)</w:t>
      </w:r>
      <w:r w:rsidR="00F2506B" w:rsidRPr="004E4EAA">
        <w:t xml:space="preserve">. The </w:t>
      </w:r>
      <w:r>
        <w:t xml:space="preserve">three </w:t>
      </w:r>
      <w:r w:rsidR="009B7EEF" w:rsidRPr="004E4EAA">
        <w:t>exemplar articles missed by the search on Web of Science</w:t>
      </w:r>
      <w:r w:rsidR="00F2506B" w:rsidRPr="004E4EAA">
        <w:t xml:space="preserve"> were found by searching and screening the results from </w:t>
      </w:r>
      <w:r w:rsidR="0037113A">
        <w:t xml:space="preserve">ELICIT </w:t>
      </w:r>
      <w:r w:rsidR="0037113A">
        <w:fldChar w:fldCharType="begin"/>
      </w:r>
      <w:r w:rsidR="000767C1">
        <w:instrText xml:space="preserve"> ADDIN ZOTERO_ITEM CSL_CITATION {"citationID":"uMeiML6e","properties":{"formattedCitation":"[5]","plainCitation":"[5]","noteIndex":0},"citationItems":[{"id":1710,"uris":["http://zotero.org/users/8430992/items/MRMXZ3GG"],"itemData":{"id":1710,"type":"article-journal","container-title":"The Journal of the Canadian Health Libraries Association","DOI":"10.29173/jchla29657","ISSN":"1708-6892","issue":"1","journalAbbreviation":"J Can Health Libr Assoc","note":"PMID: null\nPMCID: PMC10089336","page":"15-18","source":"PubMed Central","title":"Elicit","volume":"44","author":[{"family":"Kung","given":"Janice Y."}],"issued":{"date-parts":[["2023",4,1]]}}}],"schema":"https://github.com/citation-style-language/schema/raw/master/csl-citation.json"} </w:instrText>
      </w:r>
      <w:r w:rsidR="0037113A">
        <w:fldChar w:fldCharType="separate"/>
      </w:r>
      <w:r w:rsidR="000767C1" w:rsidRPr="000767C1">
        <w:t>[5]</w:t>
      </w:r>
      <w:r w:rsidR="0037113A">
        <w:fldChar w:fldCharType="end"/>
      </w:r>
      <w:r w:rsidR="0037113A">
        <w:t>.</w:t>
      </w:r>
    </w:p>
    <w:p w14:paraId="3F8EBB50" w14:textId="48563C95" w:rsidR="00015AD0" w:rsidRPr="004E4EAA" w:rsidRDefault="0070735B" w:rsidP="004C5EE5">
      <w:pPr>
        <w:pStyle w:val="SectionText"/>
      </w:pPr>
      <w:r>
        <w:t xml:space="preserve">We retained 29 </w:t>
      </w:r>
      <w:r w:rsidR="00015AD0" w:rsidRPr="004E4EAA">
        <w:t xml:space="preserve">articles </w:t>
      </w:r>
      <w:r>
        <w:t xml:space="preserve">that </w:t>
      </w:r>
      <w:r w:rsidR="00015AD0" w:rsidRPr="004E4EAA">
        <w:t xml:space="preserve">conducted studies on sentinel </w:t>
      </w:r>
      <w:proofErr w:type="spellStart"/>
      <w:r w:rsidR="005B6A62" w:rsidRPr="004E4EAA">
        <w:t>behaviour</w:t>
      </w:r>
      <w:proofErr w:type="spellEnd"/>
      <w:r w:rsidR="00015AD0" w:rsidRPr="004E4EAA">
        <w:t xml:space="preserve"> on avian species, with </w:t>
      </w:r>
      <w:r w:rsidR="008543D2" w:rsidRPr="004E4EAA">
        <w:t>most</w:t>
      </w:r>
      <w:r w:rsidR="00015AD0" w:rsidRPr="004E4EAA">
        <w:t xml:space="preserve"> studies being performed on </w:t>
      </w:r>
      <w:proofErr w:type="spellStart"/>
      <w:r w:rsidR="00015AD0" w:rsidRPr="004E4EAA">
        <w:rPr>
          <w:i/>
          <w:iCs/>
        </w:rPr>
        <w:t>Argya</w:t>
      </w:r>
      <w:proofErr w:type="spellEnd"/>
      <w:r w:rsidR="00E9480B">
        <w:rPr>
          <w:i/>
          <w:iCs/>
        </w:rPr>
        <w:t xml:space="preserve"> </w:t>
      </w:r>
      <w:proofErr w:type="spellStart"/>
      <w:r w:rsidR="00E9480B">
        <w:rPr>
          <w:i/>
          <w:iCs/>
        </w:rPr>
        <w:t>squamiceps</w:t>
      </w:r>
      <w:proofErr w:type="spellEnd"/>
      <w:r w:rsidR="00015AD0" w:rsidRPr="004E4EAA">
        <w:t xml:space="preserve"> (6), </w:t>
      </w:r>
      <w:proofErr w:type="spellStart"/>
      <w:r w:rsidR="00015AD0" w:rsidRPr="004E4EAA">
        <w:rPr>
          <w:i/>
          <w:iCs/>
        </w:rPr>
        <w:t>Turdoides</w:t>
      </w:r>
      <w:proofErr w:type="spellEnd"/>
      <w:r w:rsidR="00E9480B">
        <w:rPr>
          <w:i/>
          <w:iCs/>
        </w:rPr>
        <w:t xml:space="preserve"> spp.</w:t>
      </w:r>
      <w:r w:rsidR="00015AD0" w:rsidRPr="004E4EAA">
        <w:t xml:space="preserve"> (</w:t>
      </w:r>
      <w:r w:rsidR="007067CD" w:rsidRPr="004E4EAA">
        <w:t>5</w:t>
      </w:r>
      <w:r w:rsidR="00015AD0" w:rsidRPr="004E4EAA">
        <w:t xml:space="preserve">), </w:t>
      </w:r>
      <w:proofErr w:type="spellStart"/>
      <w:r w:rsidR="00015AD0" w:rsidRPr="004E4EAA">
        <w:rPr>
          <w:i/>
          <w:iCs/>
        </w:rPr>
        <w:t>Aphelocoma</w:t>
      </w:r>
      <w:proofErr w:type="spellEnd"/>
      <w:r w:rsidR="00E9480B">
        <w:rPr>
          <w:i/>
          <w:iCs/>
        </w:rPr>
        <w:t xml:space="preserve"> spp.</w:t>
      </w:r>
      <w:r w:rsidR="00015AD0" w:rsidRPr="004E4EAA">
        <w:t xml:space="preserve"> (5)</w:t>
      </w:r>
      <w:r w:rsidR="000767C1">
        <w:t>,</w:t>
      </w:r>
      <w:r w:rsidR="00060D3A" w:rsidRPr="004E4EAA">
        <w:t xml:space="preserve"> </w:t>
      </w:r>
      <w:r w:rsidR="000767C1">
        <w:t xml:space="preserve">and </w:t>
      </w:r>
      <w:r w:rsidR="004B2405" w:rsidRPr="004E4EAA">
        <w:t>red-winged blackbirds</w:t>
      </w:r>
      <w:r w:rsidR="000767C1">
        <w:t xml:space="preserve"> (</w:t>
      </w:r>
      <w:r w:rsidR="000767C1">
        <w:rPr>
          <w:i/>
          <w:iCs/>
        </w:rPr>
        <w:t>Agelaius phoeniceus</w:t>
      </w:r>
      <w:r w:rsidR="000767C1">
        <w:t xml:space="preserve">, 3) </w:t>
      </w:r>
      <w:r w:rsidR="000767C1" w:rsidRPr="004E4EAA">
        <w:t>(</w:t>
      </w:r>
      <w:r w:rsidR="000767C1" w:rsidRPr="004E4EAA">
        <w:fldChar w:fldCharType="begin"/>
      </w:r>
      <w:r w:rsidR="000767C1" w:rsidRPr="004E4EAA">
        <w:instrText xml:space="preserve"> REF _Ref155326295 \h </w:instrText>
      </w:r>
      <w:r w:rsidR="000767C1">
        <w:instrText xml:space="preserve"> \* MERGEFORMAT </w:instrText>
      </w:r>
      <w:r w:rsidR="000767C1" w:rsidRPr="004E4EAA">
        <w:fldChar w:fldCharType="separate"/>
      </w:r>
      <w:r w:rsidR="000767C1" w:rsidRPr="004E4EAA">
        <w:t xml:space="preserve">Table </w:t>
      </w:r>
      <w:r w:rsidR="000767C1" w:rsidRPr="004E4EAA">
        <w:rPr>
          <w:noProof/>
        </w:rPr>
        <w:t>2</w:t>
      </w:r>
      <w:r w:rsidR="000767C1" w:rsidRPr="004E4EAA">
        <w:fldChar w:fldCharType="end"/>
      </w:r>
      <w:r w:rsidR="000767C1" w:rsidRPr="004E4EAA">
        <w:t>)</w:t>
      </w:r>
      <w:r w:rsidR="000767C1">
        <w:t xml:space="preserve">. </w:t>
      </w:r>
      <w:r>
        <w:t xml:space="preserve">The other </w:t>
      </w:r>
      <w:r w:rsidR="008543D2" w:rsidRPr="004E4EAA">
        <w:t>1</w:t>
      </w:r>
      <w:r w:rsidR="009B7EEF" w:rsidRPr="004E4EAA">
        <w:t>3</w:t>
      </w:r>
      <w:r w:rsidR="008543D2" w:rsidRPr="004E4EAA">
        <w:t xml:space="preserve"> studies were conducted on mammal species, with the majority being performed on meerkats (</w:t>
      </w:r>
      <w:r w:rsidR="008543D2" w:rsidRPr="004E4EAA">
        <w:rPr>
          <w:i/>
          <w:iCs/>
        </w:rPr>
        <w:t xml:space="preserve">Suricata </w:t>
      </w:r>
      <w:proofErr w:type="spellStart"/>
      <w:r w:rsidR="008543D2" w:rsidRPr="004E4EAA">
        <w:rPr>
          <w:i/>
          <w:iCs/>
        </w:rPr>
        <w:t>suricatta</w:t>
      </w:r>
      <w:proofErr w:type="spellEnd"/>
      <w:r w:rsidR="008543D2" w:rsidRPr="004E4EAA">
        <w:rPr>
          <w:i/>
          <w:iCs/>
        </w:rPr>
        <w:t>,</w:t>
      </w:r>
      <w:r w:rsidR="008543D2" w:rsidRPr="004E4EAA">
        <w:t xml:space="preserve"> 7), and dwarf mongoose</w:t>
      </w:r>
      <w:r w:rsidR="00187090">
        <w:t>s</w:t>
      </w:r>
      <w:r w:rsidR="008543D2" w:rsidRPr="004E4EAA">
        <w:t xml:space="preserve"> (</w:t>
      </w:r>
      <w:proofErr w:type="spellStart"/>
      <w:r w:rsidR="008543D2" w:rsidRPr="004E4EAA">
        <w:rPr>
          <w:i/>
          <w:iCs/>
        </w:rPr>
        <w:t>Helogale</w:t>
      </w:r>
      <w:proofErr w:type="spellEnd"/>
      <w:r w:rsidR="008543D2" w:rsidRPr="004E4EAA">
        <w:rPr>
          <w:i/>
          <w:iCs/>
        </w:rPr>
        <w:t xml:space="preserve"> </w:t>
      </w:r>
      <w:proofErr w:type="spellStart"/>
      <w:r w:rsidR="008543D2" w:rsidRPr="004E4EAA">
        <w:rPr>
          <w:i/>
          <w:iCs/>
        </w:rPr>
        <w:t>parvula</w:t>
      </w:r>
      <w:proofErr w:type="spellEnd"/>
      <w:r w:rsidR="008543D2" w:rsidRPr="004E4EAA">
        <w:rPr>
          <w:i/>
          <w:iCs/>
        </w:rPr>
        <w:t xml:space="preserve">, </w:t>
      </w:r>
      <w:r w:rsidR="008543D2" w:rsidRPr="004E4EAA">
        <w:t>5).</w:t>
      </w:r>
    </w:p>
    <w:p w14:paraId="306983E0" w14:textId="77777777" w:rsidR="00060D3A" w:rsidRDefault="009B7EEF" w:rsidP="00060D3A">
      <w:pPr>
        <w:pStyle w:val="SectionText"/>
      </w:pPr>
      <w:commentRangeStart w:id="6"/>
      <w:commentRangeStart w:id="7"/>
      <w:r w:rsidRPr="004E4EAA">
        <w:t xml:space="preserve">Factors </w:t>
      </w:r>
      <w:commentRangeEnd w:id="6"/>
      <w:r w:rsidR="00003041">
        <w:rPr>
          <w:rStyle w:val="CommentReference"/>
          <w:rFonts w:asciiTheme="minorHAnsi" w:eastAsiaTheme="minorHAnsi" w:hAnsiTheme="minorHAnsi" w:cstheme="minorBidi"/>
          <w:kern w:val="2"/>
          <w:lang w:val="en-CA" w:eastAsia="en-US"/>
          <w14:ligatures w14:val="standardContextual"/>
        </w:rPr>
        <w:commentReference w:id="6"/>
      </w:r>
      <w:commentRangeEnd w:id="7"/>
      <w:r w:rsidR="00003041">
        <w:rPr>
          <w:rStyle w:val="CommentReference"/>
          <w:rFonts w:asciiTheme="minorHAnsi" w:eastAsiaTheme="minorHAnsi" w:hAnsiTheme="minorHAnsi" w:cstheme="minorBidi"/>
          <w:kern w:val="2"/>
          <w:lang w:val="en-CA" w:eastAsia="en-US"/>
          <w14:ligatures w14:val="standardContextual"/>
        </w:rPr>
        <w:commentReference w:id="7"/>
      </w:r>
      <w:r w:rsidRPr="004E4EAA">
        <w:t xml:space="preserve">tested were grouped as testing either intrinsic (e.g. sex, maturity, satiation, body size) or extrinsic (e.g. group size, dominance, risk). </w:t>
      </w:r>
      <w:r w:rsidR="0070735B">
        <w:t>The</w:t>
      </w:r>
      <w:r w:rsidRPr="004E4EAA">
        <w:t xml:space="preserve"> effects of extrinsic factors on sentinel </w:t>
      </w:r>
      <w:proofErr w:type="spellStart"/>
      <w:r w:rsidRPr="004E4EAA">
        <w:t>behaviour</w:t>
      </w:r>
      <w:proofErr w:type="spellEnd"/>
      <w:r w:rsidR="0070735B">
        <w:t xml:space="preserve"> were tested in 13 studies</w:t>
      </w:r>
      <w:r w:rsidRPr="004E4EAA">
        <w:t xml:space="preserve">, and 9 studies tested the effects of intrinsic factors on sentinel </w:t>
      </w:r>
      <w:proofErr w:type="spellStart"/>
      <w:r w:rsidRPr="004E4EAA">
        <w:t>behaviour</w:t>
      </w:r>
      <w:proofErr w:type="spellEnd"/>
      <w:r w:rsidRPr="004E4EAA">
        <w:t xml:space="preserve">. </w:t>
      </w:r>
      <w:r w:rsidR="0070735B">
        <w:t>T</w:t>
      </w:r>
      <w:r w:rsidRPr="004E4EAA">
        <w:t>he effects of both intrinsic and extrinsic factors</w:t>
      </w:r>
      <w:r w:rsidR="0070735B">
        <w:t xml:space="preserve"> were tested in 20 studies</w:t>
      </w:r>
      <w:r w:rsidRPr="004E4EAA">
        <w:t xml:space="preserve">, the majority of which were studies testing the effects of sex and dominance on the sentinel </w:t>
      </w:r>
      <w:proofErr w:type="spellStart"/>
      <w:r w:rsidRPr="004E4EAA">
        <w:t>behaviour</w:t>
      </w:r>
      <w:proofErr w:type="spellEnd"/>
      <w:r w:rsidRPr="004E4EAA">
        <w:t>.</w:t>
      </w:r>
      <w:r w:rsidR="00EE2454" w:rsidRPr="004E4EAA">
        <w:t xml:space="preserve"> </w:t>
      </w:r>
      <w:r w:rsidR="00843BFD" w:rsidRPr="004E4EAA">
        <w:t xml:space="preserve">The effects of sex (17 articles), dominance (12 articles), and group size (10 articles) were the most studied factors </w:t>
      </w:r>
      <w:r w:rsidR="00060D3A" w:rsidRPr="004E4EAA">
        <w:t>(</w:t>
      </w:r>
      <w:r w:rsidR="00060D3A" w:rsidRPr="004E4EAA">
        <w:fldChar w:fldCharType="begin"/>
      </w:r>
      <w:r w:rsidR="00060D3A" w:rsidRPr="004E4EAA">
        <w:instrText xml:space="preserve"> REF _Ref155326295 \h </w:instrText>
      </w:r>
      <w:r w:rsidR="004E4EAA">
        <w:instrText xml:space="preserve"> \* MERGEFORMAT </w:instrText>
      </w:r>
      <w:r w:rsidR="00060D3A" w:rsidRPr="004E4EAA">
        <w:fldChar w:fldCharType="separate"/>
      </w:r>
      <w:r w:rsidR="00060D3A" w:rsidRPr="004E4EAA">
        <w:t xml:space="preserve">Table </w:t>
      </w:r>
      <w:r w:rsidR="00060D3A" w:rsidRPr="004E4EAA">
        <w:rPr>
          <w:noProof/>
        </w:rPr>
        <w:t>2</w:t>
      </w:r>
      <w:r w:rsidR="00060D3A" w:rsidRPr="004E4EAA">
        <w:fldChar w:fldCharType="end"/>
      </w:r>
      <w:r w:rsidR="00060D3A" w:rsidRPr="004E4EAA">
        <w:t>)</w:t>
      </w:r>
      <w:r w:rsidR="00843BFD" w:rsidRPr="004E4EAA">
        <w:t>. The effects of satiation (8 articles), predation risk (7 articles), and maturity (7 articles) were also frequently studied.</w:t>
      </w:r>
    </w:p>
    <w:p w14:paraId="5AF4F720" w14:textId="77777777" w:rsidR="00187090" w:rsidRPr="004E4EAA" w:rsidRDefault="00187090" w:rsidP="00187090">
      <w:pPr>
        <w:pStyle w:val="SectionText"/>
      </w:pPr>
      <w:r w:rsidRPr="004E4EAA">
        <w:t xml:space="preserve">To follow up on </w:t>
      </w:r>
      <w:proofErr w:type="spellStart"/>
      <w:r w:rsidRPr="004E4EAA">
        <w:t>Bednekoff’s</w:t>
      </w:r>
      <w:proofErr w:type="spellEnd"/>
      <w:r w:rsidRPr="004E4EAA">
        <w:t xml:space="preserve"> 2015 review on sentinel </w:t>
      </w:r>
      <w:proofErr w:type="spellStart"/>
      <w:r w:rsidRPr="004E4EAA">
        <w:t>behaviour</w:t>
      </w:r>
      <w:proofErr w:type="spellEnd"/>
      <w:r w:rsidRPr="004E4EAA">
        <w:t xml:space="preserve">, we recorded </w:t>
      </w:r>
      <w:proofErr w:type="gramStart"/>
      <w:r w:rsidRPr="004E4EAA">
        <w:t>the</w:t>
      </w:r>
      <w:proofErr w:type="gramEnd"/>
      <w:r w:rsidRPr="004E4EAA">
        <w:t xml:space="preserve"> number of studies that explicitly mention ‘coordination’ as a characteristic element of sentinel </w:t>
      </w:r>
      <w:proofErr w:type="spellStart"/>
      <w:r w:rsidRPr="004E4EAA">
        <w:t>behaviour</w:t>
      </w:r>
      <w:proofErr w:type="spellEnd"/>
      <w:r w:rsidRPr="004E4EAA">
        <w:t xml:space="preserve">. Out of 42, 14 articles fit this criterion. An upward trend is observed after 2017, though this trend is not reflected by a decrease in the number of articles published that do not include coordination as a defining feature of sentinel </w:t>
      </w:r>
      <w:proofErr w:type="spellStart"/>
      <w:r w:rsidRPr="004E4EAA">
        <w:t>behaviour</w:t>
      </w:r>
      <w:proofErr w:type="spellEnd"/>
      <w:r w:rsidRPr="004E4EAA">
        <w:t xml:space="preserve"> (Figure S1).</w:t>
      </w:r>
    </w:p>
    <w:p w14:paraId="2FF56587" w14:textId="6546C9E5" w:rsidR="00187090" w:rsidRPr="004E4EAA" w:rsidRDefault="00187090" w:rsidP="00060D3A">
      <w:pPr>
        <w:pStyle w:val="SectionText"/>
        <w:sectPr w:rsidR="00187090" w:rsidRPr="004E4EAA" w:rsidSect="00690FA8">
          <w:headerReference w:type="default" r:id="rId20"/>
          <w:pgSz w:w="12240" w:h="15840" w:code="1"/>
          <w:pgMar w:top="1440" w:right="1440" w:bottom="1440" w:left="1440" w:header="709" w:footer="709" w:gutter="0"/>
          <w:cols w:space="708"/>
          <w:docGrid w:linePitch="360"/>
        </w:sectPr>
      </w:pPr>
    </w:p>
    <w:p w14:paraId="154673A8" w14:textId="5F98B5C5" w:rsidR="00DD3C34" w:rsidRPr="004E4EAA" w:rsidRDefault="0072231A" w:rsidP="00A07342">
      <w:pPr>
        <w:pStyle w:val="SectionText"/>
      </w:pPr>
      <w:r>
        <w:rPr>
          <w:noProof/>
          <w14:ligatures w14:val="standardContextual"/>
        </w:rPr>
        <w:lastRenderedPageBreak/>
        <mc:AlternateContent>
          <mc:Choice Requires="wpg">
            <w:drawing>
              <wp:anchor distT="0" distB="0" distL="114300" distR="114300" simplePos="0" relativeHeight="251663360" behindDoc="0" locked="0" layoutInCell="1" allowOverlap="1" wp14:anchorId="0082267B" wp14:editId="34683D9E">
                <wp:simplePos x="0" y="0"/>
                <wp:positionH relativeFrom="column">
                  <wp:posOffset>1917700</wp:posOffset>
                </wp:positionH>
                <wp:positionV relativeFrom="paragraph">
                  <wp:posOffset>0</wp:posOffset>
                </wp:positionV>
                <wp:extent cx="3835400" cy="1365250"/>
                <wp:effectExtent l="0" t="0" r="12700" b="25400"/>
                <wp:wrapNone/>
                <wp:docPr id="1998486355" name="Group 3"/>
                <wp:cNvGraphicFramePr/>
                <a:graphic xmlns:a="http://schemas.openxmlformats.org/drawingml/2006/main">
                  <a:graphicData uri="http://schemas.microsoft.com/office/word/2010/wordprocessingGroup">
                    <wpg:wgp>
                      <wpg:cNvGrpSpPr/>
                      <wpg:grpSpPr>
                        <a:xfrm>
                          <a:off x="0" y="0"/>
                          <a:ext cx="3835400" cy="1365250"/>
                          <a:chOff x="0" y="0"/>
                          <a:chExt cx="3835400" cy="1365250"/>
                        </a:xfrm>
                      </wpg:grpSpPr>
                      <wps:wsp>
                        <wps:cNvPr id="263788175" name="Rectangle 1"/>
                        <wps:cNvSpPr/>
                        <wps:spPr>
                          <a:xfrm>
                            <a:off x="1066800" y="0"/>
                            <a:ext cx="2768600" cy="136525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8825673" name="Rectangle 2"/>
                        <wps:cNvSpPr/>
                        <wps:spPr>
                          <a:xfrm>
                            <a:off x="0" y="533400"/>
                            <a:ext cx="1066800" cy="19685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9FCD3BC" id="Group 3" o:spid="_x0000_s1026" style="position:absolute;margin-left:151pt;margin-top:0;width:302pt;height:107.5pt;z-index:251663360" coordsize="38354,13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">
                <v:rect id="Rectangle 1" o:spid="_x0000_s1027" style="position:absolute;left:10668;width:27686;height:136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" fillcolor="white [3212]" strokecolor="white [3212]" strokeweight="1pt"/>
                <v:rect id="Rectangle 2" o:spid="_x0000_s1028" style="position:absolute;top:5334;width:10668;height:19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" fillcolor="white [3212]" strokecolor="white [3212]" strokeweight="1pt"/>
              </v:group>
            </w:pict>
          </mc:Fallback>
        </mc:AlternateContent>
      </w:r>
      <w:r w:rsidR="003A0F2F" w:rsidRPr="004E4EAA">
        <w:rPr>
          <w:noProof/>
        </w:rPr>
        <w:drawing>
          <wp:inline distT="0" distB="0" distL="0" distR="0" wp14:anchorId="40A98891" wp14:editId="3D233C66">
            <wp:extent cx="5943600" cy="5281574"/>
            <wp:effectExtent l="0" t="0" r="0" b="0"/>
            <wp:docPr id="1679489233"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489233" name="Picture 1" descr="A diagram of a flowchart&#10;&#10;Description automatically generated"/>
                    <pic:cNvPicPr/>
                  </pic:nvPicPr>
                  <pic:blipFill rotWithShape="1">
                    <a:blip r:embed="rId21">
                      <a:extLst>
                        <a:ext uri="{28A0092B-C50C-407E-A947-70E740481C1C}">
                          <a14:useLocalDpi xmlns:a14="http://schemas.microsoft.com/office/drawing/2010/main" val="0"/>
                        </a:ext>
                      </a:extLst>
                    </a:blip>
                    <a:srcRect b="31997"/>
                    <a:stretch/>
                  </pic:blipFill>
                  <pic:spPr bwMode="auto">
                    <a:xfrm>
                      <a:off x="0" y="0"/>
                      <a:ext cx="5943600" cy="5281574"/>
                    </a:xfrm>
                    <a:prstGeom prst="rect">
                      <a:avLst/>
                    </a:prstGeom>
                    <a:ln>
                      <a:noFill/>
                    </a:ln>
                    <a:extLst>
                      <a:ext uri="{53640926-AAD7-44D8-BBD7-CCE9431645EC}">
                        <a14:shadowObscured xmlns:a14="http://schemas.microsoft.com/office/drawing/2010/main"/>
                      </a:ext>
                    </a:extLst>
                  </pic:spPr>
                </pic:pic>
              </a:graphicData>
            </a:graphic>
          </wp:inline>
        </w:drawing>
      </w:r>
    </w:p>
    <w:p w14:paraId="40B12A4E" w14:textId="76FF0CAE" w:rsidR="00E533D8" w:rsidRPr="004E4EAA" w:rsidRDefault="00DD3C34" w:rsidP="00DD3C34">
      <w:pPr>
        <w:pStyle w:val="BetterCaption"/>
      </w:pPr>
      <w:bookmarkStart w:id="8" w:name="_Ref155326346"/>
      <w:bookmarkStart w:id="9" w:name="_Toc155328548"/>
      <w:bookmarkStart w:id="10" w:name="_Toc155329355"/>
      <w:r w:rsidRPr="004E4EAA">
        <w:t xml:space="preserve">Figure </w:t>
      </w:r>
      <w:r w:rsidRPr="004E4EAA">
        <w:fldChar w:fldCharType="begin"/>
      </w:r>
      <w:r w:rsidRPr="004E4EAA">
        <w:instrText xml:space="preserve"> SEQ Figure \* ARABIC </w:instrText>
      </w:r>
      <w:r w:rsidRPr="004E4EAA">
        <w:fldChar w:fldCharType="separate"/>
      </w:r>
      <w:r w:rsidRPr="004E4EAA">
        <w:rPr>
          <w:noProof/>
        </w:rPr>
        <w:t>1</w:t>
      </w:r>
      <w:r w:rsidRPr="004E4EAA">
        <w:fldChar w:fldCharType="end"/>
      </w:r>
      <w:bookmarkEnd w:id="8"/>
      <w:r w:rsidRPr="004E4EAA">
        <w:t xml:space="preserve">: </w:t>
      </w:r>
      <w:r w:rsidRPr="004E4EAA">
        <w:rPr>
          <w:b w:val="0"/>
          <w:bCs w:val="0"/>
        </w:rPr>
        <w:t xml:space="preserve">ROSES Flow diagram showing literature sources and inclusion/exclusion </w:t>
      </w:r>
      <w:r w:rsidR="003A0F2F" w:rsidRPr="004E4EAA">
        <w:rPr>
          <w:b w:val="0"/>
          <w:bCs w:val="0"/>
        </w:rPr>
        <w:t>process.</w:t>
      </w:r>
      <w:bookmarkEnd w:id="9"/>
      <w:bookmarkEnd w:id="10"/>
    </w:p>
    <w:p w14:paraId="127A1C85" w14:textId="77777777" w:rsidR="00DD3C34" w:rsidRPr="004E4EAA" w:rsidRDefault="00DD3C34" w:rsidP="00E533D8">
      <w:pPr>
        <w:pStyle w:val="BetterCaption"/>
        <w:sectPr w:rsidR="00DD3C34" w:rsidRPr="004E4EAA" w:rsidSect="00690FA8">
          <w:headerReference w:type="default" r:id="rId22"/>
          <w:pgSz w:w="12240" w:h="15840" w:code="1"/>
          <w:pgMar w:top="1440" w:right="1440" w:bottom="1440" w:left="1440" w:header="709" w:footer="709" w:gutter="0"/>
          <w:cols w:space="708"/>
          <w:docGrid w:linePitch="360"/>
        </w:sectPr>
      </w:pPr>
    </w:p>
    <w:p w14:paraId="744C0BD1" w14:textId="1FE54A89" w:rsidR="007067CD" w:rsidRPr="004E4EAA" w:rsidRDefault="00E533D8" w:rsidP="00060D3A">
      <w:pPr>
        <w:pStyle w:val="BetterCaption"/>
        <w:spacing w:before="0" w:after="0"/>
        <w:rPr>
          <w:b w:val="0"/>
          <w:bCs w:val="0"/>
        </w:rPr>
      </w:pPr>
      <w:bookmarkStart w:id="11" w:name="_Ref155326295"/>
      <w:bookmarkStart w:id="12" w:name="_Toc161750862"/>
      <w:r w:rsidRPr="004E4EAA">
        <w:lastRenderedPageBreak/>
        <w:t xml:space="preserve">Table </w:t>
      </w:r>
      <w:r w:rsidRPr="004E4EAA">
        <w:fldChar w:fldCharType="begin"/>
      </w:r>
      <w:r w:rsidRPr="004E4EAA">
        <w:instrText xml:space="preserve"> SEQ Table \* ARABIC </w:instrText>
      </w:r>
      <w:r w:rsidRPr="004E4EAA">
        <w:fldChar w:fldCharType="separate"/>
      </w:r>
      <w:r w:rsidR="00F23B36">
        <w:rPr>
          <w:noProof/>
        </w:rPr>
        <w:t>3</w:t>
      </w:r>
      <w:r w:rsidRPr="004E4EAA">
        <w:fldChar w:fldCharType="end"/>
      </w:r>
      <w:bookmarkEnd w:id="11"/>
      <w:r w:rsidRPr="004E4EAA">
        <w:t>:</w:t>
      </w:r>
      <w:r w:rsidRPr="004E4EAA">
        <w:rPr>
          <w:b w:val="0"/>
          <w:bCs w:val="0"/>
        </w:rPr>
        <w:t xml:space="preserve"> Number of arti</w:t>
      </w:r>
      <w:r w:rsidR="00B51930" w:rsidRPr="004E4EAA">
        <w:rPr>
          <w:b w:val="0"/>
          <w:bCs w:val="0"/>
        </w:rPr>
        <w:t>cles retained by the sear</w:t>
      </w:r>
      <w:r w:rsidR="007067CD" w:rsidRPr="004E4EAA">
        <w:rPr>
          <w:b w:val="0"/>
          <w:bCs w:val="0"/>
        </w:rPr>
        <w:t xml:space="preserve">ch </w:t>
      </w:r>
      <w:proofErr w:type="gramStart"/>
      <w:r w:rsidR="007067CD" w:rsidRPr="004E4EAA">
        <w:rPr>
          <w:b w:val="0"/>
          <w:bCs w:val="0"/>
        </w:rPr>
        <w:t>strategy</w:t>
      </w:r>
      <w:bookmarkEnd w:id="12"/>
      <w:proofErr w:type="gramEnd"/>
    </w:p>
    <w:tbl>
      <w:tblPr>
        <w:tblW w:w="11129" w:type="dxa"/>
        <w:tblLook w:val="04A0" w:firstRow="1" w:lastRow="0" w:firstColumn="1" w:lastColumn="0" w:noHBand="0" w:noVBand="1"/>
      </w:tblPr>
      <w:tblGrid>
        <w:gridCol w:w="2767"/>
        <w:gridCol w:w="502"/>
        <w:gridCol w:w="860"/>
        <w:gridCol w:w="1100"/>
        <w:gridCol w:w="380"/>
        <w:gridCol w:w="1336"/>
        <w:gridCol w:w="1261"/>
        <w:gridCol w:w="723"/>
        <w:gridCol w:w="380"/>
        <w:gridCol w:w="1820"/>
      </w:tblGrid>
      <w:tr w:rsidR="009B7EEF" w:rsidRPr="009B7EEF" w14:paraId="41BE133C" w14:textId="77777777" w:rsidTr="009B7EEF">
        <w:trPr>
          <w:trHeight w:val="66"/>
        </w:trPr>
        <w:tc>
          <w:tcPr>
            <w:tcW w:w="2767" w:type="dxa"/>
            <w:tcBorders>
              <w:top w:val="nil"/>
              <w:left w:val="nil"/>
              <w:bottom w:val="nil"/>
              <w:right w:val="nil"/>
            </w:tcBorders>
            <w:shd w:val="clear" w:color="auto" w:fill="auto"/>
            <w:noWrap/>
            <w:vAlign w:val="bottom"/>
            <w:hideMark/>
          </w:tcPr>
          <w:p w14:paraId="050C9067" w14:textId="77777777" w:rsidR="009B7EEF" w:rsidRPr="009B7EEF" w:rsidRDefault="009B7EEF" w:rsidP="009B7EEF">
            <w:pPr>
              <w:spacing w:after="0" w:line="240" w:lineRule="auto"/>
              <w:rPr>
                <w:rFonts w:ascii="Times New Roman" w:eastAsia="Times New Roman" w:hAnsi="Times New Roman" w:cs="Times New Roman"/>
                <w:kern w:val="0"/>
                <w:sz w:val="24"/>
                <w:szCs w:val="24"/>
                <w:lang w:eastAsia="en-CA"/>
                <w14:ligatures w14:val="none"/>
              </w:rPr>
            </w:pPr>
          </w:p>
        </w:tc>
        <w:tc>
          <w:tcPr>
            <w:tcW w:w="502" w:type="dxa"/>
            <w:tcBorders>
              <w:top w:val="nil"/>
              <w:left w:val="nil"/>
              <w:bottom w:val="nil"/>
              <w:right w:val="nil"/>
            </w:tcBorders>
            <w:shd w:val="clear" w:color="auto" w:fill="auto"/>
            <w:noWrap/>
            <w:vAlign w:val="bottom"/>
            <w:hideMark/>
          </w:tcPr>
          <w:p w14:paraId="4E0C742B" w14:textId="77777777" w:rsidR="009B7EEF" w:rsidRPr="009B7EEF" w:rsidRDefault="009B7EEF" w:rsidP="009B7EEF">
            <w:pPr>
              <w:spacing w:after="0" w:line="240" w:lineRule="auto"/>
              <w:rPr>
                <w:rFonts w:ascii="Times New Roman" w:eastAsia="Times New Roman" w:hAnsi="Times New Roman" w:cs="Times New Roman"/>
                <w:kern w:val="0"/>
                <w:sz w:val="20"/>
                <w:szCs w:val="20"/>
                <w:lang w:eastAsia="en-CA"/>
                <w14:ligatures w14:val="none"/>
              </w:rPr>
            </w:pPr>
          </w:p>
        </w:tc>
        <w:tc>
          <w:tcPr>
            <w:tcW w:w="1960" w:type="dxa"/>
            <w:gridSpan w:val="2"/>
            <w:tcBorders>
              <w:top w:val="nil"/>
              <w:left w:val="nil"/>
              <w:bottom w:val="nil"/>
              <w:right w:val="nil"/>
            </w:tcBorders>
            <w:shd w:val="clear" w:color="auto" w:fill="auto"/>
            <w:noWrap/>
            <w:vAlign w:val="bottom"/>
            <w:hideMark/>
          </w:tcPr>
          <w:p w14:paraId="4ED16AAA"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Coordination</w:t>
            </w:r>
          </w:p>
        </w:tc>
        <w:tc>
          <w:tcPr>
            <w:tcW w:w="380" w:type="dxa"/>
            <w:tcBorders>
              <w:top w:val="nil"/>
              <w:left w:val="nil"/>
              <w:bottom w:val="nil"/>
              <w:right w:val="nil"/>
            </w:tcBorders>
            <w:shd w:val="clear" w:color="auto" w:fill="auto"/>
            <w:noWrap/>
            <w:vAlign w:val="bottom"/>
            <w:hideMark/>
          </w:tcPr>
          <w:p w14:paraId="52F5DBD1"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sz w:val="24"/>
                <w:szCs w:val="24"/>
                <w:lang w:eastAsia="en-CA"/>
                <w14:ligatures w14:val="none"/>
              </w:rPr>
            </w:pPr>
          </w:p>
        </w:tc>
        <w:tc>
          <w:tcPr>
            <w:tcW w:w="3320" w:type="dxa"/>
            <w:gridSpan w:val="3"/>
            <w:tcBorders>
              <w:top w:val="nil"/>
              <w:left w:val="nil"/>
              <w:bottom w:val="nil"/>
              <w:right w:val="nil"/>
            </w:tcBorders>
            <w:shd w:val="clear" w:color="auto" w:fill="auto"/>
            <w:noWrap/>
            <w:vAlign w:val="bottom"/>
            <w:hideMark/>
          </w:tcPr>
          <w:p w14:paraId="3CFEB585"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Factors Tested</w:t>
            </w:r>
          </w:p>
        </w:tc>
        <w:tc>
          <w:tcPr>
            <w:tcW w:w="380" w:type="dxa"/>
            <w:tcBorders>
              <w:top w:val="nil"/>
              <w:left w:val="nil"/>
              <w:bottom w:val="nil"/>
              <w:right w:val="nil"/>
            </w:tcBorders>
            <w:shd w:val="clear" w:color="auto" w:fill="auto"/>
            <w:noWrap/>
            <w:vAlign w:val="bottom"/>
            <w:hideMark/>
          </w:tcPr>
          <w:p w14:paraId="12868BEE"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sz w:val="32"/>
                <w:szCs w:val="32"/>
                <w:lang w:eastAsia="en-CA"/>
                <w14:ligatures w14:val="none"/>
              </w:rPr>
            </w:pPr>
          </w:p>
        </w:tc>
        <w:tc>
          <w:tcPr>
            <w:tcW w:w="1820" w:type="dxa"/>
            <w:tcBorders>
              <w:top w:val="nil"/>
              <w:left w:val="nil"/>
              <w:bottom w:val="nil"/>
              <w:right w:val="nil"/>
            </w:tcBorders>
            <w:shd w:val="clear" w:color="auto" w:fill="auto"/>
            <w:noWrap/>
            <w:vAlign w:val="bottom"/>
            <w:hideMark/>
          </w:tcPr>
          <w:p w14:paraId="4EB2F06B" w14:textId="77777777" w:rsidR="009B7EEF" w:rsidRPr="009B7EEF" w:rsidRDefault="009B7EEF" w:rsidP="009B7EEF">
            <w:pPr>
              <w:spacing w:after="0" w:line="240" w:lineRule="auto"/>
              <w:rPr>
                <w:rFonts w:ascii="Times New Roman" w:eastAsia="Times New Roman" w:hAnsi="Times New Roman" w:cs="Times New Roman"/>
                <w:kern w:val="0"/>
                <w:sz w:val="20"/>
                <w:szCs w:val="20"/>
                <w:lang w:eastAsia="en-CA"/>
                <w14:ligatures w14:val="none"/>
              </w:rPr>
            </w:pPr>
          </w:p>
        </w:tc>
      </w:tr>
      <w:tr w:rsidR="009B7EEF" w:rsidRPr="004E4EAA" w14:paraId="275376CF" w14:textId="77777777" w:rsidTr="009B7EEF">
        <w:trPr>
          <w:trHeight w:val="304"/>
        </w:trPr>
        <w:tc>
          <w:tcPr>
            <w:tcW w:w="2767" w:type="dxa"/>
            <w:tcBorders>
              <w:top w:val="nil"/>
              <w:left w:val="nil"/>
              <w:bottom w:val="single" w:sz="4" w:space="0" w:color="A6A6A6"/>
              <w:right w:val="nil"/>
            </w:tcBorders>
            <w:shd w:val="clear" w:color="D9D9D9" w:fill="D9D9D9"/>
            <w:noWrap/>
            <w:vAlign w:val="bottom"/>
            <w:hideMark/>
          </w:tcPr>
          <w:p w14:paraId="33F4C0E3" w14:textId="77777777" w:rsidR="009B7EEF" w:rsidRPr="009B7EEF" w:rsidRDefault="009B7EEF" w:rsidP="009B7EEF">
            <w:pPr>
              <w:spacing w:after="0" w:line="240" w:lineRule="auto"/>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Species</w:t>
            </w:r>
          </w:p>
        </w:tc>
        <w:tc>
          <w:tcPr>
            <w:tcW w:w="502" w:type="dxa"/>
            <w:tcBorders>
              <w:top w:val="nil"/>
              <w:left w:val="nil"/>
              <w:bottom w:val="single" w:sz="4" w:space="0" w:color="A6A6A6"/>
              <w:right w:val="nil"/>
            </w:tcBorders>
            <w:shd w:val="clear" w:color="D9D9D9" w:fill="D9D9D9"/>
            <w:noWrap/>
            <w:vAlign w:val="bottom"/>
            <w:hideMark/>
          </w:tcPr>
          <w:p w14:paraId="4F988102" w14:textId="77777777" w:rsidR="009B7EEF" w:rsidRPr="009B7EEF" w:rsidRDefault="009B7EEF" w:rsidP="009B7EEF">
            <w:pPr>
              <w:spacing w:after="0" w:line="240" w:lineRule="auto"/>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 </w:t>
            </w:r>
          </w:p>
        </w:tc>
        <w:tc>
          <w:tcPr>
            <w:tcW w:w="860" w:type="dxa"/>
            <w:tcBorders>
              <w:top w:val="nil"/>
              <w:left w:val="nil"/>
              <w:bottom w:val="single" w:sz="4" w:space="0" w:color="A6A6A6"/>
              <w:right w:val="nil"/>
            </w:tcBorders>
            <w:shd w:val="clear" w:color="D9D9D9" w:fill="D9D9D9"/>
            <w:noWrap/>
            <w:vAlign w:val="bottom"/>
            <w:hideMark/>
          </w:tcPr>
          <w:p w14:paraId="2899FA93" w14:textId="77777777" w:rsidR="009B7EEF" w:rsidRPr="009B7EEF" w:rsidRDefault="009B7EEF" w:rsidP="009B7EEF">
            <w:pPr>
              <w:spacing w:after="0" w:line="240" w:lineRule="auto"/>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NO</w:t>
            </w:r>
          </w:p>
        </w:tc>
        <w:tc>
          <w:tcPr>
            <w:tcW w:w="1100" w:type="dxa"/>
            <w:tcBorders>
              <w:top w:val="nil"/>
              <w:left w:val="nil"/>
              <w:bottom w:val="single" w:sz="4" w:space="0" w:color="A6A6A6"/>
              <w:right w:val="nil"/>
            </w:tcBorders>
            <w:shd w:val="clear" w:color="D9D9D9" w:fill="D9D9D9"/>
            <w:noWrap/>
            <w:vAlign w:val="bottom"/>
            <w:hideMark/>
          </w:tcPr>
          <w:p w14:paraId="362EB2DE"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YES</w:t>
            </w:r>
          </w:p>
        </w:tc>
        <w:tc>
          <w:tcPr>
            <w:tcW w:w="380" w:type="dxa"/>
            <w:tcBorders>
              <w:top w:val="nil"/>
              <w:left w:val="nil"/>
              <w:bottom w:val="single" w:sz="4" w:space="0" w:color="A6A6A6"/>
              <w:right w:val="nil"/>
            </w:tcBorders>
            <w:shd w:val="clear" w:color="D9D9D9" w:fill="D9D9D9"/>
            <w:noWrap/>
            <w:vAlign w:val="bottom"/>
            <w:hideMark/>
          </w:tcPr>
          <w:p w14:paraId="3890C3D8" w14:textId="77777777" w:rsidR="009B7EEF" w:rsidRPr="009B7EEF" w:rsidRDefault="009B7EEF" w:rsidP="009B7EEF">
            <w:pPr>
              <w:spacing w:after="0" w:line="240" w:lineRule="auto"/>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 </w:t>
            </w:r>
          </w:p>
        </w:tc>
        <w:tc>
          <w:tcPr>
            <w:tcW w:w="1336" w:type="dxa"/>
            <w:tcBorders>
              <w:top w:val="nil"/>
              <w:left w:val="nil"/>
              <w:bottom w:val="single" w:sz="4" w:space="0" w:color="A6A6A6"/>
              <w:right w:val="nil"/>
            </w:tcBorders>
            <w:shd w:val="clear" w:color="D9D9D9" w:fill="D9D9D9"/>
            <w:noWrap/>
            <w:vAlign w:val="bottom"/>
            <w:hideMark/>
          </w:tcPr>
          <w:p w14:paraId="24B5FD1A"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Extrinsic</w:t>
            </w:r>
          </w:p>
        </w:tc>
        <w:tc>
          <w:tcPr>
            <w:tcW w:w="1261" w:type="dxa"/>
            <w:tcBorders>
              <w:top w:val="nil"/>
              <w:left w:val="nil"/>
              <w:bottom w:val="single" w:sz="4" w:space="0" w:color="A6A6A6"/>
              <w:right w:val="nil"/>
            </w:tcBorders>
            <w:shd w:val="clear" w:color="D9D9D9" w:fill="D9D9D9"/>
            <w:noWrap/>
            <w:vAlign w:val="bottom"/>
            <w:hideMark/>
          </w:tcPr>
          <w:p w14:paraId="74BB9ACB" w14:textId="77777777" w:rsidR="009B7EEF" w:rsidRPr="009B7EEF" w:rsidRDefault="009B7EEF" w:rsidP="009B7EEF">
            <w:pPr>
              <w:spacing w:after="0" w:line="240" w:lineRule="auto"/>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Intrinsic</w:t>
            </w:r>
          </w:p>
        </w:tc>
        <w:tc>
          <w:tcPr>
            <w:tcW w:w="723" w:type="dxa"/>
            <w:tcBorders>
              <w:top w:val="nil"/>
              <w:left w:val="nil"/>
              <w:bottom w:val="single" w:sz="4" w:space="0" w:color="A6A6A6"/>
              <w:right w:val="nil"/>
            </w:tcBorders>
            <w:shd w:val="clear" w:color="D9D9D9" w:fill="D9D9D9"/>
            <w:noWrap/>
            <w:vAlign w:val="bottom"/>
            <w:hideMark/>
          </w:tcPr>
          <w:p w14:paraId="5C2E6178"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Both</w:t>
            </w:r>
          </w:p>
        </w:tc>
        <w:tc>
          <w:tcPr>
            <w:tcW w:w="380" w:type="dxa"/>
            <w:tcBorders>
              <w:top w:val="nil"/>
              <w:left w:val="nil"/>
              <w:bottom w:val="single" w:sz="4" w:space="0" w:color="A6A6A6"/>
              <w:right w:val="nil"/>
            </w:tcBorders>
            <w:shd w:val="clear" w:color="D9D9D9" w:fill="D9D9D9"/>
            <w:noWrap/>
            <w:vAlign w:val="bottom"/>
            <w:hideMark/>
          </w:tcPr>
          <w:p w14:paraId="7A5E1F04" w14:textId="77777777" w:rsidR="009B7EEF" w:rsidRPr="009B7EEF" w:rsidRDefault="009B7EEF" w:rsidP="009B7EEF">
            <w:pPr>
              <w:spacing w:after="0" w:line="240" w:lineRule="auto"/>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 </w:t>
            </w:r>
          </w:p>
        </w:tc>
        <w:tc>
          <w:tcPr>
            <w:tcW w:w="1820" w:type="dxa"/>
            <w:tcBorders>
              <w:top w:val="nil"/>
              <w:left w:val="nil"/>
              <w:bottom w:val="single" w:sz="4" w:space="0" w:color="A6A6A6"/>
              <w:right w:val="nil"/>
            </w:tcBorders>
            <w:shd w:val="clear" w:color="D9D9D9" w:fill="D9D9D9"/>
            <w:noWrap/>
            <w:vAlign w:val="bottom"/>
            <w:hideMark/>
          </w:tcPr>
          <w:p w14:paraId="07D8E846"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Nb. of studies</w:t>
            </w:r>
          </w:p>
        </w:tc>
      </w:tr>
      <w:tr w:rsidR="009B7EEF" w:rsidRPr="009B7EEF" w14:paraId="7D1EE026" w14:textId="77777777" w:rsidTr="009B7EEF">
        <w:trPr>
          <w:trHeight w:val="343"/>
        </w:trPr>
        <w:tc>
          <w:tcPr>
            <w:tcW w:w="2767" w:type="dxa"/>
            <w:tcBorders>
              <w:top w:val="nil"/>
              <w:left w:val="nil"/>
              <w:bottom w:val="single" w:sz="4" w:space="0" w:color="A6A6A6"/>
              <w:right w:val="nil"/>
            </w:tcBorders>
            <w:shd w:val="clear" w:color="auto" w:fill="auto"/>
            <w:noWrap/>
            <w:vAlign w:val="bottom"/>
            <w:hideMark/>
          </w:tcPr>
          <w:p w14:paraId="4801B193" w14:textId="77777777" w:rsidR="009B7EEF" w:rsidRPr="009B7EEF" w:rsidRDefault="009B7EEF" w:rsidP="009B7EEF">
            <w:pPr>
              <w:spacing w:after="0" w:line="240" w:lineRule="auto"/>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AVIAN</w:t>
            </w:r>
          </w:p>
        </w:tc>
        <w:tc>
          <w:tcPr>
            <w:tcW w:w="502" w:type="dxa"/>
            <w:tcBorders>
              <w:top w:val="nil"/>
              <w:left w:val="nil"/>
              <w:bottom w:val="single" w:sz="4" w:space="0" w:color="A6A6A6"/>
              <w:right w:val="nil"/>
            </w:tcBorders>
            <w:shd w:val="clear" w:color="auto" w:fill="auto"/>
            <w:noWrap/>
            <w:vAlign w:val="bottom"/>
            <w:hideMark/>
          </w:tcPr>
          <w:p w14:paraId="04062E18" w14:textId="77777777" w:rsidR="009B7EEF" w:rsidRPr="009B7EEF" w:rsidRDefault="009B7EEF" w:rsidP="009B7EEF">
            <w:pPr>
              <w:spacing w:after="0" w:line="240" w:lineRule="auto"/>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 </w:t>
            </w:r>
          </w:p>
        </w:tc>
        <w:tc>
          <w:tcPr>
            <w:tcW w:w="860" w:type="dxa"/>
            <w:tcBorders>
              <w:top w:val="nil"/>
              <w:left w:val="nil"/>
              <w:bottom w:val="single" w:sz="4" w:space="0" w:color="A6A6A6"/>
              <w:right w:val="nil"/>
            </w:tcBorders>
            <w:shd w:val="clear" w:color="auto" w:fill="auto"/>
            <w:noWrap/>
            <w:vAlign w:val="bottom"/>
            <w:hideMark/>
          </w:tcPr>
          <w:p w14:paraId="7C231273"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19</w:t>
            </w:r>
          </w:p>
        </w:tc>
        <w:tc>
          <w:tcPr>
            <w:tcW w:w="1100" w:type="dxa"/>
            <w:tcBorders>
              <w:top w:val="nil"/>
              <w:left w:val="nil"/>
              <w:bottom w:val="single" w:sz="4" w:space="0" w:color="A6A6A6"/>
              <w:right w:val="nil"/>
            </w:tcBorders>
            <w:shd w:val="clear" w:color="auto" w:fill="auto"/>
            <w:noWrap/>
            <w:vAlign w:val="bottom"/>
            <w:hideMark/>
          </w:tcPr>
          <w:p w14:paraId="6887CDC5"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10</w:t>
            </w:r>
          </w:p>
        </w:tc>
        <w:tc>
          <w:tcPr>
            <w:tcW w:w="380" w:type="dxa"/>
            <w:tcBorders>
              <w:top w:val="nil"/>
              <w:left w:val="nil"/>
              <w:bottom w:val="single" w:sz="4" w:space="0" w:color="A6A6A6"/>
              <w:right w:val="nil"/>
            </w:tcBorders>
            <w:shd w:val="clear" w:color="auto" w:fill="auto"/>
            <w:noWrap/>
            <w:vAlign w:val="bottom"/>
            <w:hideMark/>
          </w:tcPr>
          <w:p w14:paraId="3CEDF27B"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 </w:t>
            </w:r>
          </w:p>
        </w:tc>
        <w:tc>
          <w:tcPr>
            <w:tcW w:w="1336" w:type="dxa"/>
            <w:tcBorders>
              <w:top w:val="nil"/>
              <w:left w:val="nil"/>
              <w:bottom w:val="single" w:sz="4" w:space="0" w:color="A6A6A6"/>
              <w:right w:val="nil"/>
            </w:tcBorders>
            <w:shd w:val="clear" w:color="auto" w:fill="auto"/>
            <w:noWrap/>
            <w:vAlign w:val="bottom"/>
            <w:hideMark/>
          </w:tcPr>
          <w:p w14:paraId="0F7C3273"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8</w:t>
            </w:r>
          </w:p>
        </w:tc>
        <w:tc>
          <w:tcPr>
            <w:tcW w:w="1261" w:type="dxa"/>
            <w:tcBorders>
              <w:top w:val="nil"/>
              <w:left w:val="nil"/>
              <w:bottom w:val="single" w:sz="4" w:space="0" w:color="A6A6A6"/>
              <w:right w:val="nil"/>
            </w:tcBorders>
            <w:shd w:val="clear" w:color="auto" w:fill="auto"/>
            <w:noWrap/>
            <w:vAlign w:val="bottom"/>
            <w:hideMark/>
          </w:tcPr>
          <w:p w14:paraId="2AA8307C"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7</w:t>
            </w:r>
          </w:p>
        </w:tc>
        <w:tc>
          <w:tcPr>
            <w:tcW w:w="723" w:type="dxa"/>
            <w:tcBorders>
              <w:top w:val="nil"/>
              <w:left w:val="nil"/>
              <w:bottom w:val="single" w:sz="4" w:space="0" w:color="A6A6A6"/>
              <w:right w:val="nil"/>
            </w:tcBorders>
            <w:shd w:val="clear" w:color="auto" w:fill="auto"/>
            <w:noWrap/>
            <w:vAlign w:val="bottom"/>
            <w:hideMark/>
          </w:tcPr>
          <w:p w14:paraId="1158BC33"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14</w:t>
            </w:r>
          </w:p>
        </w:tc>
        <w:tc>
          <w:tcPr>
            <w:tcW w:w="380" w:type="dxa"/>
            <w:tcBorders>
              <w:top w:val="nil"/>
              <w:left w:val="nil"/>
              <w:bottom w:val="single" w:sz="4" w:space="0" w:color="A6A6A6"/>
              <w:right w:val="nil"/>
            </w:tcBorders>
            <w:shd w:val="clear" w:color="auto" w:fill="auto"/>
            <w:noWrap/>
            <w:vAlign w:val="bottom"/>
            <w:hideMark/>
          </w:tcPr>
          <w:p w14:paraId="14389804" w14:textId="77777777" w:rsidR="009B7EEF" w:rsidRPr="009B7EEF" w:rsidRDefault="009B7EEF" w:rsidP="009B7EEF">
            <w:pPr>
              <w:spacing w:after="0" w:line="240" w:lineRule="auto"/>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 </w:t>
            </w:r>
          </w:p>
        </w:tc>
        <w:tc>
          <w:tcPr>
            <w:tcW w:w="1820" w:type="dxa"/>
            <w:tcBorders>
              <w:top w:val="nil"/>
              <w:left w:val="nil"/>
              <w:bottom w:val="single" w:sz="4" w:space="0" w:color="A6A6A6"/>
              <w:right w:val="nil"/>
            </w:tcBorders>
            <w:shd w:val="clear" w:color="auto" w:fill="auto"/>
            <w:noWrap/>
            <w:vAlign w:val="bottom"/>
            <w:hideMark/>
          </w:tcPr>
          <w:p w14:paraId="5A2CA0BA" w14:textId="77777777" w:rsidR="009B7EEF" w:rsidRPr="009B7EEF" w:rsidRDefault="009B7EEF" w:rsidP="009B7EEF">
            <w:pPr>
              <w:spacing w:after="0" w:line="240" w:lineRule="auto"/>
              <w:jc w:val="right"/>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29</w:t>
            </w:r>
          </w:p>
        </w:tc>
      </w:tr>
      <w:tr w:rsidR="009B7EEF" w:rsidRPr="004E4EAA" w14:paraId="1863A816" w14:textId="77777777" w:rsidTr="009B7EEF">
        <w:trPr>
          <w:trHeight w:val="334"/>
        </w:trPr>
        <w:tc>
          <w:tcPr>
            <w:tcW w:w="2767" w:type="dxa"/>
            <w:tcBorders>
              <w:top w:val="nil"/>
              <w:left w:val="nil"/>
              <w:bottom w:val="nil"/>
              <w:right w:val="nil"/>
            </w:tcBorders>
            <w:shd w:val="clear" w:color="000000" w:fill="F2F2F2"/>
            <w:noWrap/>
            <w:vAlign w:val="bottom"/>
            <w:hideMark/>
          </w:tcPr>
          <w:p w14:paraId="248A172E"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r w:rsidRPr="009B7EEF">
              <w:rPr>
                <w:rFonts w:ascii="Times New Roman" w:eastAsia="Times New Roman" w:hAnsi="Times New Roman" w:cs="Times New Roman"/>
                <w:b/>
                <w:bCs/>
                <w:i/>
                <w:iCs/>
                <w:color w:val="000000"/>
                <w:kern w:val="0"/>
                <w:lang w:eastAsia="en-CA"/>
                <w14:ligatures w14:val="none"/>
              </w:rPr>
              <w:t>Agelaius</w:t>
            </w:r>
          </w:p>
        </w:tc>
        <w:tc>
          <w:tcPr>
            <w:tcW w:w="502" w:type="dxa"/>
            <w:tcBorders>
              <w:top w:val="nil"/>
              <w:left w:val="nil"/>
              <w:bottom w:val="nil"/>
              <w:right w:val="nil"/>
            </w:tcBorders>
            <w:shd w:val="clear" w:color="000000" w:fill="F2F2F2"/>
            <w:noWrap/>
            <w:vAlign w:val="bottom"/>
            <w:hideMark/>
          </w:tcPr>
          <w:p w14:paraId="60A7FF79"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r w:rsidRPr="009B7EEF">
              <w:rPr>
                <w:rFonts w:ascii="Times New Roman" w:eastAsia="Times New Roman" w:hAnsi="Times New Roman" w:cs="Times New Roman"/>
                <w:b/>
                <w:bCs/>
                <w:i/>
                <w:iCs/>
                <w:color w:val="000000"/>
                <w:kern w:val="0"/>
                <w:lang w:eastAsia="en-CA"/>
                <w14:ligatures w14:val="none"/>
              </w:rPr>
              <w:t> </w:t>
            </w:r>
          </w:p>
        </w:tc>
        <w:tc>
          <w:tcPr>
            <w:tcW w:w="860" w:type="dxa"/>
            <w:tcBorders>
              <w:top w:val="nil"/>
              <w:left w:val="nil"/>
              <w:bottom w:val="nil"/>
              <w:right w:val="nil"/>
            </w:tcBorders>
            <w:shd w:val="clear" w:color="000000" w:fill="F2F2F2"/>
            <w:noWrap/>
            <w:vAlign w:val="bottom"/>
            <w:hideMark/>
          </w:tcPr>
          <w:p w14:paraId="2800B4E7"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1100" w:type="dxa"/>
            <w:tcBorders>
              <w:top w:val="nil"/>
              <w:left w:val="nil"/>
              <w:bottom w:val="nil"/>
              <w:right w:val="nil"/>
            </w:tcBorders>
            <w:shd w:val="clear" w:color="000000" w:fill="F2F2F2"/>
            <w:noWrap/>
            <w:vAlign w:val="bottom"/>
            <w:hideMark/>
          </w:tcPr>
          <w:p w14:paraId="3E28C3A1"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3CE5DCCB"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336" w:type="dxa"/>
            <w:tcBorders>
              <w:top w:val="nil"/>
              <w:left w:val="nil"/>
              <w:bottom w:val="nil"/>
              <w:right w:val="nil"/>
            </w:tcBorders>
            <w:shd w:val="clear" w:color="000000" w:fill="F2F2F2"/>
            <w:noWrap/>
            <w:vAlign w:val="bottom"/>
            <w:hideMark/>
          </w:tcPr>
          <w:p w14:paraId="59542166"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261" w:type="dxa"/>
            <w:tcBorders>
              <w:top w:val="nil"/>
              <w:left w:val="nil"/>
              <w:bottom w:val="nil"/>
              <w:right w:val="nil"/>
            </w:tcBorders>
            <w:shd w:val="clear" w:color="000000" w:fill="F2F2F2"/>
            <w:noWrap/>
            <w:vAlign w:val="bottom"/>
            <w:hideMark/>
          </w:tcPr>
          <w:p w14:paraId="0B92351A"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723" w:type="dxa"/>
            <w:tcBorders>
              <w:top w:val="nil"/>
              <w:left w:val="nil"/>
              <w:bottom w:val="nil"/>
              <w:right w:val="nil"/>
            </w:tcBorders>
            <w:shd w:val="clear" w:color="000000" w:fill="F2F2F2"/>
            <w:noWrap/>
            <w:vAlign w:val="bottom"/>
            <w:hideMark/>
          </w:tcPr>
          <w:p w14:paraId="030BE145"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79CDB7BB" w14:textId="77777777" w:rsidR="009B7EEF" w:rsidRPr="009B7EEF" w:rsidRDefault="009B7EEF" w:rsidP="009B7EEF">
            <w:pPr>
              <w:spacing w:after="0" w:line="240" w:lineRule="auto"/>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820" w:type="dxa"/>
            <w:tcBorders>
              <w:top w:val="nil"/>
              <w:left w:val="nil"/>
              <w:bottom w:val="nil"/>
              <w:right w:val="nil"/>
            </w:tcBorders>
            <w:shd w:val="clear" w:color="000000" w:fill="F2F2F2"/>
            <w:noWrap/>
            <w:vAlign w:val="bottom"/>
            <w:hideMark/>
          </w:tcPr>
          <w:p w14:paraId="640E6C75" w14:textId="77777777" w:rsidR="009B7EEF" w:rsidRPr="009B7EEF" w:rsidRDefault="009B7EEF" w:rsidP="009B7EEF">
            <w:pPr>
              <w:spacing w:after="0" w:line="240" w:lineRule="auto"/>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r>
      <w:tr w:rsidR="009B7EEF" w:rsidRPr="009B7EEF" w14:paraId="7D844977" w14:textId="77777777" w:rsidTr="009B7EEF">
        <w:trPr>
          <w:trHeight w:val="79"/>
        </w:trPr>
        <w:tc>
          <w:tcPr>
            <w:tcW w:w="2767" w:type="dxa"/>
            <w:tcBorders>
              <w:top w:val="nil"/>
              <w:left w:val="nil"/>
              <w:bottom w:val="nil"/>
              <w:right w:val="nil"/>
            </w:tcBorders>
            <w:shd w:val="clear" w:color="auto" w:fill="auto"/>
            <w:noWrap/>
            <w:vAlign w:val="bottom"/>
            <w:hideMark/>
          </w:tcPr>
          <w:p w14:paraId="423416D4"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r w:rsidRPr="009B7EEF">
              <w:rPr>
                <w:rFonts w:ascii="Times New Roman" w:eastAsia="Times New Roman" w:hAnsi="Times New Roman" w:cs="Times New Roman"/>
                <w:i/>
                <w:iCs/>
                <w:color w:val="000000"/>
                <w:kern w:val="0"/>
                <w:lang w:eastAsia="en-CA"/>
                <w14:ligatures w14:val="none"/>
              </w:rPr>
              <w:t>phoeniceus</w:t>
            </w:r>
          </w:p>
        </w:tc>
        <w:tc>
          <w:tcPr>
            <w:tcW w:w="502" w:type="dxa"/>
            <w:tcBorders>
              <w:top w:val="nil"/>
              <w:left w:val="nil"/>
              <w:bottom w:val="nil"/>
              <w:right w:val="nil"/>
            </w:tcBorders>
            <w:shd w:val="clear" w:color="auto" w:fill="auto"/>
            <w:noWrap/>
            <w:vAlign w:val="bottom"/>
            <w:hideMark/>
          </w:tcPr>
          <w:p w14:paraId="635C9DC1"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p>
        </w:tc>
        <w:tc>
          <w:tcPr>
            <w:tcW w:w="860" w:type="dxa"/>
            <w:tcBorders>
              <w:top w:val="nil"/>
              <w:left w:val="nil"/>
              <w:bottom w:val="nil"/>
              <w:right w:val="nil"/>
            </w:tcBorders>
            <w:shd w:val="clear" w:color="auto" w:fill="auto"/>
            <w:noWrap/>
            <w:vAlign w:val="bottom"/>
            <w:hideMark/>
          </w:tcPr>
          <w:p w14:paraId="731CCDAD"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2</w:t>
            </w:r>
          </w:p>
        </w:tc>
        <w:tc>
          <w:tcPr>
            <w:tcW w:w="1100" w:type="dxa"/>
            <w:tcBorders>
              <w:top w:val="nil"/>
              <w:left w:val="nil"/>
              <w:bottom w:val="nil"/>
              <w:right w:val="nil"/>
            </w:tcBorders>
            <w:shd w:val="clear" w:color="auto" w:fill="auto"/>
            <w:noWrap/>
            <w:vAlign w:val="bottom"/>
            <w:hideMark/>
          </w:tcPr>
          <w:p w14:paraId="330B5A83"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380" w:type="dxa"/>
            <w:tcBorders>
              <w:top w:val="nil"/>
              <w:left w:val="nil"/>
              <w:bottom w:val="nil"/>
              <w:right w:val="nil"/>
            </w:tcBorders>
            <w:shd w:val="clear" w:color="auto" w:fill="auto"/>
            <w:noWrap/>
            <w:vAlign w:val="bottom"/>
            <w:hideMark/>
          </w:tcPr>
          <w:p w14:paraId="559C2662"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1336" w:type="dxa"/>
            <w:tcBorders>
              <w:top w:val="nil"/>
              <w:left w:val="nil"/>
              <w:bottom w:val="nil"/>
              <w:right w:val="nil"/>
            </w:tcBorders>
            <w:shd w:val="clear" w:color="auto" w:fill="auto"/>
            <w:noWrap/>
            <w:vAlign w:val="bottom"/>
            <w:hideMark/>
          </w:tcPr>
          <w:p w14:paraId="627972CA"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261" w:type="dxa"/>
            <w:tcBorders>
              <w:top w:val="nil"/>
              <w:left w:val="nil"/>
              <w:bottom w:val="nil"/>
              <w:right w:val="nil"/>
            </w:tcBorders>
            <w:shd w:val="clear" w:color="auto" w:fill="auto"/>
            <w:noWrap/>
            <w:vAlign w:val="bottom"/>
            <w:hideMark/>
          </w:tcPr>
          <w:p w14:paraId="68358C84"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2</w:t>
            </w:r>
          </w:p>
        </w:tc>
        <w:tc>
          <w:tcPr>
            <w:tcW w:w="723" w:type="dxa"/>
            <w:tcBorders>
              <w:top w:val="nil"/>
              <w:left w:val="nil"/>
              <w:bottom w:val="nil"/>
              <w:right w:val="nil"/>
            </w:tcBorders>
            <w:shd w:val="clear" w:color="auto" w:fill="auto"/>
            <w:noWrap/>
            <w:vAlign w:val="bottom"/>
            <w:hideMark/>
          </w:tcPr>
          <w:p w14:paraId="695C9BB0"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380" w:type="dxa"/>
            <w:tcBorders>
              <w:top w:val="nil"/>
              <w:left w:val="nil"/>
              <w:bottom w:val="nil"/>
              <w:right w:val="nil"/>
            </w:tcBorders>
            <w:shd w:val="clear" w:color="auto" w:fill="auto"/>
            <w:noWrap/>
            <w:vAlign w:val="bottom"/>
            <w:hideMark/>
          </w:tcPr>
          <w:p w14:paraId="20CD92D2"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1820" w:type="dxa"/>
            <w:tcBorders>
              <w:top w:val="nil"/>
              <w:left w:val="nil"/>
              <w:bottom w:val="nil"/>
              <w:right w:val="nil"/>
            </w:tcBorders>
            <w:shd w:val="clear" w:color="auto" w:fill="auto"/>
            <w:noWrap/>
            <w:vAlign w:val="bottom"/>
            <w:hideMark/>
          </w:tcPr>
          <w:p w14:paraId="09863AA4" w14:textId="77777777" w:rsidR="009B7EEF" w:rsidRPr="009B7EEF" w:rsidRDefault="009B7EEF" w:rsidP="009B7EEF">
            <w:pPr>
              <w:spacing w:after="0" w:line="240" w:lineRule="auto"/>
              <w:jc w:val="right"/>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3</w:t>
            </w:r>
          </w:p>
        </w:tc>
      </w:tr>
      <w:tr w:rsidR="009B7EEF" w:rsidRPr="004E4EAA" w14:paraId="0AAD03BE" w14:textId="77777777" w:rsidTr="009B7EEF">
        <w:trPr>
          <w:trHeight w:val="296"/>
        </w:trPr>
        <w:tc>
          <w:tcPr>
            <w:tcW w:w="2767" w:type="dxa"/>
            <w:tcBorders>
              <w:top w:val="nil"/>
              <w:left w:val="nil"/>
              <w:bottom w:val="nil"/>
              <w:right w:val="nil"/>
            </w:tcBorders>
            <w:shd w:val="clear" w:color="000000" w:fill="F2F2F2"/>
            <w:noWrap/>
            <w:vAlign w:val="bottom"/>
            <w:hideMark/>
          </w:tcPr>
          <w:p w14:paraId="57035AA8"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proofErr w:type="spellStart"/>
            <w:r w:rsidRPr="009B7EEF">
              <w:rPr>
                <w:rFonts w:ascii="Times New Roman" w:eastAsia="Times New Roman" w:hAnsi="Times New Roman" w:cs="Times New Roman"/>
                <w:b/>
                <w:bCs/>
                <w:i/>
                <w:iCs/>
                <w:color w:val="000000"/>
                <w:kern w:val="0"/>
                <w:lang w:eastAsia="en-CA"/>
                <w14:ligatures w14:val="none"/>
              </w:rPr>
              <w:t>Aphelocoma</w:t>
            </w:r>
            <w:proofErr w:type="spellEnd"/>
          </w:p>
        </w:tc>
        <w:tc>
          <w:tcPr>
            <w:tcW w:w="502" w:type="dxa"/>
            <w:tcBorders>
              <w:top w:val="nil"/>
              <w:left w:val="nil"/>
              <w:bottom w:val="nil"/>
              <w:right w:val="nil"/>
            </w:tcBorders>
            <w:shd w:val="clear" w:color="000000" w:fill="F2F2F2"/>
            <w:noWrap/>
            <w:vAlign w:val="bottom"/>
            <w:hideMark/>
          </w:tcPr>
          <w:p w14:paraId="36B9C5C2"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r w:rsidRPr="009B7EEF">
              <w:rPr>
                <w:rFonts w:ascii="Times New Roman" w:eastAsia="Times New Roman" w:hAnsi="Times New Roman" w:cs="Times New Roman"/>
                <w:b/>
                <w:bCs/>
                <w:i/>
                <w:iCs/>
                <w:color w:val="000000"/>
                <w:kern w:val="0"/>
                <w:lang w:eastAsia="en-CA"/>
                <w14:ligatures w14:val="none"/>
              </w:rPr>
              <w:t> </w:t>
            </w:r>
          </w:p>
        </w:tc>
        <w:tc>
          <w:tcPr>
            <w:tcW w:w="860" w:type="dxa"/>
            <w:tcBorders>
              <w:top w:val="nil"/>
              <w:left w:val="nil"/>
              <w:bottom w:val="nil"/>
              <w:right w:val="nil"/>
            </w:tcBorders>
            <w:shd w:val="clear" w:color="000000" w:fill="F2F2F2"/>
            <w:noWrap/>
            <w:vAlign w:val="bottom"/>
            <w:hideMark/>
          </w:tcPr>
          <w:p w14:paraId="0FE47E71"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1100" w:type="dxa"/>
            <w:tcBorders>
              <w:top w:val="nil"/>
              <w:left w:val="nil"/>
              <w:bottom w:val="nil"/>
              <w:right w:val="nil"/>
            </w:tcBorders>
            <w:shd w:val="clear" w:color="000000" w:fill="F2F2F2"/>
            <w:noWrap/>
            <w:vAlign w:val="bottom"/>
            <w:hideMark/>
          </w:tcPr>
          <w:p w14:paraId="4BD37C28"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0B4EF2D6"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336" w:type="dxa"/>
            <w:tcBorders>
              <w:top w:val="nil"/>
              <w:left w:val="nil"/>
              <w:bottom w:val="nil"/>
              <w:right w:val="nil"/>
            </w:tcBorders>
            <w:shd w:val="clear" w:color="000000" w:fill="F2F2F2"/>
            <w:noWrap/>
            <w:vAlign w:val="bottom"/>
            <w:hideMark/>
          </w:tcPr>
          <w:p w14:paraId="6EC6A939"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261" w:type="dxa"/>
            <w:tcBorders>
              <w:top w:val="nil"/>
              <w:left w:val="nil"/>
              <w:bottom w:val="nil"/>
              <w:right w:val="nil"/>
            </w:tcBorders>
            <w:shd w:val="clear" w:color="000000" w:fill="F2F2F2"/>
            <w:noWrap/>
            <w:vAlign w:val="bottom"/>
            <w:hideMark/>
          </w:tcPr>
          <w:p w14:paraId="5656D35C"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723" w:type="dxa"/>
            <w:tcBorders>
              <w:top w:val="nil"/>
              <w:left w:val="nil"/>
              <w:bottom w:val="nil"/>
              <w:right w:val="nil"/>
            </w:tcBorders>
            <w:shd w:val="clear" w:color="000000" w:fill="F2F2F2"/>
            <w:noWrap/>
            <w:vAlign w:val="bottom"/>
            <w:hideMark/>
          </w:tcPr>
          <w:p w14:paraId="5BF760BD"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3C471737" w14:textId="77777777" w:rsidR="009B7EEF" w:rsidRPr="009B7EEF" w:rsidRDefault="009B7EEF" w:rsidP="009B7EEF">
            <w:pPr>
              <w:spacing w:after="0" w:line="240" w:lineRule="auto"/>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820" w:type="dxa"/>
            <w:tcBorders>
              <w:top w:val="nil"/>
              <w:left w:val="nil"/>
              <w:bottom w:val="nil"/>
              <w:right w:val="nil"/>
            </w:tcBorders>
            <w:shd w:val="clear" w:color="000000" w:fill="F2F2F2"/>
            <w:noWrap/>
            <w:vAlign w:val="bottom"/>
            <w:hideMark/>
          </w:tcPr>
          <w:p w14:paraId="0E5269AE" w14:textId="77777777" w:rsidR="009B7EEF" w:rsidRPr="009B7EEF" w:rsidRDefault="009B7EEF" w:rsidP="009B7EEF">
            <w:pPr>
              <w:spacing w:after="0" w:line="240" w:lineRule="auto"/>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r>
      <w:tr w:rsidR="009B7EEF" w:rsidRPr="009B7EEF" w14:paraId="4E7ED78E" w14:textId="77777777" w:rsidTr="009B7EEF">
        <w:trPr>
          <w:trHeight w:val="73"/>
        </w:trPr>
        <w:tc>
          <w:tcPr>
            <w:tcW w:w="2767" w:type="dxa"/>
            <w:tcBorders>
              <w:top w:val="nil"/>
              <w:left w:val="nil"/>
              <w:bottom w:val="nil"/>
              <w:right w:val="nil"/>
            </w:tcBorders>
            <w:shd w:val="clear" w:color="auto" w:fill="auto"/>
            <w:noWrap/>
            <w:vAlign w:val="bottom"/>
            <w:hideMark/>
          </w:tcPr>
          <w:p w14:paraId="2A754719"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r w:rsidRPr="009B7EEF">
              <w:rPr>
                <w:rFonts w:ascii="Times New Roman" w:eastAsia="Times New Roman" w:hAnsi="Times New Roman" w:cs="Times New Roman"/>
                <w:i/>
                <w:iCs/>
                <w:color w:val="000000"/>
                <w:kern w:val="0"/>
                <w:lang w:eastAsia="en-CA"/>
                <w14:ligatures w14:val="none"/>
              </w:rPr>
              <w:t>californica</w:t>
            </w:r>
          </w:p>
        </w:tc>
        <w:tc>
          <w:tcPr>
            <w:tcW w:w="502" w:type="dxa"/>
            <w:tcBorders>
              <w:top w:val="nil"/>
              <w:left w:val="nil"/>
              <w:bottom w:val="nil"/>
              <w:right w:val="nil"/>
            </w:tcBorders>
            <w:shd w:val="clear" w:color="auto" w:fill="auto"/>
            <w:noWrap/>
            <w:vAlign w:val="bottom"/>
            <w:hideMark/>
          </w:tcPr>
          <w:p w14:paraId="703550F6"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p>
        </w:tc>
        <w:tc>
          <w:tcPr>
            <w:tcW w:w="860" w:type="dxa"/>
            <w:tcBorders>
              <w:top w:val="nil"/>
              <w:left w:val="nil"/>
              <w:bottom w:val="nil"/>
              <w:right w:val="nil"/>
            </w:tcBorders>
            <w:shd w:val="clear" w:color="auto" w:fill="auto"/>
            <w:noWrap/>
            <w:vAlign w:val="bottom"/>
            <w:hideMark/>
          </w:tcPr>
          <w:p w14:paraId="486FE720"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1100" w:type="dxa"/>
            <w:tcBorders>
              <w:top w:val="nil"/>
              <w:left w:val="nil"/>
              <w:bottom w:val="nil"/>
              <w:right w:val="nil"/>
            </w:tcBorders>
            <w:shd w:val="clear" w:color="auto" w:fill="auto"/>
            <w:noWrap/>
            <w:vAlign w:val="bottom"/>
            <w:hideMark/>
          </w:tcPr>
          <w:p w14:paraId="080296E9"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380" w:type="dxa"/>
            <w:tcBorders>
              <w:top w:val="nil"/>
              <w:left w:val="nil"/>
              <w:bottom w:val="nil"/>
              <w:right w:val="nil"/>
            </w:tcBorders>
            <w:shd w:val="clear" w:color="auto" w:fill="auto"/>
            <w:noWrap/>
            <w:vAlign w:val="bottom"/>
            <w:hideMark/>
          </w:tcPr>
          <w:p w14:paraId="66642BC7"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336" w:type="dxa"/>
            <w:tcBorders>
              <w:top w:val="nil"/>
              <w:left w:val="nil"/>
              <w:bottom w:val="nil"/>
              <w:right w:val="nil"/>
            </w:tcBorders>
            <w:shd w:val="clear" w:color="auto" w:fill="auto"/>
            <w:noWrap/>
            <w:vAlign w:val="bottom"/>
            <w:hideMark/>
          </w:tcPr>
          <w:p w14:paraId="2BF067E8"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261" w:type="dxa"/>
            <w:tcBorders>
              <w:top w:val="nil"/>
              <w:left w:val="nil"/>
              <w:bottom w:val="nil"/>
              <w:right w:val="nil"/>
            </w:tcBorders>
            <w:shd w:val="clear" w:color="auto" w:fill="auto"/>
            <w:noWrap/>
            <w:vAlign w:val="bottom"/>
            <w:hideMark/>
          </w:tcPr>
          <w:p w14:paraId="40CEF75D"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723" w:type="dxa"/>
            <w:tcBorders>
              <w:top w:val="nil"/>
              <w:left w:val="nil"/>
              <w:bottom w:val="nil"/>
              <w:right w:val="nil"/>
            </w:tcBorders>
            <w:shd w:val="clear" w:color="auto" w:fill="auto"/>
            <w:noWrap/>
            <w:vAlign w:val="bottom"/>
            <w:hideMark/>
          </w:tcPr>
          <w:p w14:paraId="5EF47A95"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380" w:type="dxa"/>
            <w:tcBorders>
              <w:top w:val="nil"/>
              <w:left w:val="nil"/>
              <w:bottom w:val="nil"/>
              <w:right w:val="nil"/>
            </w:tcBorders>
            <w:shd w:val="clear" w:color="auto" w:fill="auto"/>
            <w:noWrap/>
            <w:vAlign w:val="bottom"/>
            <w:hideMark/>
          </w:tcPr>
          <w:p w14:paraId="640F9120"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820" w:type="dxa"/>
            <w:tcBorders>
              <w:top w:val="nil"/>
              <w:left w:val="nil"/>
              <w:bottom w:val="nil"/>
              <w:right w:val="nil"/>
            </w:tcBorders>
            <w:shd w:val="clear" w:color="auto" w:fill="auto"/>
            <w:noWrap/>
            <w:vAlign w:val="bottom"/>
            <w:hideMark/>
          </w:tcPr>
          <w:p w14:paraId="443F6126" w14:textId="77777777" w:rsidR="009B7EEF" w:rsidRPr="009B7EEF" w:rsidRDefault="009B7EEF" w:rsidP="009B7EEF">
            <w:pPr>
              <w:spacing w:after="0" w:line="240" w:lineRule="auto"/>
              <w:jc w:val="right"/>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r>
      <w:tr w:rsidR="009B7EEF" w:rsidRPr="009B7EEF" w14:paraId="489030A2" w14:textId="77777777" w:rsidTr="009B7EEF">
        <w:trPr>
          <w:trHeight w:val="76"/>
        </w:trPr>
        <w:tc>
          <w:tcPr>
            <w:tcW w:w="2767" w:type="dxa"/>
            <w:tcBorders>
              <w:top w:val="nil"/>
              <w:left w:val="nil"/>
              <w:bottom w:val="nil"/>
              <w:right w:val="nil"/>
            </w:tcBorders>
            <w:shd w:val="clear" w:color="auto" w:fill="auto"/>
            <w:noWrap/>
            <w:vAlign w:val="bottom"/>
            <w:hideMark/>
          </w:tcPr>
          <w:p w14:paraId="732039E0"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proofErr w:type="spellStart"/>
            <w:r w:rsidRPr="009B7EEF">
              <w:rPr>
                <w:rFonts w:ascii="Times New Roman" w:eastAsia="Times New Roman" w:hAnsi="Times New Roman" w:cs="Times New Roman"/>
                <w:i/>
                <w:iCs/>
                <w:color w:val="000000"/>
                <w:kern w:val="0"/>
                <w:lang w:eastAsia="en-CA"/>
                <w14:ligatures w14:val="none"/>
              </w:rPr>
              <w:t>coerulescens</w:t>
            </w:r>
            <w:proofErr w:type="spellEnd"/>
          </w:p>
        </w:tc>
        <w:tc>
          <w:tcPr>
            <w:tcW w:w="502" w:type="dxa"/>
            <w:tcBorders>
              <w:top w:val="nil"/>
              <w:left w:val="nil"/>
              <w:bottom w:val="nil"/>
              <w:right w:val="nil"/>
            </w:tcBorders>
            <w:shd w:val="clear" w:color="auto" w:fill="auto"/>
            <w:noWrap/>
            <w:vAlign w:val="bottom"/>
            <w:hideMark/>
          </w:tcPr>
          <w:p w14:paraId="365937AB"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p>
        </w:tc>
        <w:tc>
          <w:tcPr>
            <w:tcW w:w="860" w:type="dxa"/>
            <w:tcBorders>
              <w:top w:val="nil"/>
              <w:left w:val="nil"/>
              <w:bottom w:val="nil"/>
              <w:right w:val="nil"/>
            </w:tcBorders>
            <w:shd w:val="clear" w:color="auto" w:fill="auto"/>
            <w:noWrap/>
            <w:vAlign w:val="bottom"/>
            <w:hideMark/>
          </w:tcPr>
          <w:p w14:paraId="17B9672D"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1100" w:type="dxa"/>
            <w:tcBorders>
              <w:top w:val="nil"/>
              <w:left w:val="nil"/>
              <w:bottom w:val="nil"/>
              <w:right w:val="nil"/>
            </w:tcBorders>
            <w:shd w:val="clear" w:color="auto" w:fill="auto"/>
            <w:noWrap/>
            <w:vAlign w:val="bottom"/>
            <w:hideMark/>
          </w:tcPr>
          <w:p w14:paraId="3EB7EAD6"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3</w:t>
            </w:r>
          </w:p>
        </w:tc>
        <w:tc>
          <w:tcPr>
            <w:tcW w:w="380" w:type="dxa"/>
            <w:tcBorders>
              <w:top w:val="nil"/>
              <w:left w:val="nil"/>
              <w:bottom w:val="nil"/>
              <w:right w:val="nil"/>
            </w:tcBorders>
            <w:shd w:val="clear" w:color="auto" w:fill="auto"/>
            <w:noWrap/>
            <w:vAlign w:val="bottom"/>
            <w:hideMark/>
          </w:tcPr>
          <w:p w14:paraId="30B8E424"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1336" w:type="dxa"/>
            <w:tcBorders>
              <w:top w:val="nil"/>
              <w:left w:val="nil"/>
              <w:bottom w:val="nil"/>
              <w:right w:val="nil"/>
            </w:tcBorders>
            <w:shd w:val="clear" w:color="auto" w:fill="auto"/>
            <w:noWrap/>
            <w:vAlign w:val="bottom"/>
            <w:hideMark/>
          </w:tcPr>
          <w:p w14:paraId="40150F19"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261" w:type="dxa"/>
            <w:tcBorders>
              <w:top w:val="nil"/>
              <w:left w:val="nil"/>
              <w:bottom w:val="nil"/>
              <w:right w:val="nil"/>
            </w:tcBorders>
            <w:shd w:val="clear" w:color="auto" w:fill="auto"/>
            <w:noWrap/>
            <w:vAlign w:val="bottom"/>
            <w:hideMark/>
          </w:tcPr>
          <w:p w14:paraId="02F0F9A5"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2</w:t>
            </w:r>
          </w:p>
        </w:tc>
        <w:tc>
          <w:tcPr>
            <w:tcW w:w="723" w:type="dxa"/>
            <w:tcBorders>
              <w:top w:val="nil"/>
              <w:left w:val="nil"/>
              <w:bottom w:val="nil"/>
              <w:right w:val="nil"/>
            </w:tcBorders>
            <w:shd w:val="clear" w:color="auto" w:fill="auto"/>
            <w:noWrap/>
            <w:vAlign w:val="bottom"/>
            <w:hideMark/>
          </w:tcPr>
          <w:p w14:paraId="71A5CDF6"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2</w:t>
            </w:r>
          </w:p>
        </w:tc>
        <w:tc>
          <w:tcPr>
            <w:tcW w:w="380" w:type="dxa"/>
            <w:tcBorders>
              <w:top w:val="nil"/>
              <w:left w:val="nil"/>
              <w:bottom w:val="nil"/>
              <w:right w:val="nil"/>
            </w:tcBorders>
            <w:shd w:val="clear" w:color="auto" w:fill="auto"/>
            <w:noWrap/>
            <w:vAlign w:val="bottom"/>
            <w:hideMark/>
          </w:tcPr>
          <w:p w14:paraId="00DB37DB"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1820" w:type="dxa"/>
            <w:tcBorders>
              <w:top w:val="nil"/>
              <w:left w:val="nil"/>
              <w:bottom w:val="nil"/>
              <w:right w:val="nil"/>
            </w:tcBorders>
            <w:shd w:val="clear" w:color="auto" w:fill="auto"/>
            <w:noWrap/>
            <w:vAlign w:val="bottom"/>
            <w:hideMark/>
          </w:tcPr>
          <w:p w14:paraId="74FA7CBC" w14:textId="77777777" w:rsidR="009B7EEF" w:rsidRPr="009B7EEF" w:rsidRDefault="009B7EEF" w:rsidP="009B7EEF">
            <w:pPr>
              <w:spacing w:after="0" w:line="240" w:lineRule="auto"/>
              <w:jc w:val="right"/>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4</w:t>
            </w:r>
          </w:p>
        </w:tc>
      </w:tr>
      <w:tr w:rsidR="009B7EEF" w:rsidRPr="004E4EAA" w14:paraId="3C65B164" w14:textId="77777777" w:rsidTr="009B7EEF">
        <w:trPr>
          <w:trHeight w:val="307"/>
        </w:trPr>
        <w:tc>
          <w:tcPr>
            <w:tcW w:w="2767" w:type="dxa"/>
            <w:tcBorders>
              <w:top w:val="nil"/>
              <w:left w:val="nil"/>
              <w:bottom w:val="nil"/>
              <w:right w:val="nil"/>
            </w:tcBorders>
            <w:shd w:val="clear" w:color="000000" w:fill="F2F2F2"/>
            <w:noWrap/>
            <w:vAlign w:val="bottom"/>
            <w:hideMark/>
          </w:tcPr>
          <w:p w14:paraId="5EA6914A"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proofErr w:type="spellStart"/>
            <w:r w:rsidRPr="009B7EEF">
              <w:rPr>
                <w:rFonts w:ascii="Times New Roman" w:eastAsia="Times New Roman" w:hAnsi="Times New Roman" w:cs="Times New Roman"/>
                <w:b/>
                <w:bCs/>
                <w:i/>
                <w:iCs/>
                <w:color w:val="000000"/>
                <w:kern w:val="0"/>
                <w:lang w:eastAsia="en-CA"/>
                <w14:ligatures w14:val="none"/>
              </w:rPr>
              <w:t>Argya</w:t>
            </w:r>
            <w:proofErr w:type="spellEnd"/>
          </w:p>
        </w:tc>
        <w:tc>
          <w:tcPr>
            <w:tcW w:w="502" w:type="dxa"/>
            <w:tcBorders>
              <w:top w:val="nil"/>
              <w:left w:val="nil"/>
              <w:bottom w:val="nil"/>
              <w:right w:val="nil"/>
            </w:tcBorders>
            <w:shd w:val="clear" w:color="000000" w:fill="F2F2F2"/>
            <w:noWrap/>
            <w:vAlign w:val="bottom"/>
            <w:hideMark/>
          </w:tcPr>
          <w:p w14:paraId="3720A6F0"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r w:rsidRPr="009B7EEF">
              <w:rPr>
                <w:rFonts w:ascii="Times New Roman" w:eastAsia="Times New Roman" w:hAnsi="Times New Roman" w:cs="Times New Roman"/>
                <w:b/>
                <w:bCs/>
                <w:i/>
                <w:iCs/>
                <w:color w:val="000000"/>
                <w:kern w:val="0"/>
                <w:lang w:eastAsia="en-CA"/>
                <w14:ligatures w14:val="none"/>
              </w:rPr>
              <w:t> </w:t>
            </w:r>
          </w:p>
        </w:tc>
        <w:tc>
          <w:tcPr>
            <w:tcW w:w="860" w:type="dxa"/>
            <w:tcBorders>
              <w:top w:val="nil"/>
              <w:left w:val="nil"/>
              <w:bottom w:val="nil"/>
              <w:right w:val="nil"/>
            </w:tcBorders>
            <w:shd w:val="clear" w:color="000000" w:fill="F2F2F2"/>
            <w:noWrap/>
            <w:vAlign w:val="bottom"/>
            <w:hideMark/>
          </w:tcPr>
          <w:p w14:paraId="7AB123F8"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1100" w:type="dxa"/>
            <w:tcBorders>
              <w:top w:val="nil"/>
              <w:left w:val="nil"/>
              <w:bottom w:val="nil"/>
              <w:right w:val="nil"/>
            </w:tcBorders>
            <w:shd w:val="clear" w:color="000000" w:fill="F2F2F2"/>
            <w:noWrap/>
            <w:vAlign w:val="bottom"/>
            <w:hideMark/>
          </w:tcPr>
          <w:p w14:paraId="78BDD8AD"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262E6128"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336" w:type="dxa"/>
            <w:tcBorders>
              <w:top w:val="nil"/>
              <w:left w:val="nil"/>
              <w:bottom w:val="nil"/>
              <w:right w:val="nil"/>
            </w:tcBorders>
            <w:shd w:val="clear" w:color="000000" w:fill="F2F2F2"/>
            <w:noWrap/>
            <w:vAlign w:val="bottom"/>
            <w:hideMark/>
          </w:tcPr>
          <w:p w14:paraId="5C51FC31"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261" w:type="dxa"/>
            <w:tcBorders>
              <w:top w:val="nil"/>
              <w:left w:val="nil"/>
              <w:bottom w:val="nil"/>
              <w:right w:val="nil"/>
            </w:tcBorders>
            <w:shd w:val="clear" w:color="000000" w:fill="F2F2F2"/>
            <w:noWrap/>
            <w:vAlign w:val="bottom"/>
            <w:hideMark/>
          </w:tcPr>
          <w:p w14:paraId="5044DAA3"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723" w:type="dxa"/>
            <w:tcBorders>
              <w:top w:val="nil"/>
              <w:left w:val="nil"/>
              <w:bottom w:val="nil"/>
              <w:right w:val="nil"/>
            </w:tcBorders>
            <w:shd w:val="clear" w:color="000000" w:fill="F2F2F2"/>
            <w:noWrap/>
            <w:vAlign w:val="bottom"/>
            <w:hideMark/>
          </w:tcPr>
          <w:p w14:paraId="7C847C33"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019D9A55" w14:textId="77777777" w:rsidR="009B7EEF" w:rsidRPr="009B7EEF" w:rsidRDefault="009B7EEF" w:rsidP="009B7EEF">
            <w:pPr>
              <w:spacing w:after="0" w:line="240" w:lineRule="auto"/>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820" w:type="dxa"/>
            <w:tcBorders>
              <w:top w:val="nil"/>
              <w:left w:val="nil"/>
              <w:bottom w:val="nil"/>
              <w:right w:val="nil"/>
            </w:tcBorders>
            <w:shd w:val="clear" w:color="000000" w:fill="F2F2F2"/>
            <w:noWrap/>
            <w:vAlign w:val="bottom"/>
            <w:hideMark/>
          </w:tcPr>
          <w:p w14:paraId="16364E47" w14:textId="77777777" w:rsidR="009B7EEF" w:rsidRPr="009B7EEF" w:rsidRDefault="009B7EEF" w:rsidP="009B7EEF">
            <w:pPr>
              <w:spacing w:after="0" w:line="240" w:lineRule="auto"/>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r>
      <w:tr w:rsidR="009B7EEF" w:rsidRPr="009B7EEF" w14:paraId="60B0371F" w14:textId="77777777" w:rsidTr="009B7EEF">
        <w:trPr>
          <w:trHeight w:val="66"/>
        </w:trPr>
        <w:tc>
          <w:tcPr>
            <w:tcW w:w="2767" w:type="dxa"/>
            <w:tcBorders>
              <w:top w:val="nil"/>
              <w:left w:val="nil"/>
              <w:bottom w:val="nil"/>
              <w:right w:val="nil"/>
            </w:tcBorders>
            <w:shd w:val="clear" w:color="auto" w:fill="auto"/>
            <w:noWrap/>
            <w:vAlign w:val="bottom"/>
            <w:hideMark/>
          </w:tcPr>
          <w:p w14:paraId="24532621"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proofErr w:type="spellStart"/>
            <w:r w:rsidRPr="009B7EEF">
              <w:rPr>
                <w:rFonts w:ascii="Times New Roman" w:eastAsia="Times New Roman" w:hAnsi="Times New Roman" w:cs="Times New Roman"/>
                <w:i/>
                <w:iCs/>
                <w:color w:val="000000"/>
                <w:kern w:val="0"/>
                <w:lang w:eastAsia="en-CA"/>
                <w14:ligatures w14:val="none"/>
              </w:rPr>
              <w:t>squamiceps</w:t>
            </w:r>
            <w:proofErr w:type="spellEnd"/>
          </w:p>
        </w:tc>
        <w:tc>
          <w:tcPr>
            <w:tcW w:w="502" w:type="dxa"/>
            <w:tcBorders>
              <w:top w:val="nil"/>
              <w:left w:val="nil"/>
              <w:bottom w:val="nil"/>
              <w:right w:val="nil"/>
            </w:tcBorders>
            <w:shd w:val="clear" w:color="auto" w:fill="auto"/>
            <w:noWrap/>
            <w:vAlign w:val="bottom"/>
            <w:hideMark/>
          </w:tcPr>
          <w:p w14:paraId="24EA8539"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p>
        </w:tc>
        <w:tc>
          <w:tcPr>
            <w:tcW w:w="860" w:type="dxa"/>
            <w:tcBorders>
              <w:top w:val="nil"/>
              <w:left w:val="nil"/>
              <w:bottom w:val="nil"/>
              <w:right w:val="nil"/>
            </w:tcBorders>
            <w:shd w:val="clear" w:color="auto" w:fill="auto"/>
            <w:noWrap/>
            <w:vAlign w:val="bottom"/>
            <w:hideMark/>
          </w:tcPr>
          <w:p w14:paraId="5405AF40"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3</w:t>
            </w:r>
          </w:p>
        </w:tc>
        <w:tc>
          <w:tcPr>
            <w:tcW w:w="1100" w:type="dxa"/>
            <w:tcBorders>
              <w:top w:val="nil"/>
              <w:left w:val="nil"/>
              <w:bottom w:val="nil"/>
              <w:right w:val="nil"/>
            </w:tcBorders>
            <w:shd w:val="clear" w:color="auto" w:fill="auto"/>
            <w:noWrap/>
            <w:vAlign w:val="bottom"/>
            <w:hideMark/>
          </w:tcPr>
          <w:p w14:paraId="79211864"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3</w:t>
            </w:r>
          </w:p>
        </w:tc>
        <w:tc>
          <w:tcPr>
            <w:tcW w:w="380" w:type="dxa"/>
            <w:tcBorders>
              <w:top w:val="nil"/>
              <w:left w:val="nil"/>
              <w:bottom w:val="nil"/>
              <w:right w:val="nil"/>
            </w:tcBorders>
            <w:shd w:val="clear" w:color="auto" w:fill="auto"/>
            <w:noWrap/>
            <w:vAlign w:val="bottom"/>
            <w:hideMark/>
          </w:tcPr>
          <w:p w14:paraId="05B1B4FC"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1336" w:type="dxa"/>
            <w:tcBorders>
              <w:top w:val="nil"/>
              <w:left w:val="nil"/>
              <w:bottom w:val="nil"/>
              <w:right w:val="nil"/>
            </w:tcBorders>
            <w:shd w:val="clear" w:color="auto" w:fill="auto"/>
            <w:noWrap/>
            <w:vAlign w:val="bottom"/>
            <w:hideMark/>
          </w:tcPr>
          <w:p w14:paraId="0D78D661"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261" w:type="dxa"/>
            <w:tcBorders>
              <w:top w:val="nil"/>
              <w:left w:val="nil"/>
              <w:bottom w:val="nil"/>
              <w:right w:val="nil"/>
            </w:tcBorders>
            <w:shd w:val="clear" w:color="auto" w:fill="auto"/>
            <w:noWrap/>
            <w:vAlign w:val="bottom"/>
            <w:hideMark/>
          </w:tcPr>
          <w:p w14:paraId="6FC50EDE"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723" w:type="dxa"/>
            <w:tcBorders>
              <w:top w:val="nil"/>
              <w:left w:val="nil"/>
              <w:bottom w:val="nil"/>
              <w:right w:val="nil"/>
            </w:tcBorders>
            <w:shd w:val="clear" w:color="auto" w:fill="auto"/>
            <w:noWrap/>
            <w:vAlign w:val="bottom"/>
            <w:hideMark/>
          </w:tcPr>
          <w:p w14:paraId="75D84D5C"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6</w:t>
            </w:r>
          </w:p>
        </w:tc>
        <w:tc>
          <w:tcPr>
            <w:tcW w:w="380" w:type="dxa"/>
            <w:tcBorders>
              <w:top w:val="nil"/>
              <w:left w:val="nil"/>
              <w:bottom w:val="nil"/>
              <w:right w:val="nil"/>
            </w:tcBorders>
            <w:shd w:val="clear" w:color="auto" w:fill="auto"/>
            <w:noWrap/>
            <w:vAlign w:val="bottom"/>
            <w:hideMark/>
          </w:tcPr>
          <w:p w14:paraId="061CC639"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1820" w:type="dxa"/>
            <w:tcBorders>
              <w:top w:val="nil"/>
              <w:left w:val="nil"/>
              <w:bottom w:val="nil"/>
              <w:right w:val="nil"/>
            </w:tcBorders>
            <w:shd w:val="clear" w:color="auto" w:fill="auto"/>
            <w:noWrap/>
            <w:vAlign w:val="bottom"/>
            <w:hideMark/>
          </w:tcPr>
          <w:p w14:paraId="18ED3FAB" w14:textId="77777777" w:rsidR="009B7EEF" w:rsidRPr="009B7EEF" w:rsidRDefault="009B7EEF" w:rsidP="009B7EEF">
            <w:pPr>
              <w:spacing w:after="0" w:line="240" w:lineRule="auto"/>
              <w:jc w:val="right"/>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6</w:t>
            </w:r>
          </w:p>
        </w:tc>
      </w:tr>
      <w:tr w:rsidR="009B7EEF" w:rsidRPr="004E4EAA" w14:paraId="0353CBE4" w14:textId="77777777" w:rsidTr="009B7EEF">
        <w:trPr>
          <w:trHeight w:val="428"/>
        </w:trPr>
        <w:tc>
          <w:tcPr>
            <w:tcW w:w="2767" w:type="dxa"/>
            <w:tcBorders>
              <w:top w:val="nil"/>
              <w:left w:val="nil"/>
              <w:bottom w:val="nil"/>
              <w:right w:val="nil"/>
            </w:tcBorders>
            <w:shd w:val="clear" w:color="000000" w:fill="F2F2F2"/>
            <w:noWrap/>
            <w:vAlign w:val="bottom"/>
            <w:hideMark/>
          </w:tcPr>
          <w:p w14:paraId="633F7C59"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proofErr w:type="spellStart"/>
            <w:r w:rsidRPr="009B7EEF">
              <w:rPr>
                <w:rFonts w:ascii="Times New Roman" w:eastAsia="Times New Roman" w:hAnsi="Times New Roman" w:cs="Times New Roman"/>
                <w:b/>
                <w:bCs/>
                <w:i/>
                <w:iCs/>
                <w:color w:val="000000"/>
                <w:kern w:val="0"/>
                <w:lang w:eastAsia="en-CA"/>
                <w14:ligatures w14:val="none"/>
              </w:rPr>
              <w:t>Furnarius</w:t>
            </w:r>
            <w:proofErr w:type="spellEnd"/>
          </w:p>
        </w:tc>
        <w:tc>
          <w:tcPr>
            <w:tcW w:w="502" w:type="dxa"/>
            <w:tcBorders>
              <w:top w:val="nil"/>
              <w:left w:val="nil"/>
              <w:bottom w:val="nil"/>
              <w:right w:val="nil"/>
            </w:tcBorders>
            <w:shd w:val="clear" w:color="000000" w:fill="F2F2F2"/>
            <w:noWrap/>
            <w:vAlign w:val="bottom"/>
            <w:hideMark/>
          </w:tcPr>
          <w:p w14:paraId="1592453E"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r w:rsidRPr="009B7EEF">
              <w:rPr>
                <w:rFonts w:ascii="Times New Roman" w:eastAsia="Times New Roman" w:hAnsi="Times New Roman" w:cs="Times New Roman"/>
                <w:b/>
                <w:bCs/>
                <w:i/>
                <w:iCs/>
                <w:color w:val="000000"/>
                <w:kern w:val="0"/>
                <w:lang w:eastAsia="en-CA"/>
                <w14:ligatures w14:val="none"/>
              </w:rPr>
              <w:t> </w:t>
            </w:r>
          </w:p>
        </w:tc>
        <w:tc>
          <w:tcPr>
            <w:tcW w:w="860" w:type="dxa"/>
            <w:tcBorders>
              <w:top w:val="nil"/>
              <w:left w:val="nil"/>
              <w:bottom w:val="nil"/>
              <w:right w:val="nil"/>
            </w:tcBorders>
            <w:shd w:val="clear" w:color="000000" w:fill="F2F2F2"/>
            <w:noWrap/>
            <w:vAlign w:val="bottom"/>
            <w:hideMark/>
          </w:tcPr>
          <w:p w14:paraId="27770602"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1100" w:type="dxa"/>
            <w:tcBorders>
              <w:top w:val="nil"/>
              <w:left w:val="nil"/>
              <w:bottom w:val="nil"/>
              <w:right w:val="nil"/>
            </w:tcBorders>
            <w:shd w:val="clear" w:color="000000" w:fill="F2F2F2"/>
            <w:noWrap/>
            <w:vAlign w:val="bottom"/>
            <w:hideMark/>
          </w:tcPr>
          <w:p w14:paraId="1C2E5432"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3860B0FF"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336" w:type="dxa"/>
            <w:tcBorders>
              <w:top w:val="nil"/>
              <w:left w:val="nil"/>
              <w:bottom w:val="nil"/>
              <w:right w:val="nil"/>
            </w:tcBorders>
            <w:shd w:val="clear" w:color="000000" w:fill="F2F2F2"/>
            <w:noWrap/>
            <w:vAlign w:val="bottom"/>
            <w:hideMark/>
          </w:tcPr>
          <w:p w14:paraId="7072EE44"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261" w:type="dxa"/>
            <w:tcBorders>
              <w:top w:val="nil"/>
              <w:left w:val="nil"/>
              <w:bottom w:val="nil"/>
              <w:right w:val="nil"/>
            </w:tcBorders>
            <w:shd w:val="clear" w:color="000000" w:fill="F2F2F2"/>
            <w:noWrap/>
            <w:vAlign w:val="bottom"/>
            <w:hideMark/>
          </w:tcPr>
          <w:p w14:paraId="042B996C"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723" w:type="dxa"/>
            <w:tcBorders>
              <w:top w:val="nil"/>
              <w:left w:val="nil"/>
              <w:bottom w:val="nil"/>
              <w:right w:val="nil"/>
            </w:tcBorders>
            <w:shd w:val="clear" w:color="000000" w:fill="F2F2F2"/>
            <w:noWrap/>
            <w:vAlign w:val="bottom"/>
            <w:hideMark/>
          </w:tcPr>
          <w:p w14:paraId="17A97B4F"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5BEC4C94" w14:textId="77777777" w:rsidR="009B7EEF" w:rsidRPr="009B7EEF" w:rsidRDefault="009B7EEF" w:rsidP="009B7EEF">
            <w:pPr>
              <w:spacing w:after="0" w:line="240" w:lineRule="auto"/>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820" w:type="dxa"/>
            <w:tcBorders>
              <w:top w:val="nil"/>
              <w:left w:val="nil"/>
              <w:bottom w:val="nil"/>
              <w:right w:val="nil"/>
            </w:tcBorders>
            <w:shd w:val="clear" w:color="000000" w:fill="F2F2F2"/>
            <w:noWrap/>
            <w:vAlign w:val="bottom"/>
            <w:hideMark/>
          </w:tcPr>
          <w:p w14:paraId="1342C387" w14:textId="77777777" w:rsidR="009B7EEF" w:rsidRPr="009B7EEF" w:rsidRDefault="009B7EEF" w:rsidP="009B7EEF">
            <w:pPr>
              <w:spacing w:after="0" w:line="240" w:lineRule="auto"/>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r>
      <w:tr w:rsidR="009B7EEF" w:rsidRPr="009B7EEF" w14:paraId="55BAD2D5" w14:textId="77777777" w:rsidTr="009B7EEF">
        <w:trPr>
          <w:trHeight w:val="66"/>
        </w:trPr>
        <w:tc>
          <w:tcPr>
            <w:tcW w:w="2767" w:type="dxa"/>
            <w:tcBorders>
              <w:top w:val="nil"/>
              <w:left w:val="nil"/>
              <w:bottom w:val="nil"/>
              <w:right w:val="nil"/>
            </w:tcBorders>
            <w:shd w:val="clear" w:color="auto" w:fill="auto"/>
            <w:noWrap/>
            <w:vAlign w:val="bottom"/>
            <w:hideMark/>
          </w:tcPr>
          <w:p w14:paraId="40C1A5FF"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r w:rsidRPr="009B7EEF">
              <w:rPr>
                <w:rFonts w:ascii="Times New Roman" w:eastAsia="Times New Roman" w:hAnsi="Times New Roman" w:cs="Times New Roman"/>
                <w:i/>
                <w:iCs/>
                <w:color w:val="000000"/>
                <w:kern w:val="0"/>
                <w:lang w:eastAsia="en-CA"/>
                <w14:ligatures w14:val="none"/>
              </w:rPr>
              <w:t>rufus</w:t>
            </w:r>
          </w:p>
        </w:tc>
        <w:tc>
          <w:tcPr>
            <w:tcW w:w="502" w:type="dxa"/>
            <w:tcBorders>
              <w:top w:val="nil"/>
              <w:left w:val="nil"/>
              <w:bottom w:val="nil"/>
              <w:right w:val="nil"/>
            </w:tcBorders>
            <w:shd w:val="clear" w:color="auto" w:fill="auto"/>
            <w:noWrap/>
            <w:vAlign w:val="bottom"/>
            <w:hideMark/>
          </w:tcPr>
          <w:p w14:paraId="6009FC02"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p>
        </w:tc>
        <w:tc>
          <w:tcPr>
            <w:tcW w:w="860" w:type="dxa"/>
            <w:tcBorders>
              <w:top w:val="nil"/>
              <w:left w:val="nil"/>
              <w:bottom w:val="nil"/>
              <w:right w:val="nil"/>
            </w:tcBorders>
            <w:shd w:val="clear" w:color="auto" w:fill="auto"/>
            <w:noWrap/>
            <w:vAlign w:val="bottom"/>
            <w:hideMark/>
          </w:tcPr>
          <w:p w14:paraId="7A15B76F"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1100" w:type="dxa"/>
            <w:tcBorders>
              <w:top w:val="nil"/>
              <w:left w:val="nil"/>
              <w:bottom w:val="nil"/>
              <w:right w:val="nil"/>
            </w:tcBorders>
            <w:shd w:val="clear" w:color="auto" w:fill="auto"/>
            <w:noWrap/>
            <w:vAlign w:val="bottom"/>
            <w:hideMark/>
          </w:tcPr>
          <w:p w14:paraId="2E2B0DF1"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380" w:type="dxa"/>
            <w:tcBorders>
              <w:top w:val="nil"/>
              <w:left w:val="nil"/>
              <w:bottom w:val="nil"/>
              <w:right w:val="nil"/>
            </w:tcBorders>
            <w:shd w:val="clear" w:color="auto" w:fill="auto"/>
            <w:noWrap/>
            <w:vAlign w:val="bottom"/>
            <w:hideMark/>
          </w:tcPr>
          <w:p w14:paraId="44C2B0B1"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336" w:type="dxa"/>
            <w:tcBorders>
              <w:top w:val="nil"/>
              <w:left w:val="nil"/>
              <w:bottom w:val="nil"/>
              <w:right w:val="nil"/>
            </w:tcBorders>
            <w:shd w:val="clear" w:color="auto" w:fill="auto"/>
            <w:noWrap/>
            <w:vAlign w:val="bottom"/>
            <w:hideMark/>
          </w:tcPr>
          <w:p w14:paraId="7C013D7B"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1261" w:type="dxa"/>
            <w:tcBorders>
              <w:top w:val="nil"/>
              <w:left w:val="nil"/>
              <w:bottom w:val="nil"/>
              <w:right w:val="nil"/>
            </w:tcBorders>
            <w:shd w:val="clear" w:color="auto" w:fill="auto"/>
            <w:noWrap/>
            <w:vAlign w:val="bottom"/>
            <w:hideMark/>
          </w:tcPr>
          <w:p w14:paraId="56A086F3"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723" w:type="dxa"/>
            <w:tcBorders>
              <w:top w:val="nil"/>
              <w:left w:val="nil"/>
              <w:bottom w:val="nil"/>
              <w:right w:val="nil"/>
            </w:tcBorders>
            <w:shd w:val="clear" w:color="auto" w:fill="auto"/>
            <w:noWrap/>
            <w:vAlign w:val="bottom"/>
            <w:hideMark/>
          </w:tcPr>
          <w:p w14:paraId="67660E70"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380" w:type="dxa"/>
            <w:tcBorders>
              <w:top w:val="nil"/>
              <w:left w:val="nil"/>
              <w:bottom w:val="nil"/>
              <w:right w:val="nil"/>
            </w:tcBorders>
            <w:shd w:val="clear" w:color="auto" w:fill="auto"/>
            <w:noWrap/>
            <w:vAlign w:val="bottom"/>
            <w:hideMark/>
          </w:tcPr>
          <w:p w14:paraId="5144C9AF"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820" w:type="dxa"/>
            <w:tcBorders>
              <w:top w:val="nil"/>
              <w:left w:val="nil"/>
              <w:bottom w:val="nil"/>
              <w:right w:val="nil"/>
            </w:tcBorders>
            <w:shd w:val="clear" w:color="auto" w:fill="auto"/>
            <w:noWrap/>
            <w:vAlign w:val="bottom"/>
            <w:hideMark/>
          </w:tcPr>
          <w:p w14:paraId="56FA2719" w14:textId="77777777" w:rsidR="009B7EEF" w:rsidRPr="009B7EEF" w:rsidRDefault="009B7EEF" w:rsidP="009B7EEF">
            <w:pPr>
              <w:spacing w:after="0" w:line="240" w:lineRule="auto"/>
              <w:jc w:val="right"/>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r>
      <w:tr w:rsidR="009B7EEF" w:rsidRPr="004E4EAA" w14:paraId="4E84E13E" w14:textId="77777777" w:rsidTr="009B7EEF">
        <w:trPr>
          <w:trHeight w:val="375"/>
        </w:trPr>
        <w:tc>
          <w:tcPr>
            <w:tcW w:w="2767" w:type="dxa"/>
            <w:tcBorders>
              <w:top w:val="nil"/>
              <w:left w:val="nil"/>
              <w:bottom w:val="nil"/>
              <w:right w:val="nil"/>
            </w:tcBorders>
            <w:shd w:val="clear" w:color="000000" w:fill="F2F2F2"/>
            <w:noWrap/>
            <w:vAlign w:val="bottom"/>
            <w:hideMark/>
          </w:tcPr>
          <w:p w14:paraId="7B370CAB"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r w:rsidRPr="009B7EEF">
              <w:rPr>
                <w:rFonts w:ascii="Times New Roman" w:eastAsia="Times New Roman" w:hAnsi="Times New Roman" w:cs="Times New Roman"/>
                <w:b/>
                <w:bCs/>
                <w:i/>
                <w:iCs/>
                <w:color w:val="000000"/>
                <w:kern w:val="0"/>
                <w:lang w:eastAsia="en-CA"/>
                <w14:ligatures w14:val="none"/>
              </w:rPr>
              <w:t>Grus</w:t>
            </w:r>
          </w:p>
        </w:tc>
        <w:tc>
          <w:tcPr>
            <w:tcW w:w="502" w:type="dxa"/>
            <w:tcBorders>
              <w:top w:val="nil"/>
              <w:left w:val="nil"/>
              <w:bottom w:val="nil"/>
              <w:right w:val="nil"/>
            </w:tcBorders>
            <w:shd w:val="clear" w:color="000000" w:fill="F2F2F2"/>
            <w:noWrap/>
            <w:vAlign w:val="bottom"/>
            <w:hideMark/>
          </w:tcPr>
          <w:p w14:paraId="09EDED6B"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r w:rsidRPr="009B7EEF">
              <w:rPr>
                <w:rFonts w:ascii="Times New Roman" w:eastAsia="Times New Roman" w:hAnsi="Times New Roman" w:cs="Times New Roman"/>
                <w:b/>
                <w:bCs/>
                <w:i/>
                <w:iCs/>
                <w:color w:val="000000"/>
                <w:kern w:val="0"/>
                <w:lang w:eastAsia="en-CA"/>
                <w14:ligatures w14:val="none"/>
              </w:rPr>
              <w:t> </w:t>
            </w:r>
          </w:p>
        </w:tc>
        <w:tc>
          <w:tcPr>
            <w:tcW w:w="860" w:type="dxa"/>
            <w:tcBorders>
              <w:top w:val="nil"/>
              <w:left w:val="nil"/>
              <w:bottom w:val="nil"/>
              <w:right w:val="nil"/>
            </w:tcBorders>
            <w:shd w:val="clear" w:color="000000" w:fill="F2F2F2"/>
            <w:noWrap/>
            <w:vAlign w:val="bottom"/>
            <w:hideMark/>
          </w:tcPr>
          <w:p w14:paraId="07B9C790"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1100" w:type="dxa"/>
            <w:tcBorders>
              <w:top w:val="nil"/>
              <w:left w:val="nil"/>
              <w:bottom w:val="nil"/>
              <w:right w:val="nil"/>
            </w:tcBorders>
            <w:shd w:val="clear" w:color="000000" w:fill="F2F2F2"/>
            <w:noWrap/>
            <w:vAlign w:val="bottom"/>
            <w:hideMark/>
          </w:tcPr>
          <w:p w14:paraId="7D29A0CC"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410AA8DF"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336" w:type="dxa"/>
            <w:tcBorders>
              <w:top w:val="nil"/>
              <w:left w:val="nil"/>
              <w:bottom w:val="nil"/>
              <w:right w:val="nil"/>
            </w:tcBorders>
            <w:shd w:val="clear" w:color="000000" w:fill="F2F2F2"/>
            <w:noWrap/>
            <w:vAlign w:val="bottom"/>
            <w:hideMark/>
          </w:tcPr>
          <w:p w14:paraId="50FD491B"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261" w:type="dxa"/>
            <w:tcBorders>
              <w:top w:val="nil"/>
              <w:left w:val="nil"/>
              <w:bottom w:val="nil"/>
              <w:right w:val="nil"/>
            </w:tcBorders>
            <w:shd w:val="clear" w:color="000000" w:fill="F2F2F2"/>
            <w:noWrap/>
            <w:vAlign w:val="bottom"/>
            <w:hideMark/>
          </w:tcPr>
          <w:p w14:paraId="1FEA5F56"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723" w:type="dxa"/>
            <w:tcBorders>
              <w:top w:val="nil"/>
              <w:left w:val="nil"/>
              <w:bottom w:val="nil"/>
              <w:right w:val="nil"/>
            </w:tcBorders>
            <w:shd w:val="clear" w:color="000000" w:fill="F2F2F2"/>
            <w:noWrap/>
            <w:vAlign w:val="bottom"/>
            <w:hideMark/>
          </w:tcPr>
          <w:p w14:paraId="7D582780"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39F061B8" w14:textId="77777777" w:rsidR="009B7EEF" w:rsidRPr="009B7EEF" w:rsidRDefault="009B7EEF" w:rsidP="009B7EEF">
            <w:pPr>
              <w:spacing w:after="0" w:line="240" w:lineRule="auto"/>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820" w:type="dxa"/>
            <w:tcBorders>
              <w:top w:val="nil"/>
              <w:left w:val="nil"/>
              <w:bottom w:val="nil"/>
              <w:right w:val="nil"/>
            </w:tcBorders>
            <w:shd w:val="clear" w:color="000000" w:fill="F2F2F2"/>
            <w:noWrap/>
            <w:vAlign w:val="bottom"/>
            <w:hideMark/>
          </w:tcPr>
          <w:p w14:paraId="55E1B260" w14:textId="77777777" w:rsidR="009B7EEF" w:rsidRPr="009B7EEF" w:rsidRDefault="009B7EEF" w:rsidP="009B7EEF">
            <w:pPr>
              <w:spacing w:after="0" w:line="240" w:lineRule="auto"/>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r>
      <w:tr w:rsidR="009B7EEF" w:rsidRPr="009B7EEF" w14:paraId="379D6119" w14:textId="77777777" w:rsidTr="009B7EEF">
        <w:trPr>
          <w:trHeight w:val="66"/>
        </w:trPr>
        <w:tc>
          <w:tcPr>
            <w:tcW w:w="2767" w:type="dxa"/>
            <w:tcBorders>
              <w:top w:val="nil"/>
              <w:left w:val="nil"/>
              <w:bottom w:val="nil"/>
              <w:right w:val="nil"/>
            </w:tcBorders>
            <w:shd w:val="clear" w:color="auto" w:fill="auto"/>
            <w:noWrap/>
            <w:vAlign w:val="bottom"/>
            <w:hideMark/>
          </w:tcPr>
          <w:p w14:paraId="5AC1F597"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proofErr w:type="spellStart"/>
            <w:r w:rsidRPr="009B7EEF">
              <w:rPr>
                <w:rFonts w:ascii="Times New Roman" w:eastAsia="Times New Roman" w:hAnsi="Times New Roman" w:cs="Times New Roman"/>
                <w:i/>
                <w:iCs/>
                <w:color w:val="000000"/>
                <w:kern w:val="0"/>
                <w:lang w:eastAsia="en-CA"/>
                <w14:ligatures w14:val="none"/>
              </w:rPr>
              <w:t>nigricollis</w:t>
            </w:r>
            <w:proofErr w:type="spellEnd"/>
          </w:p>
        </w:tc>
        <w:tc>
          <w:tcPr>
            <w:tcW w:w="502" w:type="dxa"/>
            <w:tcBorders>
              <w:top w:val="nil"/>
              <w:left w:val="nil"/>
              <w:bottom w:val="nil"/>
              <w:right w:val="nil"/>
            </w:tcBorders>
            <w:shd w:val="clear" w:color="auto" w:fill="auto"/>
            <w:noWrap/>
            <w:vAlign w:val="bottom"/>
            <w:hideMark/>
          </w:tcPr>
          <w:p w14:paraId="5DF79B8A"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p>
        </w:tc>
        <w:tc>
          <w:tcPr>
            <w:tcW w:w="860" w:type="dxa"/>
            <w:tcBorders>
              <w:top w:val="nil"/>
              <w:left w:val="nil"/>
              <w:bottom w:val="nil"/>
              <w:right w:val="nil"/>
            </w:tcBorders>
            <w:shd w:val="clear" w:color="auto" w:fill="auto"/>
            <w:noWrap/>
            <w:vAlign w:val="bottom"/>
            <w:hideMark/>
          </w:tcPr>
          <w:p w14:paraId="7F16D65E" w14:textId="77777777" w:rsidR="009B7EEF" w:rsidRPr="009B7EEF" w:rsidRDefault="009B7EEF" w:rsidP="009B7EEF">
            <w:pPr>
              <w:spacing w:after="0" w:line="240" w:lineRule="auto"/>
              <w:ind w:firstLineChars="200" w:firstLine="440"/>
              <w:rPr>
                <w:rFonts w:ascii="Times New Roman" w:eastAsia="Times New Roman" w:hAnsi="Times New Roman" w:cs="Times New Roman"/>
                <w:kern w:val="0"/>
                <w:lang w:eastAsia="en-CA"/>
                <w14:ligatures w14:val="none"/>
              </w:rPr>
            </w:pPr>
          </w:p>
        </w:tc>
        <w:tc>
          <w:tcPr>
            <w:tcW w:w="1100" w:type="dxa"/>
            <w:tcBorders>
              <w:top w:val="nil"/>
              <w:left w:val="nil"/>
              <w:bottom w:val="nil"/>
              <w:right w:val="nil"/>
            </w:tcBorders>
            <w:shd w:val="clear" w:color="auto" w:fill="auto"/>
            <w:noWrap/>
            <w:vAlign w:val="bottom"/>
            <w:hideMark/>
          </w:tcPr>
          <w:p w14:paraId="2A2AE12A"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380" w:type="dxa"/>
            <w:tcBorders>
              <w:top w:val="nil"/>
              <w:left w:val="nil"/>
              <w:bottom w:val="nil"/>
              <w:right w:val="nil"/>
            </w:tcBorders>
            <w:shd w:val="clear" w:color="auto" w:fill="auto"/>
            <w:noWrap/>
            <w:vAlign w:val="bottom"/>
            <w:hideMark/>
          </w:tcPr>
          <w:p w14:paraId="4A0CDC67"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1336" w:type="dxa"/>
            <w:tcBorders>
              <w:top w:val="nil"/>
              <w:left w:val="nil"/>
              <w:bottom w:val="nil"/>
              <w:right w:val="nil"/>
            </w:tcBorders>
            <w:shd w:val="clear" w:color="auto" w:fill="auto"/>
            <w:noWrap/>
            <w:vAlign w:val="bottom"/>
            <w:hideMark/>
          </w:tcPr>
          <w:p w14:paraId="6A703495"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1261" w:type="dxa"/>
            <w:tcBorders>
              <w:top w:val="nil"/>
              <w:left w:val="nil"/>
              <w:bottom w:val="nil"/>
              <w:right w:val="nil"/>
            </w:tcBorders>
            <w:shd w:val="clear" w:color="auto" w:fill="auto"/>
            <w:noWrap/>
            <w:vAlign w:val="bottom"/>
            <w:hideMark/>
          </w:tcPr>
          <w:p w14:paraId="6D9E17CF"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723" w:type="dxa"/>
            <w:tcBorders>
              <w:top w:val="nil"/>
              <w:left w:val="nil"/>
              <w:bottom w:val="nil"/>
              <w:right w:val="nil"/>
            </w:tcBorders>
            <w:shd w:val="clear" w:color="auto" w:fill="auto"/>
            <w:noWrap/>
            <w:vAlign w:val="bottom"/>
            <w:hideMark/>
          </w:tcPr>
          <w:p w14:paraId="65045EAD"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380" w:type="dxa"/>
            <w:tcBorders>
              <w:top w:val="nil"/>
              <w:left w:val="nil"/>
              <w:bottom w:val="nil"/>
              <w:right w:val="nil"/>
            </w:tcBorders>
            <w:shd w:val="clear" w:color="auto" w:fill="auto"/>
            <w:noWrap/>
            <w:vAlign w:val="bottom"/>
            <w:hideMark/>
          </w:tcPr>
          <w:p w14:paraId="73B10410"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820" w:type="dxa"/>
            <w:tcBorders>
              <w:top w:val="nil"/>
              <w:left w:val="nil"/>
              <w:bottom w:val="nil"/>
              <w:right w:val="nil"/>
            </w:tcBorders>
            <w:shd w:val="clear" w:color="auto" w:fill="auto"/>
            <w:noWrap/>
            <w:vAlign w:val="bottom"/>
            <w:hideMark/>
          </w:tcPr>
          <w:p w14:paraId="68F5C542" w14:textId="77777777" w:rsidR="009B7EEF" w:rsidRPr="009B7EEF" w:rsidRDefault="009B7EEF" w:rsidP="009B7EEF">
            <w:pPr>
              <w:spacing w:after="0" w:line="240" w:lineRule="auto"/>
              <w:jc w:val="right"/>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r>
      <w:tr w:rsidR="009B7EEF" w:rsidRPr="004E4EAA" w14:paraId="0870B1DD" w14:textId="77777777" w:rsidTr="009B7EEF">
        <w:trPr>
          <w:trHeight w:val="334"/>
        </w:trPr>
        <w:tc>
          <w:tcPr>
            <w:tcW w:w="2767" w:type="dxa"/>
            <w:tcBorders>
              <w:top w:val="nil"/>
              <w:left w:val="nil"/>
              <w:bottom w:val="nil"/>
              <w:right w:val="nil"/>
            </w:tcBorders>
            <w:shd w:val="clear" w:color="000000" w:fill="F2F2F2"/>
            <w:noWrap/>
            <w:vAlign w:val="bottom"/>
            <w:hideMark/>
          </w:tcPr>
          <w:p w14:paraId="2BA2DA0B"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r w:rsidRPr="009B7EEF">
              <w:rPr>
                <w:rFonts w:ascii="Times New Roman" w:eastAsia="Times New Roman" w:hAnsi="Times New Roman" w:cs="Times New Roman"/>
                <w:b/>
                <w:bCs/>
                <w:i/>
                <w:iCs/>
                <w:color w:val="000000"/>
                <w:kern w:val="0"/>
                <w:lang w:eastAsia="en-CA"/>
                <w14:ligatures w14:val="none"/>
              </w:rPr>
              <w:t>Haliaeetus</w:t>
            </w:r>
          </w:p>
        </w:tc>
        <w:tc>
          <w:tcPr>
            <w:tcW w:w="502" w:type="dxa"/>
            <w:tcBorders>
              <w:top w:val="nil"/>
              <w:left w:val="nil"/>
              <w:bottom w:val="nil"/>
              <w:right w:val="nil"/>
            </w:tcBorders>
            <w:shd w:val="clear" w:color="000000" w:fill="F2F2F2"/>
            <w:noWrap/>
            <w:vAlign w:val="bottom"/>
            <w:hideMark/>
          </w:tcPr>
          <w:p w14:paraId="2193A94C"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r w:rsidRPr="009B7EEF">
              <w:rPr>
                <w:rFonts w:ascii="Times New Roman" w:eastAsia="Times New Roman" w:hAnsi="Times New Roman" w:cs="Times New Roman"/>
                <w:b/>
                <w:bCs/>
                <w:i/>
                <w:iCs/>
                <w:color w:val="000000"/>
                <w:kern w:val="0"/>
                <w:lang w:eastAsia="en-CA"/>
                <w14:ligatures w14:val="none"/>
              </w:rPr>
              <w:t> </w:t>
            </w:r>
          </w:p>
        </w:tc>
        <w:tc>
          <w:tcPr>
            <w:tcW w:w="860" w:type="dxa"/>
            <w:tcBorders>
              <w:top w:val="nil"/>
              <w:left w:val="nil"/>
              <w:bottom w:val="nil"/>
              <w:right w:val="nil"/>
            </w:tcBorders>
            <w:shd w:val="clear" w:color="000000" w:fill="F2F2F2"/>
            <w:noWrap/>
            <w:vAlign w:val="bottom"/>
            <w:hideMark/>
          </w:tcPr>
          <w:p w14:paraId="38D27F28"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1100" w:type="dxa"/>
            <w:tcBorders>
              <w:top w:val="nil"/>
              <w:left w:val="nil"/>
              <w:bottom w:val="nil"/>
              <w:right w:val="nil"/>
            </w:tcBorders>
            <w:shd w:val="clear" w:color="000000" w:fill="F2F2F2"/>
            <w:noWrap/>
            <w:vAlign w:val="bottom"/>
            <w:hideMark/>
          </w:tcPr>
          <w:p w14:paraId="7E65045C"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04652DAB"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336" w:type="dxa"/>
            <w:tcBorders>
              <w:top w:val="nil"/>
              <w:left w:val="nil"/>
              <w:bottom w:val="nil"/>
              <w:right w:val="nil"/>
            </w:tcBorders>
            <w:shd w:val="clear" w:color="000000" w:fill="F2F2F2"/>
            <w:noWrap/>
            <w:vAlign w:val="bottom"/>
            <w:hideMark/>
          </w:tcPr>
          <w:p w14:paraId="3895B07E"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261" w:type="dxa"/>
            <w:tcBorders>
              <w:top w:val="nil"/>
              <w:left w:val="nil"/>
              <w:bottom w:val="nil"/>
              <w:right w:val="nil"/>
            </w:tcBorders>
            <w:shd w:val="clear" w:color="000000" w:fill="F2F2F2"/>
            <w:noWrap/>
            <w:vAlign w:val="bottom"/>
            <w:hideMark/>
          </w:tcPr>
          <w:p w14:paraId="61A0B487"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723" w:type="dxa"/>
            <w:tcBorders>
              <w:top w:val="nil"/>
              <w:left w:val="nil"/>
              <w:bottom w:val="nil"/>
              <w:right w:val="nil"/>
            </w:tcBorders>
            <w:shd w:val="clear" w:color="000000" w:fill="F2F2F2"/>
            <w:noWrap/>
            <w:vAlign w:val="bottom"/>
            <w:hideMark/>
          </w:tcPr>
          <w:p w14:paraId="6D3A8851"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798C6D21" w14:textId="77777777" w:rsidR="009B7EEF" w:rsidRPr="009B7EEF" w:rsidRDefault="009B7EEF" w:rsidP="009B7EEF">
            <w:pPr>
              <w:spacing w:after="0" w:line="240" w:lineRule="auto"/>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820" w:type="dxa"/>
            <w:tcBorders>
              <w:top w:val="nil"/>
              <w:left w:val="nil"/>
              <w:bottom w:val="nil"/>
              <w:right w:val="nil"/>
            </w:tcBorders>
            <w:shd w:val="clear" w:color="000000" w:fill="F2F2F2"/>
            <w:noWrap/>
            <w:vAlign w:val="bottom"/>
            <w:hideMark/>
          </w:tcPr>
          <w:p w14:paraId="1B4385CC" w14:textId="77777777" w:rsidR="009B7EEF" w:rsidRPr="009B7EEF" w:rsidRDefault="009B7EEF" w:rsidP="009B7EEF">
            <w:pPr>
              <w:spacing w:after="0" w:line="240" w:lineRule="auto"/>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r>
      <w:tr w:rsidR="009B7EEF" w:rsidRPr="009B7EEF" w14:paraId="1DA77E68" w14:textId="77777777" w:rsidTr="009B7EEF">
        <w:trPr>
          <w:trHeight w:val="66"/>
        </w:trPr>
        <w:tc>
          <w:tcPr>
            <w:tcW w:w="2767" w:type="dxa"/>
            <w:tcBorders>
              <w:top w:val="nil"/>
              <w:left w:val="nil"/>
              <w:bottom w:val="nil"/>
              <w:right w:val="nil"/>
            </w:tcBorders>
            <w:shd w:val="clear" w:color="auto" w:fill="auto"/>
            <w:noWrap/>
            <w:vAlign w:val="bottom"/>
            <w:hideMark/>
          </w:tcPr>
          <w:p w14:paraId="66641B16"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proofErr w:type="spellStart"/>
            <w:r w:rsidRPr="009B7EEF">
              <w:rPr>
                <w:rFonts w:ascii="Times New Roman" w:eastAsia="Times New Roman" w:hAnsi="Times New Roman" w:cs="Times New Roman"/>
                <w:i/>
                <w:iCs/>
                <w:color w:val="000000"/>
                <w:kern w:val="0"/>
                <w:lang w:eastAsia="en-CA"/>
                <w14:ligatures w14:val="none"/>
              </w:rPr>
              <w:t>leucephalus</w:t>
            </w:r>
            <w:proofErr w:type="spellEnd"/>
          </w:p>
        </w:tc>
        <w:tc>
          <w:tcPr>
            <w:tcW w:w="502" w:type="dxa"/>
            <w:tcBorders>
              <w:top w:val="nil"/>
              <w:left w:val="nil"/>
              <w:bottom w:val="nil"/>
              <w:right w:val="nil"/>
            </w:tcBorders>
            <w:shd w:val="clear" w:color="auto" w:fill="auto"/>
            <w:noWrap/>
            <w:vAlign w:val="bottom"/>
            <w:hideMark/>
          </w:tcPr>
          <w:p w14:paraId="297016DA"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p>
        </w:tc>
        <w:tc>
          <w:tcPr>
            <w:tcW w:w="860" w:type="dxa"/>
            <w:tcBorders>
              <w:top w:val="nil"/>
              <w:left w:val="nil"/>
              <w:bottom w:val="nil"/>
              <w:right w:val="nil"/>
            </w:tcBorders>
            <w:shd w:val="clear" w:color="auto" w:fill="auto"/>
            <w:noWrap/>
            <w:vAlign w:val="bottom"/>
            <w:hideMark/>
          </w:tcPr>
          <w:p w14:paraId="4C296656"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1100" w:type="dxa"/>
            <w:tcBorders>
              <w:top w:val="nil"/>
              <w:left w:val="nil"/>
              <w:bottom w:val="nil"/>
              <w:right w:val="nil"/>
            </w:tcBorders>
            <w:shd w:val="clear" w:color="auto" w:fill="auto"/>
            <w:noWrap/>
            <w:vAlign w:val="bottom"/>
            <w:hideMark/>
          </w:tcPr>
          <w:p w14:paraId="6B47D379"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380" w:type="dxa"/>
            <w:tcBorders>
              <w:top w:val="nil"/>
              <w:left w:val="nil"/>
              <w:bottom w:val="nil"/>
              <w:right w:val="nil"/>
            </w:tcBorders>
            <w:shd w:val="clear" w:color="auto" w:fill="auto"/>
            <w:noWrap/>
            <w:vAlign w:val="bottom"/>
            <w:hideMark/>
          </w:tcPr>
          <w:p w14:paraId="3D88A7D1"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336" w:type="dxa"/>
            <w:tcBorders>
              <w:top w:val="nil"/>
              <w:left w:val="nil"/>
              <w:bottom w:val="nil"/>
              <w:right w:val="nil"/>
            </w:tcBorders>
            <w:shd w:val="clear" w:color="auto" w:fill="auto"/>
            <w:noWrap/>
            <w:vAlign w:val="bottom"/>
            <w:hideMark/>
          </w:tcPr>
          <w:p w14:paraId="3E9AD544"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261" w:type="dxa"/>
            <w:tcBorders>
              <w:top w:val="nil"/>
              <w:left w:val="nil"/>
              <w:bottom w:val="nil"/>
              <w:right w:val="nil"/>
            </w:tcBorders>
            <w:shd w:val="clear" w:color="auto" w:fill="auto"/>
            <w:noWrap/>
            <w:vAlign w:val="bottom"/>
            <w:hideMark/>
          </w:tcPr>
          <w:p w14:paraId="54F47176"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723" w:type="dxa"/>
            <w:tcBorders>
              <w:top w:val="nil"/>
              <w:left w:val="nil"/>
              <w:bottom w:val="nil"/>
              <w:right w:val="nil"/>
            </w:tcBorders>
            <w:shd w:val="clear" w:color="auto" w:fill="auto"/>
            <w:noWrap/>
            <w:vAlign w:val="bottom"/>
            <w:hideMark/>
          </w:tcPr>
          <w:p w14:paraId="40B19AF4"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380" w:type="dxa"/>
            <w:tcBorders>
              <w:top w:val="nil"/>
              <w:left w:val="nil"/>
              <w:bottom w:val="nil"/>
              <w:right w:val="nil"/>
            </w:tcBorders>
            <w:shd w:val="clear" w:color="auto" w:fill="auto"/>
            <w:noWrap/>
            <w:vAlign w:val="bottom"/>
            <w:hideMark/>
          </w:tcPr>
          <w:p w14:paraId="7892495F"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1820" w:type="dxa"/>
            <w:tcBorders>
              <w:top w:val="nil"/>
              <w:left w:val="nil"/>
              <w:bottom w:val="nil"/>
              <w:right w:val="nil"/>
            </w:tcBorders>
            <w:shd w:val="clear" w:color="auto" w:fill="auto"/>
            <w:noWrap/>
            <w:vAlign w:val="bottom"/>
            <w:hideMark/>
          </w:tcPr>
          <w:p w14:paraId="1F15AD56" w14:textId="77777777" w:rsidR="009B7EEF" w:rsidRPr="009B7EEF" w:rsidRDefault="009B7EEF" w:rsidP="009B7EEF">
            <w:pPr>
              <w:spacing w:after="0" w:line="240" w:lineRule="auto"/>
              <w:jc w:val="right"/>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r>
      <w:tr w:rsidR="009B7EEF" w:rsidRPr="004E4EAA" w14:paraId="10161FB8" w14:textId="77777777" w:rsidTr="009B7EEF">
        <w:trPr>
          <w:trHeight w:val="375"/>
        </w:trPr>
        <w:tc>
          <w:tcPr>
            <w:tcW w:w="2767" w:type="dxa"/>
            <w:tcBorders>
              <w:top w:val="nil"/>
              <w:left w:val="nil"/>
              <w:bottom w:val="nil"/>
              <w:right w:val="nil"/>
            </w:tcBorders>
            <w:shd w:val="clear" w:color="000000" w:fill="F2F2F2"/>
            <w:noWrap/>
            <w:vAlign w:val="bottom"/>
            <w:hideMark/>
          </w:tcPr>
          <w:p w14:paraId="3DA91E2B"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proofErr w:type="spellStart"/>
            <w:r w:rsidRPr="009B7EEF">
              <w:rPr>
                <w:rFonts w:ascii="Times New Roman" w:eastAsia="Times New Roman" w:hAnsi="Times New Roman" w:cs="Times New Roman"/>
                <w:b/>
                <w:bCs/>
                <w:i/>
                <w:iCs/>
                <w:color w:val="000000"/>
                <w:kern w:val="0"/>
                <w:lang w:eastAsia="en-CA"/>
                <w14:ligatures w14:val="none"/>
              </w:rPr>
              <w:t>Malurus</w:t>
            </w:r>
            <w:proofErr w:type="spellEnd"/>
          </w:p>
        </w:tc>
        <w:tc>
          <w:tcPr>
            <w:tcW w:w="502" w:type="dxa"/>
            <w:tcBorders>
              <w:top w:val="nil"/>
              <w:left w:val="nil"/>
              <w:bottom w:val="nil"/>
              <w:right w:val="nil"/>
            </w:tcBorders>
            <w:shd w:val="clear" w:color="000000" w:fill="F2F2F2"/>
            <w:noWrap/>
            <w:vAlign w:val="bottom"/>
            <w:hideMark/>
          </w:tcPr>
          <w:p w14:paraId="1BF72EEA"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r w:rsidRPr="009B7EEF">
              <w:rPr>
                <w:rFonts w:ascii="Times New Roman" w:eastAsia="Times New Roman" w:hAnsi="Times New Roman" w:cs="Times New Roman"/>
                <w:b/>
                <w:bCs/>
                <w:i/>
                <w:iCs/>
                <w:color w:val="000000"/>
                <w:kern w:val="0"/>
                <w:lang w:eastAsia="en-CA"/>
                <w14:ligatures w14:val="none"/>
              </w:rPr>
              <w:t> </w:t>
            </w:r>
          </w:p>
        </w:tc>
        <w:tc>
          <w:tcPr>
            <w:tcW w:w="860" w:type="dxa"/>
            <w:tcBorders>
              <w:top w:val="nil"/>
              <w:left w:val="nil"/>
              <w:bottom w:val="nil"/>
              <w:right w:val="nil"/>
            </w:tcBorders>
            <w:shd w:val="clear" w:color="000000" w:fill="F2F2F2"/>
            <w:noWrap/>
            <w:vAlign w:val="bottom"/>
            <w:hideMark/>
          </w:tcPr>
          <w:p w14:paraId="74CF91EF"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1100" w:type="dxa"/>
            <w:tcBorders>
              <w:top w:val="nil"/>
              <w:left w:val="nil"/>
              <w:bottom w:val="nil"/>
              <w:right w:val="nil"/>
            </w:tcBorders>
            <w:shd w:val="clear" w:color="000000" w:fill="F2F2F2"/>
            <w:noWrap/>
            <w:vAlign w:val="bottom"/>
            <w:hideMark/>
          </w:tcPr>
          <w:p w14:paraId="5A1E703D"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5CC4BC16"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336" w:type="dxa"/>
            <w:tcBorders>
              <w:top w:val="nil"/>
              <w:left w:val="nil"/>
              <w:bottom w:val="nil"/>
              <w:right w:val="nil"/>
            </w:tcBorders>
            <w:shd w:val="clear" w:color="000000" w:fill="F2F2F2"/>
            <w:noWrap/>
            <w:vAlign w:val="bottom"/>
            <w:hideMark/>
          </w:tcPr>
          <w:p w14:paraId="02706F5D"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261" w:type="dxa"/>
            <w:tcBorders>
              <w:top w:val="nil"/>
              <w:left w:val="nil"/>
              <w:bottom w:val="nil"/>
              <w:right w:val="nil"/>
            </w:tcBorders>
            <w:shd w:val="clear" w:color="000000" w:fill="F2F2F2"/>
            <w:noWrap/>
            <w:vAlign w:val="bottom"/>
            <w:hideMark/>
          </w:tcPr>
          <w:p w14:paraId="2E6CEE52"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723" w:type="dxa"/>
            <w:tcBorders>
              <w:top w:val="nil"/>
              <w:left w:val="nil"/>
              <w:bottom w:val="nil"/>
              <w:right w:val="nil"/>
            </w:tcBorders>
            <w:shd w:val="clear" w:color="000000" w:fill="F2F2F2"/>
            <w:noWrap/>
            <w:vAlign w:val="bottom"/>
            <w:hideMark/>
          </w:tcPr>
          <w:p w14:paraId="23FF87B9"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1D069D13" w14:textId="77777777" w:rsidR="009B7EEF" w:rsidRPr="009B7EEF" w:rsidRDefault="009B7EEF" w:rsidP="009B7EEF">
            <w:pPr>
              <w:spacing w:after="0" w:line="240" w:lineRule="auto"/>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820" w:type="dxa"/>
            <w:tcBorders>
              <w:top w:val="nil"/>
              <w:left w:val="nil"/>
              <w:bottom w:val="nil"/>
              <w:right w:val="nil"/>
            </w:tcBorders>
            <w:shd w:val="clear" w:color="000000" w:fill="F2F2F2"/>
            <w:noWrap/>
            <w:vAlign w:val="bottom"/>
            <w:hideMark/>
          </w:tcPr>
          <w:p w14:paraId="21C4A5B7" w14:textId="77777777" w:rsidR="009B7EEF" w:rsidRPr="009B7EEF" w:rsidRDefault="009B7EEF" w:rsidP="009B7EEF">
            <w:pPr>
              <w:spacing w:after="0" w:line="240" w:lineRule="auto"/>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r>
      <w:tr w:rsidR="009B7EEF" w:rsidRPr="009B7EEF" w14:paraId="654E933A" w14:textId="77777777" w:rsidTr="009B7EEF">
        <w:trPr>
          <w:trHeight w:val="66"/>
        </w:trPr>
        <w:tc>
          <w:tcPr>
            <w:tcW w:w="2767" w:type="dxa"/>
            <w:tcBorders>
              <w:top w:val="nil"/>
              <w:left w:val="nil"/>
              <w:bottom w:val="nil"/>
              <w:right w:val="nil"/>
            </w:tcBorders>
            <w:shd w:val="clear" w:color="auto" w:fill="auto"/>
            <w:noWrap/>
            <w:vAlign w:val="bottom"/>
            <w:hideMark/>
          </w:tcPr>
          <w:p w14:paraId="3BCB9F33"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proofErr w:type="spellStart"/>
            <w:r w:rsidRPr="009B7EEF">
              <w:rPr>
                <w:rFonts w:ascii="Times New Roman" w:eastAsia="Times New Roman" w:hAnsi="Times New Roman" w:cs="Times New Roman"/>
                <w:i/>
                <w:iCs/>
                <w:color w:val="000000"/>
                <w:kern w:val="0"/>
                <w:lang w:eastAsia="en-CA"/>
                <w14:ligatures w14:val="none"/>
              </w:rPr>
              <w:t>cyaneus</w:t>
            </w:r>
            <w:proofErr w:type="spellEnd"/>
          </w:p>
        </w:tc>
        <w:tc>
          <w:tcPr>
            <w:tcW w:w="502" w:type="dxa"/>
            <w:tcBorders>
              <w:top w:val="nil"/>
              <w:left w:val="nil"/>
              <w:bottom w:val="nil"/>
              <w:right w:val="nil"/>
            </w:tcBorders>
            <w:shd w:val="clear" w:color="auto" w:fill="auto"/>
            <w:noWrap/>
            <w:vAlign w:val="bottom"/>
            <w:hideMark/>
          </w:tcPr>
          <w:p w14:paraId="0DA73AB3"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p>
        </w:tc>
        <w:tc>
          <w:tcPr>
            <w:tcW w:w="860" w:type="dxa"/>
            <w:tcBorders>
              <w:top w:val="nil"/>
              <w:left w:val="nil"/>
              <w:bottom w:val="nil"/>
              <w:right w:val="nil"/>
            </w:tcBorders>
            <w:shd w:val="clear" w:color="auto" w:fill="auto"/>
            <w:noWrap/>
            <w:vAlign w:val="bottom"/>
            <w:hideMark/>
          </w:tcPr>
          <w:p w14:paraId="6383B054"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1100" w:type="dxa"/>
            <w:tcBorders>
              <w:top w:val="nil"/>
              <w:left w:val="nil"/>
              <w:bottom w:val="nil"/>
              <w:right w:val="nil"/>
            </w:tcBorders>
            <w:shd w:val="clear" w:color="auto" w:fill="auto"/>
            <w:noWrap/>
            <w:vAlign w:val="bottom"/>
            <w:hideMark/>
          </w:tcPr>
          <w:p w14:paraId="4E107569"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380" w:type="dxa"/>
            <w:tcBorders>
              <w:top w:val="nil"/>
              <w:left w:val="nil"/>
              <w:bottom w:val="nil"/>
              <w:right w:val="nil"/>
            </w:tcBorders>
            <w:shd w:val="clear" w:color="auto" w:fill="auto"/>
            <w:noWrap/>
            <w:vAlign w:val="bottom"/>
            <w:hideMark/>
          </w:tcPr>
          <w:p w14:paraId="68751063"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336" w:type="dxa"/>
            <w:tcBorders>
              <w:top w:val="nil"/>
              <w:left w:val="nil"/>
              <w:bottom w:val="nil"/>
              <w:right w:val="nil"/>
            </w:tcBorders>
            <w:shd w:val="clear" w:color="auto" w:fill="auto"/>
            <w:noWrap/>
            <w:vAlign w:val="bottom"/>
            <w:hideMark/>
          </w:tcPr>
          <w:p w14:paraId="6E029E99"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1261" w:type="dxa"/>
            <w:tcBorders>
              <w:top w:val="nil"/>
              <w:left w:val="nil"/>
              <w:bottom w:val="nil"/>
              <w:right w:val="nil"/>
            </w:tcBorders>
            <w:shd w:val="clear" w:color="auto" w:fill="auto"/>
            <w:noWrap/>
            <w:vAlign w:val="bottom"/>
            <w:hideMark/>
          </w:tcPr>
          <w:p w14:paraId="758B3E5A"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723" w:type="dxa"/>
            <w:tcBorders>
              <w:top w:val="nil"/>
              <w:left w:val="nil"/>
              <w:bottom w:val="nil"/>
              <w:right w:val="nil"/>
            </w:tcBorders>
            <w:shd w:val="clear" w:color="auto" w:fill="auto"/>
            <w:noWrap/>
            <w:vAlign w:val="bottom"/>
            <w:hideMark/>
          </w:tcPr>
          <w:p w14:paraId="79E3FCC0"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380" w:type="dxa"/>
            <w:tcBorders>
              <w:top w:val="nil"/>
              <w:left w:val="nil"/>
              <w:bottom w:val="nil"/>
              <w:right w:val="nil"/>
            </w:tcBorders>
            <w:shd w:val="clear" w:color="auto" w:fill="auto"/>
            <w:noWrap/>
            <w:vAlign w:val="bottom"/>
            <w:hideMark/>
          </w:tcPr>
          <w:p w14:paraId="3A644DE8"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820" w:type="dxa"/>
            <w:tcBorders>
              <w:top w:val="nil"/>
              <w:left w:val="nil"/>
              <w:bottom w:val="nil"/>
              <w:right w:val="nil"/>
            </w:tcBorders>
            <w:shd w:val="clear" w:color="auto" w:fill="auto"/>
            <w:noWrap/>
            <w:vAlign w:val="bottom"/>
            <w:hideMark/>
          </w:tcPr>
          <w:p w14:paraId="350D965F" w14:textId="77777777" w:rsidR="009B7EEF" w:rsidRPr="009B7EEF" w:rsidRDefault="009B7EEF" w:rsidP="009B7EEF">
            <w:pPr>
              <w:spacing w:after="0" w:line="240" w:lineRule="auto"/>
              <w:jc w:val="right"/>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r>
      <w:tr w:rsidR="009B7EEF" w:rsidRPr="004E4EAA" w14:paraId="6CE26BB0" w14:textId="77777777" w:rsidTr="009B7EEF">
        <w:trPr>
          <w:trHeight w:val="375"/>
        </w:trPr>
        <w:tc>
          <w:tcPr>
            <w:tcW w:w="2767" w:type="dxa"/>
            <w:tcBorders>
              <w:top w:val="nil"/>
              <w:left w:val="nil"/>
              <w:bottom w:val="nil"/>
              <w:right w:val="nil"/>
            </w:tcBorders>
            <w:shd w:val="clear" w:color="000000" w:fill="F2F2F2"/>
            <w:noWrap/>
            <w:vAlign w:val="bottom"/>
            <w:hideMark/>
          </w:tcPr>
          <w:p w14:paraId="1272F44F"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proofErr w:type="spellStart"/>
            <w:r w:rsidRPr="009B7EEF">
              <w:rPr>
                <w:rFonts w:ascii="Times New Roman" w:eastAsia="Times New Roman" w:hAnsi="Times New Roman" w:cs="Times New Roman"/>
                <w:b/>
                <w:bCs/>
                <w:i/>
                <w:iCs/>
                <w:color w:val="000000"/>
                <w:kern w:val="0"/>
                <w:lang w:eastAsia="en-CA"/>
                <w14:ligatures w14:val="none"/>
              </w:rPr>
              <w:t>Melierax</w:t>
            </w:r>
            <w:proofErr w:type="spellEnd"/>
          </w:p>
        </w:tc>
        <w:tc>
          <w:tcPr>
            <w:tcW w:w="502" w:type="dxa"/>
            <w:tcBorders>
              <w:top w:val="nil"/>
              <w:left w:val="nil"/>
              <w:bottom w:val="nil"/>
              <w:right w:val="nil"/>
            </w:tcBorders>
            <w:shd w:val="clear" w:color="000000" w:fill="F2F2F2"/>
            <w:noWrap/>
            <w:vAlign w:val="bottom"/>
            <w:hideMark/>
          </w:tcPr>
          <w:p w14:paraId="5F13452D"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r w:rsidRPr="009B7EEF">
              <w:rPr>
                <w:rFonts w:ascii="Times New Roman" w:eastAsia="Times New Roman" w:hAnsi="Times New Roman" w:cs="Times New Roman"/>
                <w:b/>
                <w:bCs/>
                <w:i/>
                <w:iCs/>
                <w:color w:val="000000"/>
                <w:kern w:val="0"/>
                <w:lang w:eastAsia="en-CA"/>
                <w14:ligatures w14:val="none"/>
              </w:rPr>
              <w:t> </w:t>
            </w:r>
          </w:p>
        </w:tc>
        <w:tc>
          <w:tcPr>
            <w:tcW w:w="860" w:type="dxa"/>
            <w:tcBorders>
              <w:top w:val="nil"/>
              <w:left w:val="nil"/>
              <w:bottom w:val="nil"/>
              <w:right w:val="nil"/>
            </w:tcBorders>
            <w:shd w:val="clear" w:color="000000" w:fill="F2F2F2"/>
            <w:noWrap/>
            <w:vAlign w:val="bottom"/>
            <w:hideMark/>
          </w:tcPr>
          <w:p w14:paraId="0151BE52"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1100" w:type="dxa"/>
            <w:tcBorders>
              <w:top w:val="nil"/>
              <w:left w:val="nil"/>
              <w:bottom w:val="nil"/>
              <w:right w:val="nil"/>
            </w:tcBorders>
            <w:shd w:val="clear" w:color="000000" w:fill="F2F2F2"/>
            <w:noWrap/>
            <w:vAlign w:val="bottom"/>
            <w:hideMark/>
          </w:tcPr>
          <w:p w14:paraId="37FF03A4"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4D3B78BB"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336" w:type="dxa"/>
            <w:tcBorders>
              <w:top w:val="nil"/>
              <w:left w:val="nil"/>
              <w:bottom w:val="nil"/>
              <w:right w:val="nil"/>
            </w:tcBorders>
            <w:shd w:val="clear" w:color="000000" w:fill="F2F2F2"/>
            <w:noWrap/>
            <w:vAlign w:val="bottom"/>
            <w:hideMark/>
          </w:tcPr>
          <w:p w14:paraId="7D936E2E"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261" w:type="dxa"/>
            <w:tcBorders>
              <w:top w:val="nil"/>
              <w:left w:val="nil"/>
              <w:bottom w:val="nil"/>
              <w:right w:val="nil"/>
            </w:tcBorders>
            <w:shd w:val="clear" w:color="000000" w:fill="F2F2F2"/>
            <w:noWrap/>
            <w:vAlign w:val="bottom"/>
            <w:hideMark/>
          </w:tcPr>
          <w:p w14:paraId="1BF6C928"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723" w:type="dxa"/>
            <w:tcBorders>
              <w:top w:val="nil"/>
              <w:left w:val="nil"/>
              <w:bottom w:val="nil"/>
              <w:right w:val="nil"/>
            </w:tcBorders>
            <w:shd w:val="clear" w:color="000000" w:fill="F2F2F2"/>
            <w:noWrap/>
            <w:vAlign w:val="bottom"/>
            <w:hideMark/>
          </w:tcPr>
          <w:p w14:paraId="658FD37A"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59B0E841" w14:textId="77777777" w:rsidR="009B7EEF" w:rsidRPr="009B7EEF" w:rsidRDefault="009B7EEF" w:rsidP="009B7EEF">
            <w:pPr>
              <w:spacing w:after="0" w:line="240" w:lineRule="auto"/>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820" w:type="dxa"/>
            <w:tcBorders>
              <w:top w:val="nil"/>
              <w:left w:val="nil"/>
              <w:bottom w:val="nil"/>
              <w:right w:val="nil"/>
            </w:tcBorders>
            <w:shd w:val="clear" w:color="000000" w:fill="F2F2F2"/>
            <w:noWrap/>
            <w:vAlign w:val="bottom"/>
            <w:hideMark/>
          </w:tcPr>
          <w:p w14:paraId="72CAE5E5" w14:textId="77777777" w:rsidR="009B7EEF" w:rsidRPr="009B7EEF" w:rsidRDefault="009B7EEF" w:rsidP="009B7EEF">
            <w:pPr>
              <w:spacing w:after="0" w:line="240" w:lineRule="auto"/>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r>
      <w:tr w:rsidR="009B7EEF" w:rsidRPr="009B7EEF" w14:paraId="7A74B296" w14:textId="77777777" w:rsidTr="009B7EEF">
        <w:trPr>
          <w:trHeight w:val="66"/>
        </w:trPr>
        <w:tc>
          <w:tcPr>
            <w:tcW w:w="2767" w:type="dxa"/>
            <w:tcBorders>
              <w:top w:val="nil"/>
              <w:left w:val="nil"/>
              <w:bottom w:val="nil"/>
              <w:right w:val="nil"/>
            </w:tcBorders>
            <w:shd w:val="clear" w:color="auto" w:fill="auto"/>
            <w:noWrap/>
            <w:vAlign w:val="bottom"/>
            <w:hideMark/>
          </w:tcPr>
          <w:p w14:paraId="454A358D"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proofErr w:type="spellStart"/>
            <w:r w:rsidRPr="009B7EEF">
              <w:rPr>
                <w:rFonts w:ascii="Times New Roman" w:eastAsia="Times New Roman" w:hAnsi="Times New Roman" w:cs="Times New Roman"/>
                <w:i/>
                <w:iCs/>
                <w:color w:val="000000"/>
                <w:kern w:val="0"/>
                <w:lang w:eastAsia="en-CA"/>
                <w14:ligatures w14:val="none"/>
              </w:rPr>
              <w:t>canorus</w:t>
            </w:r>
            <w:proofErr w:type="spellEnd"/>
          </w:p>
        </w:tc>
        <w:tc>
          <w:tcPr>
            <w:tcW w:w="502" w:type="dxa"/>
            <w:tcBorders>
              <w:top w:val="nil"/>
              <w:left w:val="nil"/>
              <w:bottom w:val="nil"/>
              <w:right w:val="nil"/>
            </w:tcBorders>
            <w:shd w:val="clear" w:color="auto" w:fill="auto"/>
            <w:noWrap/>
            <w:vAlign w:val="bottom"/>
            <w:hideMark/>
          </w:tcPr>
          <w:p w14:paraId="4AF52A61"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p>
        </w:tc>
        <w:tc>
          <w:tcPr>
            <w:tcW w:w="860" w:type="dxa"/>
            <w:tcBorders>
              <w:top w:val="nil"/>
              <w:left w:val="nil"/>
              <w:bottom w:val="nil"/>
              <w:right w:val="nil"/>
            </w:tcBorders>
            <w:shd w:val="clear" w:color="auto" w:fill="auto"/>
            <w:noWrap/>
            <w:vAlign w:val="bottom"/>
            <w:hideMark/>
          </w:tcPr>
          <w:p w14:paraId="3A67A202"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1100" w:type="dxa"/>
            <w:tcBorders>
              <w:top w:val="nil"/>
              <w:left w:val="nil"/>
              <w:bottom w:val="nil"/>
              <w:right w:val="nil"/>
            </w:tcBorders>
            <w:shd w:val="clear" w:color="auto" w:fill="auto"/>
            <w:noWrap/>
            <w:vAlign w:val="bottom"/>
            <w:hideMark/>
          </w:tcPr>
          <w:p w14:paraId="34BEE73E"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380" w:type="dxa"/>
            <w:tcBorders>
              <w:top w:val="nil"/>
              <w:left w:val="nil"/>
              <w:bottom w:val="nil"/>
              <w:right w:val="nil"/>
            </w:tcBorders>
            <w:shd w:val="clear" w:color="auto" w:fill="auto"/>
            <w:noWrap/>
            <w:vAlign w:val="bottom"/>
            <w:hideMark/>
          </w:tcPr>
          <w:p w14:paraId="1AB9F810"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336" w:type="dxa"/>
            <w:tcBorders>
              <w:top w:val="nil"/>
              <w:left w:val="nil"/>
              <w:bottom w:val="nil"/>
              <w:right w:val="nil"/>
            </w:tcBorders>
            <w:shd w:val="clear" w:color="auto" w:fill="auto"/>
            <w:noWrap/>
            <w:vAlign w:val="bottom"/>
            <w:hideMark/>
          </w:tcPr>
          <w:p w14:paraId="6B6E3CAD"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261" w:type="dxa"/>
            <w:tcBorders>
              <w:top w:val="nil"/>
              <w:left w:val="nil"/>
              <w:bottom w:val="nil"/>
              <w:right w:val="nil"/>
            </w:tcBorders>
            <w:shd w:val="clear" w:color="auto" w:fill="auto"/>
            <w:noWrap/>
            <w:vAlign w:val="bottom"/>
            <w:hideMark/>
          </w:tcPr>
          <w:p w14:paraId="7F1AA1E5"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723" w:type="dxa"/>
            <w:tcBorders>
              <w:top w:val="nil"/>
              <w:left w:val="nil"/>
              <w:bottom w:val="nil"/>
              <w:right w:val="nil"/>
            </w:tcBorders>
            <w:shd w:val="clear" w:color="auto" w:fill="auto"/>
            <w:noWrap/>
            <w:vAlign w:val="bottom"/>
            <w:hideMark/>
          </w:tcPr>
          <w:p w14:paraId="3BC1C182"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380" w:type="dxa"/>
            <w:tcBorders>
              <w:top w:val="nil"/>
              <w:left w:val="nil"/>
              <w:bottom w:val="nil"/>
              <w:right w:val="nil"/>
            </w:tcBorders>
            <w:shd w:val="clear" w:color="auto" w:fill="auto"/>
            <w:noWrap/>
            <w:vAlign w:val="bottom"/>
            <w:hideMark/>
          </w:tcPr>
          <w:p w14:paraId="132960AF"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820" w:type="dxa"/>
            <w:tcBorders>
              <w:top w:val="nil"/>
              <w:left w:val="nil"/>
              <w:bottom w:val="nil"/>
              <w:right w:val="nil"/>
            </w:tcBorders>
            <w:shd w:val="clear" w:color="auto" w:fill="auto"/>
            <w:noWrap/>
            <w:vAlign w:val="bottom"/>
            <w:hideMark/>
          </w:tcPr>
          <w:p w14:paraId="356EE5DA" w14:textId="77777777" w:rsidR="009B7EEF" w:rsidRPr="009B7EEF" w:rsidRDefault="009B7EEF" w:rsidP="009B7EEF">
            <w:pPr>
              <w:spacing w:after="0" w:line="240" w:lineRule="auto"/>
              <w:jc w:val="right"/>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r>
      <w:tr w:rsidR="009B7EEF" w:rsidRPr="004E4EAA" w14:paraId="0F8DF86E" w14:textId="77777777" w:rsidTr="009B7EEF">
        <w:trPr>
          <w:trHeight w:val="375"/>
        </w:trPr>
        <w:tc>
          <w:tcPr>
            <w:tcW w:w="2767" w:type="dxa"/>
            <w:tcBorders>
              <w:top w:val="nil"/>
              <w:left w:val="nil"/>
              <w:bottom w:val="nil"/>
              <w:right w:val="nil"/>
            </w:tcBorders>
            <w:shd w:val="clear" w:color="000000" w:fill="F2F2F2"/>
            <w:noWrap/>
            <w:vAlign w:val="bottom"/>
            <w:hideMark/>
          </w:tcPr>
          <w:p w14:paraId="69F40EE3"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r w:rsidRPr="009B7EEF">
              <w:rPr>
                <w:rFonts w:ascii="Times New Roman" w:eastAsia="Times New Roman" w:hAnsi="Times New Roman" w:cs="Times New Roman"/>
                <w:b/>
                <w:bCs/>
                <w:i/>
                <w:iCs/>
                <w:color w:val="000000"/>
                <w:kern w:val="0"/>
                <w:lang w:eastAsia="en-CA"/>
                <w14:ligatures w14:val="none"/>
              </w:rPr>
              <w:t>Perdix</w:t>
            </w:r>
          </w:p>
        </w:tc>
        <w:tc>
          <w:tcPr>
            <w:tcW w:w="502" w:type="dxa"/>
            <w:tcBorders>
              <w:top w:val="nil"/>
              <w:left w:val="nil"/>
              <w:bottom w:val="nil"/>
              <w:right w:val="nil"/>
            </w:tcBorders>
            <w:shd w:val="clear" w:color="000000" w:fill="F2F2F2"/>
            <w:noWrap/>
            <w:vAlign w:val="bottom"/>
            <w:hideMark/>
          </w:tcPr>
          <w:p w14:paraId="52EC17F8"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r w:rsidRPr="009B7EEF">
              <w:rPr>
                <w:rFonts w:ascii="Times New Roman" w:eastAsia="Times New Roman" w:hAnsi="Times New Roman" w:cs="Times New Roman"/>
                <w:b/>
                <w:bCs/>
                <w:i/>
                <w:iCs/>
                <w:color w:val="000000"/>
                <w:kern w:val="0"/>
                <w:lang w:eastAsia="en-CA"/>
                <w14:ligatures w14:val="none"/>
              </w:rPr>
              <w:t> </w:t>
            </w:r>
          </w:p>
        </w:tc>
        <w:tc>
          <w:tcPr>
            <w:tcW w:w="860" w:type="dxa"/>
            <w:tcBorders>
              <w:top w:val="nil"/>
              <w:left w:val="nil"/>
              <w:bottom w:val="nil"/>
              <w:right w:val="nil"/>
            </w:tcBorders>
            <w:shd w:val="clear" w:color="000000" w:fill="F2F2F2"/>
            <w:noWrap/>
            <w:vAlign w:val="bottom"/>
            <w:hideMark/>
          </w:tcPr>
          <w:p w14:paraId="46606873"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1100" w:type="dxa"/>
            <w:tcBorders>
              <w:top w:val="nil"/>
              <w:left w:val="nil"/>
              <w:bottom w:val="nil"/>
              <w:right w:val="nil"/>
            </w:tcBorders>
            <w:shd w:val="clear" w:color="000000" w:fill="F2F2F2"/>
            <w:noWrap/>
            <w:vAlign w:val="bottom"/>
            <w:hideMark/>
          </w:tcPr>
          <w:p w14:paraId="7B93D812"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71D511A3"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336" w:type="dxa"/>
            <w:tcBorders>
              <w:top w:val="nil"/>
              <w:left w:val="nil"/>
              <w:bottom w:val="nil"/>
              <w:right w:val="nil"/>
            </w:tcBorders>
            <w:shd w:val="clear" w:color="000000" w:fill="F2F2F2"/>
            <w:noWrap/>
            <w:vAlign w:val="bottom"/>
            <w:hideMark/>
          </w:tcPr>
          <w:p w14:paraId="16129806"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261" w:type="dxa"/>
            <w:tcBorders>
              <w:top w:val="nil"/>
              <w:left w:val="nil"/>
              <w:bottom w:val="nil"/>
              <w:right w:val="nil"/>
            </w:tcBorders>
            <w:shd w:val="clear" w:color="000000" w:fill="F2F2F2"/>
            <w:noWrap/>
            <w:vAlign w:val="bottom"/>
            <w:hideMark/>
          </w:tcPr>
          <w:p w14:paraId="625ED0C1"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723" w:type="dxa"/>
            <w:tcBorders>
              <w:top w:val="nil"/>
              <w:left w:val="nil"/>
              <w:bottom w:val="nil"/>
              <w:right w:val="nil"/>
            </w:tcBorders>
            <w:shd w:val="clear" w:color="000000" w:fill="F2F2F2"/>
            <w:noWrap/>
            <w:vAlign w:val="bottom"/>
            <w:hideMark/>
          </w:tcPr>
          <w:p w14:paraId="6A7B6D41"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1C1B3B18" w14:textId="77777777" w:rsidR="009B7EEF" w:rsidRPr="009B7EEF" w:rsidRDefault="009B7EEF" w:rsidP="009B7EEF">
            <w:pPr>
              <w:spacing w:after="0" w:line="240" w:lineRule="auto"/>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820" w:type="dxa"/>
            <w:tcBorders>
              <w:top w:val="nil"/>
              <w:left w:val="nil"/>
              <w:bottom w:val="nil"/>
              <w:right w:val="nil"/>
            </w:tcBorders>
            <w:shd w:val="clear" w:color="000000" w:fill="F2F2F2"/>
            <w:noWrap/>
            <w:vAlign w:val="bottom"/>
            <w:hideMark/>
          </w:tcPr>
          <w:p w14:paraId="5BB6D172" w14:textId="77777777" w:rsidR="009B7EEF" w:rsidRPr="009B7EEF" w:rsidRDefault="009B7EEF" w:rsidP="009B7EEF">
            <w:pPr>
              <w:spacing w:after="0" w:line="240" w:lineRule="auto"/>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r>
      <w:tr w:rsidR="009B7EEF" w:rsidRPr="009B7EEF" w14:paraId="631D029C" w14:textId="77777777" w:rsidTr="009B7EEF">
        <w:trPr>
          <w:trHeight w:val="66"/>
        </w:trPr>
        <w:tc>
          <w:tcPr>
            <w:tcW w:w="2767" w:type="dxa"/>
            <w:tcBorders>
              <w:top w:val="nil"/>
              <w:left w:val="nil"/>
              <w:bottom w:val="nil"/>
              <w:right w:val="nil"/>
            </w:tcBorders>
            <w:shd w:val="clear" w:color="auto" w:fill="auto"/>
            <w:noWrap/>
            <w:vAlign w:val="bottom"/>
            <w:hideMark/>
          </w:tcPr>
          <w:p w14:paraId="54804AA8"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proofErr w:type="spellStart"/>
            <w:r w:rsidRPr="009B7EEF">
              <w:rPr>
                <w:rFonts w:ascii="Times New Roman" w:eastAsia="Times New Roman" w:hAnsi="Times New Roman" w:cs="Times New Roman"/>
                <w:i/>
                <w:iCs/>
                <w:color w:val="000000"/>
                <w:kern w:val="0"/>
                <w:lang w:eastAsia="en-CA"/>
                <w14:ligatures w14:val="none"/>
              </w:rPr>
              <w:t>perdix</w:t>
            </w:r>
            <w:proofErr w:type="spellEnd"/>
          </w:p>
        </w:tc>
        <w:tc>
          <w:tcPr>
            <w:tcW w:w="502" w:type="dxa"/>
            <w:tcBorders>
              <w:top w:val="nil"/>
              <w:left w:val="nil"/>
              <w:bottom w:val="nil"/>
              <w:right w:val="nil"/>
            </w:tcBorders>
            <w:shd w:val="clear" w:color="auto" w:fill="auto"/>
            <w:noWrap/>
            <w:vAlign w:val="bottom"/>
            <w:hideMark/>
          </w:tcPr>
          <w:p w14:paraId="58BCFFCC"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p>
        </w:tc>
        <w:tc>
          <w:tcPr>
            <w:tcW w:w="860" w:type="dxa"/>
            <w:tcBorders>
              <w:top w:val="nil"/>
              <w:left w:val="nil"/>
              <w:bottom w:val="nil"/>
              <w:right w:val="nil"/>
            </w:tcBorders>
            <w:shd w:val="clear" w:color="auto" w:fill="auto"/>
            <w:noWrap/>
            <w:vAlign w:val="bottom"/>
            <w:hideMark/>
          </w:tcPr>
          <w:p w14:paraId="65AE1D1C"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1100" w:type="dxa"/>
            <w:tcBorders>
              <w:top w:val="nil"/>
              <w:left w:val="nil"/>
              <w:bottom w:val="nil"/>
              <w:right w:val="nil"/>
            </w:tcBorders>
            <w:shd w:val="clear" w:color="auto" w:fill="auto"/>
            <w:noWrap/>
            <w:vAlign w:val="bottom"/>
            <w:hideMark/>
          </w:tcPr>
          <w:p w14:paraId="639F9981"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380" w:type="dxa"/>
            <w:tcBorders>
              <w:top w:val="nil"/>
              <w:left w:val="nil"/>
              <w:bottom w:val="nil"/>
              <w:right w:val="nil"/>
            </w:tcBorders>
            <w:shd w:val="clear" w:color="auto" w:fill="auto"/>
            <w:noWrap/>
            <w:vAlign w:val="bottom"/>
            <w:hideMark/>
          </w:tcPr>
          <w:p w14:paraId="7CD0DE00"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336" w:type="dxa"/>
            <w:tcBorders>
              <w:top w:val="nil"/>
              <w:left w:val="nil"/>
              <w:bottom w:val="nil"/>
              <w:right w:val="nil"/>
            </w:tcBorders>
            <w:shd w:val="clear" w:color="auto" w:fill="auto"/>
            <w:noWrap/>
            <w:vAlign w:val="bottom"/>
            <w:hideMark/>
          </w:tcPr>
          <w:p w14:paraId="73E194AB"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261" w:type="dxa"/>
            <w:tcBorders>
              <w:top w:val="nil"/>
              <w:left w:val="nil"/>
              <w:bottom w:val="nil"/>
              <w:right w:val="nil"/>
            </w:tcBorders>
            <w:shd w:val="clear" w:color="auto" w:fill="auto"/>
            <w:noWrap/>
            <w:vAlign w:val="bottom"/>
            <w:hideMark/>
          </w:tcPr>
          <w:p w14:paraId="301148E7"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723" w:type="dxa"/>
            <w:tcBorders>
              <w:top w:val="nil"/>
              <w:left w:val="nil"/>
              <w:bottom w:val="nil"/>
              <w:right w:val="nil"/>
            </w:tcBorders>
            <w:shd w:val="clear" w:color="auto" w:fill="auto"/>
            <w:noWrap/>
            <w:vAlign w:val="bottom"/>
            <w:hideMark/>
          </w:tcPr>
          <w:p w14:paraId="2226853C"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380" w:type="dxa"/>
            <w:tcBorders>
              <w:top w:val="nil"/>
              <w:left w:val="nil"/>
              <w:bottom w:val="nil"/>
              <w:right w:val="nil"/>
            </w:tcBorders>
            <w:shd w:val="clear" w:color="auto" w:fill="auto"/>
            <w:noWrap/>
            <w:vAlign w:val="bottom"/>
            <w:hideMark/>
          </w:tcPr>
          <w:p w14:paraId="3AD214EE"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1820" w:type="dxa"/>
            <w:tcBorders>
              <w:top w:val="nil"/>
              <w:left w:val="nil"/>
              <w:bottom w:val="nil"/>
              <w:right w:val="nil"/>
            </w:tcBorders>
            <w:shd w:val="clear" w:color="auto" w:fill="auto"/>
            <w:noWrap/>
            <w:vAlign w:val="bottom"/>
            <w:hideMark/>
          </w:tcPr>
          <w:p w14:paraId="2879C8E7" w14:textId="77777777" w:rsidR="009B7EEF" w:rsidRPr="009B7EEF" w:rsidRDefault="009B7EEF" w:rsidP="009B7EEF">
            <w:pPr>
              <w:spacing w:after="0" w:line="240" w:lineRule="auto"/>
              <w:jc w:val="right"/>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r>
      <w:tr w:rsidR="009B7EEF" w:rsidRPr="004E4EAA" w14:paraId="6E45DFF8" w14:textId="77777777" w:rsidTr="009B7EEF">
        <w:trPr>
          <w:trHeight w:val="375"/>
        </w:trPr>
        <w:tc>
          <w:tcPr>
            <w:tcW w:w="2767" w:type="dxa"/>
            <w:tcBorders>
              <w:top w:val="nil"/>
              <w:left w:val="nil"/>
              <w:bottom w:val="nil"/>
              <w:right w:val="nil"/>
            </w:tcBorders>
            <w:shd w:val="clear" w:color="000000" w:fill="F2F2F2"/>
            <w:noWrap/>
            <w:vAlign w:val="bottom"/>
            <w:hideMark/>
          </w:tcPr>
          <w:p w14:paraId="6AF9F974"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proofErr w:type="spellStart"/>
            <w:r w:rsidRPr="009B7EEF">
              <w:rPr>
                <w:rFonts w:ascii="Times New Roman" w:eastAsia="Times New Roman" w:hAnsi="Times New Roman" w:cs="Times New Roman"/>
                <w:b/>
                <w:bCs/>
                <w:i/>
                <w:iCs/>
                <w:color w:val="000000"/>
                <w:kern w:val="0"/>
                <w:lang w:eastAsia="en-CA"/>
                <w14:ligatures w14:val="none"/>
              </w:rPr>
              <w:t>Plocepasser</w:t>
            </w:r>
            <w:proofErr w:type="spellEnd"/>
          </w:p>
        </w:tc>
        <w:tc>
          <w:tcPr>
            <w:tcW w:w="502" w:type="dxa"/>
            <w:tcBorders>
              <w:top w:val="nil"/>
              <w:left w:val="nil"/>
              <w:bottom w:val="nil"/>
              <w:right w:val="nil"/>
            </w:tcBorders>
            <w:shd w:val="clear" w:color="000000" w:fill="F2F2F2"/>
            <w:noWrap/>
            <w:vAlign w:val="bottom"/>
            <w:hideMark/>
          </w:tcPr>
          <w:p w14:paraId="12E3CEBB"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r w:rsidRPr="009B7EEF">
              <w:rPr>
                <w:rFonts w:ascii="Times New Roman" w:eastAsia="Times New Roman" w:hAnsi="Times New Roman" w:cs="Times New Roman"/>
                <w:b/>
                <w:bCs/>
                <w:i/>
                <w:iCs/>
                <w:color w:val="000000"/>
                <w:kern w:val="0"/>
                <w:lang w:eastAsia="en-CA"/>
                <w14:ligatures w14:val="none"/>
              </w:rPr>
              <w:t> </w:t>
            </w:r>
          </w:p>
        </w:tc>
        <w:tc>
          <w:tcPr>
            <w:tcW w:w="860" w:type="dxa"/>
            <w:tcBorders>
              <w:top w:val="nil"/>
              <w:left w:val="nil"/>
              <w:bottom w:val="nil"/>
              <w:right w:val="nil"/>
            </w:tcBorders>
            <w:shd w:val="clear" w:color="000000" w:fill="F2F2F2"/>
            <w:noWrap/>
            <w:vAlign w:val="bottom"/>
            <w:hideMark/>
          </w:tcPr>
          <w:p w14:paraId="487E8B83"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1100" w:type="dxa"/>
            <w:tcBorders>
              <w:top w:val="nil"/>
              <w:left w:val="nil"/>
              <w:bottom w:val="nil"/>
              <w:right w:val="nil"/>
            </w:tcBorders>
            <w:shd w:val="clear" w:color="000000" w:fill="F2F2F2"/>
            <w:noWrap/>
            <w:vAlign w:val="bottom"/>
            <w:hideMark/>
          </w:tcPr>
          <w:p w14:paraId="39BB078B"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571D2900"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336" w:type="dxa"/>
            <w:tcBorders>
              <w:top w:val="nil"/>
              <w:left w:val="nil"/>
              <w:bottom w:val="nil"/>
              <w:right w:val="nil"/>
            </w:tcBorders>
            <w:shd w:val="clear" w:color="000000" w:fill="F2F2F2"/>
            <w:noWrap/>
            <w:vAlign w:val="bottom"/>
            <w:hideMark/>
          </w:tcPr>
          <w:p w14:paraId="14BAC61C"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261" w:type="dxa"/>
            <w:tcBorders>
              <w:top w:val="nil"/>
              <w:left w:val="nil"/>
              <w:bottom w:val="nil"/>
              <w:right w:val="nil"/>
            </w:tcBorders>
            <w:shd w:val="clear" w:color="000000" w:fill="F2F2F2"/>
            <w:noWrap/>
            <w:vAlign w:val="bottom"/>
            <w:hideMark/>
          </w:tcPr>
          <w:p w14:paraId="5C4EE33B"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723" w:type="dxa"/>
            <w:tcBorders>
              <w:top w:val="nil"/>
              <w:left w:val="nil"/>
              <w:bottom w:val="nil"/>
              <w:right w:val="nil"/>
            </w:tcBorders>
            <w:shd w:val="clear" w:color="000000" w:fill="F2F2F2"/>
            <w:noWrap/>
            <w:vAlign w:val="bottom"/>
            <w:hideMark/>
          </w:tcPr>
          <w:p w14:paraId="59703E13"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420A5178" w14:textId="77777777" w:rsidR="009B7EEF" w:rsidRPr="009B7EEF" w:rsidRDefault="009B7EEF" w:rsidP="009B7EEF">
            <w:pPr>
              <w:spacing w:after="0" w:line="240" w:lineRule="auto"/>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820" w:type="dxa"/>
            <w:tcBorders>
              <w:top w:val="nil"/>
              <w:left w:val="nil"/>
              <w:bottom w:val="nil"/>
              <w:right w:val="nil"/>
            </w:tcBorders>
            <w:shd w:val="clear" w:color="000000" w:fill="F2F2F2"/>
            <w:noWrap/>
            <w:vAlign w:val="bottom"/>
            <w:hideMark/>
          </w:tcPr>
          <w:p w14:paraId="20E43805" w14:textId="77777777" w:rsidR="009B7EEF" w:rsidRPr="009B7EEF" w:rsidRDefault="009B7EEF" w:rsidP="009B7EEF">
            <w:pPr>
              <w:spacing w:after="0" w:line="240" w:lineRule="auto"/>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r>
      <w:tr w:rsidR="009B7EEF" w:rsidRPr="009B7EEF" w14:paraId="6E54E2CD" w14:textId="77777777" w:rsidTr="009B7EEF">
        <w:trPr>
          <w:trHeight w:val="66"/>
        </w:trPr>
        <w:tc>
          <w:tcPr>
            <w:tcW w:w="2767" w:type="dxa"/>
            <w:tcBorders>
              <w:top w:val="nil"/>
              <w:left w:val="nil"/>
              <w:bottom w:val="nil"/>
              <w:right w:val="nil"/>
            </w:tcBorders>
            <w:shd w:val="clear" w:color="auto" w:fill="auto"/>
            <w:noWrap/>
            <w:vAlign w:val="bottom"/>
            <w:hideMark/>
          </w:tcPr>
          <w:p w14:paraId="09AE2A3A"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proofErr w:type="spellStart"/>
            <w:r w:rsidRPr="009B7EEF">
              <w:rPr>
                <w:rFonts w:ascii="Times New Roman" w:eastAsia="Times New Roman" w:hAnsi="Times New Roman" w:cs="Times New Roman"/>
                <w:i/>
                <w:iCs/>
                <w:color w:val="000000"/>
                <w:kern w:val="0"/>
                <w:lang w:eastAsia="en-CA"/>
                <w14:ligatures w14:val="none"/>
              </w:rPr>
              <w:t>mahali</w:t>
            </w:r>
            <w:proofErr w:type="spellEnd"/>
          </w:p>
        </w:tc>
        <w:tc>
          <w:tcPr>
            <w:tcW w:w="502" w:type="dxa"/>
            <w:tcBorders>
              <w:top w:val="nil"/>
              <w:left w:val="nil"/>
              <w:bottom w:val="nil"/>
              <w:right w:val="nil"/>
            </w:tcBorders>
            <w:shd w:val="clear" w:color="auto" w:fill="auto"/>
            <w:noWrap/>
            <w:vAlign w:val="bottom"/>
            <w:hideMark/>
          </w:tcPr>
          <w:p w14:paraId="7996B3BB"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p>
        </w:tc>
        <w:tc>
          <w:tcPr>
            <w:tcW w:w="860" w:type="dxa"/>
            <w:tcBorders>
              <w:top w:val="nil"/>
              <w:left w:val="nil"/>
              <w:bottom w:val="nil"/>
              <w:right w:val="nil"/>
            </w:tcBorders>
            <w:shd w:val="clear" w:color="auto" w:fill="auto"/>
            <w:noWrap/>
            <w:vAlign w:val="bottom"/>
            <w:hideMark/>
          </w:tcPr>
          <w:p w14:paraId="257A03C6"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1100" w:type="dxa"/>
            <w:tcBorders>
              <w:top w:val="nil"/>
              <w:left w:val="nil"/>
              <w:bottom w:val="nil"/>
              <w:right w:val="nil"/>
            </w:tcBorders>
            <w:shd w:val="clear" w:color="auto" w:fill="auto"/>
            <w:noWrap/>
            <w:vAlign w:val="bottom"/>
            <w:hideMark/>
          </w:tcPr>
          <w:p w14:paraId="54EF79B4"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380" w:type="dxa"/>
            <w:tcBorders>
              <w:top w:val="nil"/>
              <w:left w:val="nil"/>
              <w:bottom w:val="nil"/>
              <w:right w:val="nil"/>
            </w:tcBorders>
            <w:shd w:val="clear" w:color="auto" w:fill="auto"/>
            <w:noWrap/>
            <w:vAlign w:val="bottom"/>
            <w:hideMark/>
          </w:tcPr>
          <w:p w14:paraId="021CBFC4"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336" w:type="dxa"/>
            <w:tcBorders>
              <w:top w:val="nil"/>
              <w:left w:val="nil"/>
              <w:bottom w:val="nil"/>
              <w:right w:val="nil"/>
            </w:tcBorders>
            <w:shd w:val="clear" w:color="auto" w:fill="auto"/>
            <w:noWrap/>
            <w:vAlign w:val="bottom"/>
            <w:hideMark/>
          </w:tcPr>
          <w:p w14:paraId="23F57FB9"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261" w:type="dxa"/>
            <w:tcBorders>
              <w:top w:val="nil"/>
              <w:left w:val="nil"/>
              <w:bottom w:val="nil"/>
              <w:right w:val="nil"/>
            </w:tcBorders>
            <w:shd w:val="clear" w:color="auto" w:fill="auto"/>
            <w:noWrap/>
            <w:vAlign w:val="bottom"/>
            <w:hideMark/>
          </w:tcPr>
          <w:p w14:paraId="1C31948F"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723" w:type="dxa"/>
            <w:tcBorders>
              <w:top w:val="nil"/>
              <w:left w:val="nil"/>
              <w:bottom w:val="nil"/>
              <w:right w:val="nil"/>
            </w:tcBorders>
            <w:shd w:val="clear" w:color="auto" w:fill="auto"/>
            <w:noWrap/>
            <w:vAlign w:val="bottom"/>
            <w:hideMark/>
          </w:tcPr>
          <w:p w14:paraId="351CECD8"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380" w:type="dxa"/>
            <w:tcBorders>
              <w:top w:val="nil"/>
              <w:left w:val="nil"/>
              <w:bottom w:val="nil"/>
              <w:right w:val="nil"/>
            </w:tcBorders>
            <w:shd w:val="clear" w:color="auto" w:fill="auto"/>
            <w:noWrap/>
            <w:vAlign w:val="bottom"/>
            <w:hideMark/>
          </w:tcPr>
          <w:p w14:paraId="31B6EB78"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1820" w:type="dxa"/>
            <w:tcBorders>
              <w:top w:val="nil"/>
              <w:left w:val="nil"/>
              <w:bottom w:val="nil"/>
              <w:right w:val="nil"/>
            </w:tcBorders>
            <w:shd w:val="clear" w:color="auto" w:fill="auto"/>
            <w:noWrap/>
            <w:vAlign w:val="bottom"/>
            <w:hideMark/>
          </w:tcPr>
          <w:p w14:paraId="51741BA1" w14:textId="77777777" w:rsidR="009B7EEF" w:rsidRPr="009B7EEF" w:rsidRDefault="009B7EEF" w:rsidP="009B7EEF">
            <w:pPr>
              <w:spacing w:after="0" w:line="240" w:lineRule="auto"/>
              <w:jc w:val="right"/>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r>
      <w:tr w:rsidR="009B7EEF" w:rsidRPr="004E4EAA" w14:paraId="7D914177" w14:textId="77777777" w:rsidTr="009B7EEF">
        <w:trPr>
          <w:trHeight w:val="375"/>
        </w:trPr>
        <w:tc>
          <w:tcPr>
            <w:tcW w:w="2767" w:type="dxa"/>
            <w:tcBorders>
              <w:top w:val="nil"/>
              <w:left w:val="nil"/>
              <w:bottom w:val="nil"/>
              <w:right w:val="nil"/>
            </w:tcBorders>
            <w:shd w:val="clear" w:color="000000" w:fill="F2F2F2"/>
            <w:noWrap/>
            <w:vAlign w:val="bottom"/>
            <w:hideMark/>
          </w:tcPr>
          <w:p w14:paraId="498DC137"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proofErr w:type="spellStart"/>
            <w:r w:rsidRPr="009B7EEF">
              <w:rPr>
                <w:rFonts w:ascii="Times New Roman" w:eastAsia="Times New Roman" w:hAnsi="Times New Roman" w:cs="Times New Roman"/>
                <w:b/>
                <w:bCs/>
                <w:i/>
                <w:iCs/>
                <w:color w:val="000000"/>
                <w:kern w:val="0"/>
                <w:lang w:eastAsia="en-CA"/>
                <w14:ligatures w14:val="none"/>
              </w:rPr>
              <w:t>Pomatostomus</w:t>
            </w:r>
            <w:proofErr w:type="spellEnd"/>
          </w:p>
        </w:tc>
        <w:tc>
          <w:tcPr>
            <w:tcW w:w="502" w:type="dxa"/>
            <w:tcBorders>
              <w:top w:val="nil"/>
              <w:left w:val="nil"/>
              <w:bottom w:val="nil"/>
              <w:right w:val="nil"/>
            </w:tcBorders>
            <w:shd w:val="clear" w:color="000000" w:fill="F2F2F2"/>
            <w:noWrap/>
            <w:vAlign w:val="bottom"/>
            <w:hideMark/>
          </w:tcPr>
          <w:p w14:paraId="5E3A46CD"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r w:rsidRPr="009B7EEF">
              <w:rPr>
                <w:rFonts w:ascii="Times New Roman" w:eastAsia="Times New Roman" w:hAnsi="Times New Roman" w:cs="Times New Roman"/>
                <w:b/>
                <w:bCs/>
                <w:i/>
                <w:iCs/>
                <w:color w:val="000000"/>
                <w:kern w:val="0"/>
                <w:lang w:eastAsia="en-CA"/>
                <w14:ligatures w14:val="none"/>
              </w:rPr>
              <w:t> </w:t>
            </w:r>
          </w:p>
        </w:tc>
        <w:tc>
          <w:tcPr>
            <w:tcW w:w="860" w:type="dxa"/>
            <w:tcBorders>
              <w:top w:val="nil"/>
              <w:left w:val="nil"/>
              <w:bottom w:val="nil"/>
              <w:right w:val="nil"/>
            </w:tcBorders>
            <w:shd w:val="clear" w:color="000000" w:fill="F2F2F2"/>
            <w:noWrap/>
            <w:vAlign w:val="bottom"/>
            <w:hideMark/>
          </w:tcPr>
          <w:p w14:paraId="7CBB0EEB"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1100" w:type="dxa"/>
            <w:tcBorders>
              <w:top w:val="nil"/>
              <w:left w:val="nil"/>
              <w:bottom w:val="nil"/>
              <w:right w:val="nil"/>
            </w:tcBorders>
            <w:shd w:val="clear" w:color="000000" w:fill="F2F2F2"/>
            <w:noWrap/>
            <w:vAlign w:val="bottom"/>
            <w:hideMark/>
          </w:tcPr>
          <w:p w14:paraId="2F385584"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1F358471"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336" w:type="dxa"/>
            <w:tcBorders>
              <w:top w:val="nil"/>
              <w:left w:val="nil"/>
              <w:bottom w:val="nil"/>
              <w:right w:val="nil"/>
            </w:tcBorders>
            <w:shd w:val="clear" w:color="000000" w:fill="F2F2F2"/>
            <w:noWrap/>
            <w:vAlign w:val="bottom"/>
            <w:hideMark/>
          </w:tcPr>
          <w:p w14:paraId="6326B492"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261" w:type="dxa"/>
            <w:tcBorders>
              <w:top w:val="nil"/>
              <w:left w:val="nil"/>
              <w:bottom w:val="nil"/>
              <w:right w:val="nil"/>
            </w:tcBorders>
            <w:shd w:val="clear" w:color="000000" w:fill="F2F2F2"/>
            <w:noWrap/>
            <w:vAlign w:val="bottom"/>
            <w:hideMark/>
          </w:tcPr>
          <w:p w14:paraId="5EEA36DB"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723" w:type="dxa"/>
            <w:tcBorders>
              <w:top w:val="nil"/>
              <w:left w:val="nil"/>
              <w:bottom w:val="nil"/>
              <w:right w:val="nil"/>
            </w:tcBorders>
            <w:shd w:val="clear" w:color="000000" w:fill="F2F2F2"/>
            <w:noWrap/>
            <w:vAlign w:val="bottom"/>
            <w:hideMark/>
          </w:tcPr>
          <w:p w14:paraId="5A474606"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7B56458B" w14:textId="77777777" w:rsidR="009B7EEF" w:rsidRPr="009B7EEF" w:rsidRDefault="009B7EEF" w:rsidP="009B7EEF">
            <w:pPr>
              <w:spacing w:after="0" w:line="240" w:lineRule="auto"/>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820" w:type="dxa"/>
            <w:tcBorders>
              <w:top w:val="nil"/>
              <w:left w:val="nil"/>
              <w:bottom w:val="nil"/>
              <w:right w:val="nil"/>
            </w:tcBorders>
            <w:shd w:val="clear" w:color="000000" w:fill="F2F2F2"/>
            <w:noWrap/>
            <w:vAlign w:val="bottom"/>
            <w:hideMark/>
          </w:tcPr>
          <w:p w14:paraId="37B6DEE1" w14:textId="77777777" w:rsidR="009B7EEF" w:rsidRPr="009B7EEF" w:rsidRDefault="009B7EEF" w:rsidP="009B7EEF">
            <w:pPr>
              <w:spacing w:after="0" w:line="240" w:lineRule="auto"/>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r>
      <w:tr w:rsidR="009B7EEF" w:rsidRPr="009B7EEF" w14:paraId="269DF5F1" w14:textId="77777777" w:rsidTr="009B7EEF">
        <w:trPr>
          <w:trHeight w:val="66"/>
        </w:trPr>
        <w:tc>
          <w:tcPr>
            <w:tcW w:w="2767" w:type="dxa"/>
            <w:tcBorders>
              <w:top w:val="nil"/>
              <w:left w:val="nil"/>
              <w:bottom w:val="nil"/>
              <w:right w:val="nil"/>
            </w:tcBorders>
            <w:shd w:val="clear" w:color="auto" w:fill="auto"/>
            <w:noWrap/>
            <w:vAlign w:val="bottom"/>
            <w:hideMark/>
          </w:tcPr>
          <w:p w14:paraId="4889695E"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proofErr w:type="spellStart"/>
            <w:r w:rsidRPr="009B7EEF">
              <w:rPr>
                <w:rFonts w:ascii="Times New Roman" w:eastAsia="Times New Roman" w:hAnsi="Times New Roman" w:cs="Times New Roman"/>
                <w:i/>
                <w:iCs/>
                <w:color w:val="000000"/>
                <w:kern w:val="0"/>
                <w:lang w:eastAsia="en-CA"/>
                <w14:ligatures w14:val="none"/>
              </w:rPr>
              <w:t>ruficeps</w:t>
            </w:r>
            <w:proofErr w:type="spellEnd"/>
          </w:p>
        </w:tc>
        <w:tc>
          <w:tcPr>
            <w:tcW w:w="502" w:type="dxa"/>
            <w:tcBorders>
              <w:top w:val="nil"/>
              <w:left w:val="nil"/>
              <w:bottom w:val="nil"/>
              <w:right w:val="nil"/>
            </w:tcBorders>
            <w:shd w:val="clear" w:color="auto" w:fill="auto"/>
            <w:noWrap/>
            <w:vAlign w:val="bottom"/>
            <w:hideMark/>
          </w:tcPr>
          <w:p w14:paraId="5A9C0DCB"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p>
        </w:tc>
        <w:tc>
          <w:tcPr>
            <w:tcW w:w="860" w:type="dxa"/>
            <w:tcBorders>
              <w:top w:val="nil"/>
              <w:left w:val="nil"/>
              <w:bottom w:val="nil"/>
              <w:right w:val="nil"/>
            </w:tcBorders>
            <w:shd w:val="clear" w:color="auto" w:fill="auto"/>
            <w:noWrap/>
            <w:vAlign w:val="bottom"/>
            <w:hideMark/>
          </w:tcPr>
          <w:p w14:paraId="2FCA0C00"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1100" w:type="dxa"/>
            <w:tcBorders>
              <w:top w:val="nil"/>
              <w:left w:val="nil"/>
              <w:bottom w:val="nil"/>
              <w:right w:val="nil"/>
            </w:tcBorders>
            <w:shd w:val="clear" w:color="auto" w:fill="auto"/>
            <w:noWrap/>
            <w:vAlign w:val="bottom"/>
            <w:hideMark/>
          </w:tcPr>
          <w:p w14:paraId="753B1B03"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380" w:type="dxa"/>
            <w:tcBorders>
              <w:top w:val="nil"/>
              <w:left w:val="nil"/>
              <w:bottom w:val="nil"/>
              <w:right w:val="nil"/>
            </w:tcBorders>
            <w:shd w:val="clear" w:color="auto" w:fill="auto"/>
            <w:noWrap/>
            <w:vAlign w:val="bottom"/>
            <w:hideMark/>
          </w:tcPr>
          <w:p w14:paraId="77883913"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336" w:type="dxa"/>
            <w:tcBorders>
              <w:top w:val="nil"/>
              <w:left w:val="nil"/>
              <w:bottom w:val="nil"/>
              <w:right w:val="nil"/>
            </w:tcBorders>
            <w:shd w:val="clear" w:color="auto" w:fill="auto"/>
            <w:noWrap/>
            <w:vAlign w:val="bottom"/>
            <w:hideMark/>
          </w:tcPr>
          <w:p w14:paraId="400278D3"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1261" w:type="dxa"/>
            <w:tcBorders>
              <w:top w:val="nil"/>
              <w:left w:val="nil"/>
              <w:bottom w:val="nil"/>
              <w:right w:val="nil"/>
            </w:tcBorders>
            <w:shd w:val="clear" w:color="auto" w:fill="auto"/>
            <w:noWrap/>
            <w:vAlign w:val="bottom"/>
            <w:hideMark/>
          </w:tcPr>
          <w:p w14:paraId="39E21849"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723" w:type="dxa"/>
            <w:tcBorders>
              <w:top w:val="nil"/>
              <w:left w:val="nil"/>
              <w:bottom w:val="nil"/>
              <w:right w:val="nil"/>
            </w:tcBorders>
            <w:shd w:val="clear" w:color="auto" w:fill="auto"/>
            <w:noWrap/>
            <w:vAlign w:val="bottom"/>
            <w:hideMark/>
          </w:tcPr>
          <w:p w14:paraId="31CA75FF"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380" w:type="dxa"/>
            <w:tcBorders>
              <w:top w:val="nil"/>
              <w:left w:val="nil"/>
              <w:bottom w:val="nil"/>
              <w:right w:val="nil"/>
            </w:tcBorders>
            <w:shd w:val="clear" w:color="auto" w:fill="auto"/>
            <w:noWrap/>
            <w:vAlign w:val="bottom"/>
            <w:hideMark/>
          </w:tcPr>
          <w:p w14:paraId="3F1D8A6F"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820" w:type="dxa"/>
            <w:tcBorders>
              <w:top w:val="nil"/>
              <w:left w:val="nil"/>
              <w:bottom w:val="nil"/>
              <w:right w:val="nil"/>
            </w:tcBorders>
            <w:shd w:val="clear" w:color="auto" w:fill="auto"/>
            <w:noWrap/>
            <w:vAlign w:val="bottom"/>
            <w:hideMark/>
          </w:tcPr>
          <w:p w14:paraId="6B549325" w14:textId="77777777" w:rsidR="009B7EEF" w:rsidRPr="009B7EEF" w:rsidRDefault="009B7EEF" w:rsidP="009B7EEF">
            <w:pPr>
              <w:spacing w:after="0" w:line="240" w:lineRule="auto"/>
              <w:jc w:val="right"/>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r>
      <w:tr w:rsidR="009B7EEF" w:rsidRPr="004E4EAA" w14:paraId="4B38D417" w14:textId="77777777" w:rsidTr="009B7EEF">
        <w:trPr>
          <w:trHeight w:val="375"/>
        </w:trPr>
        <w:tc>
          <w:tcPr>
            <w:tcW w:w="2767" w:type="dxa"/>
            <w:tcBorders>
              <w:top w:val="nil"/>
              <w:left w:val="nil"/>
              <w:bottom w:val="nil"/>
              <w:right w:val="nil"/>
            </w:tcBorders>
            <w:shd w:val="clear" w:color="000000" w:fill="F2F2F2"/>
            <w:noWrap/>
            <w:vAlign w:val="bottom"/>
            <w:hideMark/>
          </w:tcPr>
          <w:p w14:paraId="14F0F000"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r w:rsidRPr="009B7EEF">
              <w:rPr>
                <w:rFonts w:ascii="Times New Roman" w:eastAsia="Times New Roman" w:hAnsi="Times New Roman" w:cs="Times New Roman"/>
                <w:b/>
                <w:bCs/>
                <w:i/>
                <w:iCs/>
                <w:color w:val="000000"/>
                <w:kern w:val="0"/>
                <w:lang w:eastAsia="en-CA"/>
                <w14:ligatures w14:val="none"/>
              </w:rPr>
              <w:t>Saltator</w:t>
            </w:r>
          </w:p>
        </w:tc>
        <w:tc>
          <w:tcPr>
            <w:tcW w:w="502" w:type="dxa"/>
            <w:tcBorders>
              <w:top w:val="nil"/>
              <w:left w:val="nil"/>
              <w:bottom w:val="nil"/>
              <w:right w:val="nil"/>
            </w:tcBorders>
            <w:shd w:val="clear" w:color="000000" w:fill="F2F2F2"/>
            <w:noWrap/>
            <w:vAlign w:val="bottom"/>
            <w:hideMark/>
          </w:tcPr>
          <w:p w14:paraId="7A33F47B"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r w:rsidRPr="009B7EEF">
              <w:rPr>
                <w:rFonts w:ascii="Times New Roman" w:eastAsia="Times New Roman" w:hAnsi="Times New Roman" w:cs="Times New Roman"/>
                <w:b/>
                <w:bCs/>
                <w:i/>
                <w:iCs/>
                <w:color w:val="000000"/>
                <w:kern w:val="0"/>
                <w:lang w:eastAsia="en-CA"/>
                <w14:ligatures w14:val="none"/>
              </w:rPr>
              <w:t> </w:t>
            </w:r>
          </w:p>
        </w:tc>
        <w:tc>
          <w:tcPr>
            <w:tcW w:w="860" w:type="dxa"/>
            <w:tcBorders>
              <w:top w:val="nil"/>
              <w:left w:val="nil"/>
              <w:bottom w:val="nil"/>
              <w:right w:val="nil"/>
            </w:tcBorders>
            <w:shd w:val="clear" w:color="000000" w:fill="F2F2F2"/>
            <w:noWrap/>
            <w:vAlign w:val="bottom"/>
            <w:hideMark/>
          </w:tcPr>
          <w:p w14:paraId="363713A3"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1100" w:type="dxa"/>
            <w:tcBorders>
              <w:top w:val="nil"/>
              <w:left w:val="nil"/>
              <w:bottom w:val="nil"/>
              <w:right w:val="nil"/>
            </w:tcBorders>
            <w:shd w:val="clear" w:color="000000" w:fill="F2F2F2"/>
            <w:noWrap/>
            <w:vAlign w:val="bottom"/>
            <w:hideMark/>
          </w:tcPr>
          <w:p w14:paraId="79F91EEA"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6523FAE1"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336" w:type="dxa"/>
            <w:tcBorders>
              <w:top w:val="nil"/>
              <w:left w:val="nil"/>
              <w:bottom w:val="nil"/>
              <w:right w:val="nil"/>
            </w:tcBorders>
            <w:shd w:val="clear" w:color="000000" w:fill="F2F2F2"/>
            <w:noWrap/>
            <w:vAlign w:val="bottom"/>
            <w:hideMark/>
          </w:tcPr>
          <w:p w14:paraId="305C7DF4"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261" w:type="dxa"/>
            <w:tcBorders>
              <w:top w:val="nil"/>
              <w:left w:val="nil"/>
              <w:bottom w:val="nil"/>
              <w:right w:val="nil"/>
            </w:tcBorders>
            <w:shd w:val="clear" w:color="000000" w:fill="F2F2F2"/>
            <w:noWrap/>
            <w:vAlign w:val="bottom"/>
            <w:hideMark/>
          </w:tcPr>
          <w:p w14:paraId="6758C8EA"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723" w:type="dxa"/>
            <w:tcBorders>
              <w:top w:val="nil"/>
              <w:left w:val="nil"/>
              <w:bottom w:val="nil"/>
              <w:right w:val="nil"/>
            </w:tcBorders>
            <w:shd w:val="clear" w:color="000000" w:fill="F2F2F2"/>
            <w:noWrap/>
            <w:vAlign w:val="bottom"/>
            <w:hideMark/>
          </w:tcPr>
          <w:p w14:paraId="54209997"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01B114DE" w14:textId="77777777" w:rsidR="009B7EEF" w:rsidRPr="009B7EEF" w:rsidRDefault="009B7EEF" w:rsidP="009B7EEF">
            <w:pPr>
              <w:spacing w:after="0" w:line="240" w:lineRule="auto"/>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820" w:type="dxa"/>
            <w:tcBorders>
              <w:top w:val="nil"/>
              <w:left w:val="nil"/>
              <w:bottom w:val="nil"/>
              <w:right w:val="nil"/>
            </w:tcBorders>
            <w:shd w:val="clear" w:color="000000" w:fill="F2F2F2"/>
            <w:noWrap/>
            <w:vAlign w:val="bottom"/>
            <w:hideMark/>
          </w:tcPr>
          <w:p w14:paraId="017A486B" w14:textId="77777777" w:rsidR="009B7EEF" w:rsidRPr="009B7EEF" w:rsidRDefault="009B7EEF" w:rsidP="009B7EEF">
            <w:pPr>
              <w:spacing w:after="0" w:line="240" w:lineRule="auto"/>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r>
      <w:tr w:rsidR="009B7EEF" w:rsidRPr="009B7EEF" w14:paraId="68E8D042" w14:textId="77777777" w:rsidTr="009B7EEF">
        <w:trPr>
          <w:trHeight w:val="66"/>
        </w:trPr>
        <w:tc>
          <w:tcPr>
            <w:tcW w:w="2767" w:type="dxa"/>
            <w:tcBorders>
              <w:top w:val="nil"/>
              <w:left w:val="nil"/>
              <w:bottom w:val="nil"/>
              <w:right w:val="nil"/>
            </w:tcBorders>
            <w:shd w:val="clear" w:color="auto" w:fill="auto"/>
            <w:noWrap/>
            <w:vAlign w:val="bottom"/>
            <w:hideMark/>
          </w:tcPr>
          <w:p w14:paraId="5E2D4F10"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proofErr w:type="spellStart"/>
            <w:r w:rsidRPr="009B7EEF">
              <w:rPr>
                <w:rFonts w:ascii="Times New Roman" w:eastAsia="Times New Roman" w:hAnsi="Times New Roman" w:cs="Times New Roman"/>
                <w:i/>
                <w:iCs/>
                <w:color w:val="000000"/>
                <w:kern w:val="0"/>
                <w:lang w:eastAsia="en-CA"/>
                <w14:ligatures w14:val="none"/>
              </w:rPr>
              <w:t>atricollis</w:t>
            </w:r>
            <w:proofErr w:type="spellEnd"/>
          </w:p>
        </w:tc>
        <w:tc>
          <w:tcPr>
            <w:tcW w:w="502" w:type="dxa"/>
            <w:tcBorders>
              <w:top w:val="nil"/>
              <w:left w:val="nil"/>
              <w:bottom w:val="nil"/>
              <w:right w:val="nil"/>
            </w:tcBorders>
            <w:shd w:val="clear" w:color="auto" w:fill="auto"/>
            <w:noWrap/>
            <w:vAlign w:val="bottom"/>
            <w:hideMark/>
          </w:tcPr>
          <w:p w14:paraId="0B3F084F"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p>
        </w:tc>
        <w:tc>
          <w:tcPr>
            <w:tcW w:w="860" w:type="dxa"/>
            <w:tcBorders>
              <w:top w:val="nil"/>
              <w:left w:val="nil"/>
              <w:bottom w:val="nil"/>
              <w:right w:val="nil"/>
            </w:tcBorders>
            <w:shd w:val="clear" w:color="auto" w:fill="auto"/>
            <w:noWrap/>
            <w:vAlign w:val="bottom"/>
            <w:hideMark/>
          </w:tcPr>
          <w:p w14:paraId="0C2E7CF8" w14:textId="77777777" w:rsidR="009B7EEF" w:rsidRPr="009B7EEF" w:rsidRDefault="009B7EEF" w:rsidP="009B7EEF">
            <w:pPr>
              <w:spacing w:after="0" w:line="240" w:lineRule="auto"/>
              <w:ind w:firstLineChars="200" w:firstLine="440"/>
              <w:rPr>
                <w:rFonts w:ascii="Times New Roman" w:eastAsia="Times New Roman" w:hAnsi="Times New Roman" w:cs="Times New Roman"/>
                <w:kern w:val="0"/>
                <w:lang w:eastAsia="en-CA"/>
                <w14:ligatures w14:val="none"/>
              </w:rPr>
            </w:pPr>
          </w:p>
        </w:tc>
        <w:tc>
          <w:tcPr>
            <w:tcW w:w="1100" w:type="dxa"/>
            <w:tcBorders>
              <w:top w:val="nil"/>
              <w:left w:val="nil"/>
              <w:bottom w:val="nil"/>
              <w:right w:val="nil"/>
            </w:tcBorders>
            <w:shd w:val="clear" w:color="auto" w:fill="auto"/>
            <w:noWrap/>
            <w:vAlign w:val="bottom"/>
            <w:hideMark/>
          </w:tcPr>
          <w:p w14:paraId="6E7CE765"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380" w:type="dxa"/>
            <w:tcBorders>
              <w:top w:val="nil"/>
              <w:left w:val="nil"/>
              <w:bottom w:val="nil"/>
              <w:right w:val="nil"/>
            </w:tcBorders>
            <w:shd w:val="clear" w:color="auto" w:fill="auto"/>
            <w:noWrap/>
            <w:vAlign w:val="bottom"/>
            <w:hideMark/>
          </w:tcPr>
          <w:p w14:paraId="48C5FB76"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1336" w:type="dxa"/>
            <w:tcBorders>
              <w:top w:val="nil"/>
              <w:left w:val="nil"/>
              <w:bottom w:val="nil"/>
              <w:right w:val="nil"/>
            </w:tcBorders>
            <w:shd w:val="clear" w:color="auto" w:fill="auto"/>
            <w:noWrap/>
            <w:vAlign w:val="bottom"/>
            <w:hideMark/>
          </w:tcPr>
          <w:p w14:paraId="6E4CBBC0"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1261" w:type="dxa"/>
            <w:tcBorders>
              <w:top w:val="nil"/>
              <w:left w:val="nil"/>
              <w:bottom w:val="nil"/>
              <w:right w:val="nil"/>
            </w:tcBorders>
            <w:shd w:val="clear" w:color="auto" w:fill="auto"/>
            <w:noWrap/>
            <w:vAlign w:val="bottom"/>
            <w:hideMark/>
          </w:tcPr>
          <w:p w14:paraId="10CBA572"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723" w:type="dxa"/>
            <w:tcBorders>
              <w:top w:val="nil"/>
              <w:left w:val="nil"/>
              <w:bottom w:val="nil"/>
              <w:right w:val="nil"/>
            </w:tcBorders>
            <w:shd w:val="clear" w:color="auto" w:fill="auto"/>
            <w:noWrap/>
            <w:vAlign w:val="bottom"/>
            <w:hideMark/>
          </w:tcPr>
          <w:p w14:paraId="6F96C115"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380" w:type="dxa"/>
            <w:tcBorders>
              <w:top w:val="nil"/>
              <w:left w:val="nil"/>
              <w:bottom w:val="nil"/>
              <w:right w:val="nil"/>
            </w:tcBorders>
            <w:shd w:val="clear" w:color="auto" w:fill="auto"/>
            <w:noWrap/>
            <w:vAlign w:val="bottom"/>
            <w:hideMark/>
          </w:tcPr>
          <w:p w14:paraId="057A2517"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820" w:type="dxa"/>
            <w:tcBorders>
              <w:top w:val="nil"/>
              <w:left w:val="nil"/>
              <w:bottom w:val="nil"/>
              <w:right w:val="nil"/>
            </w:tcBorders>
            <w:shd w:val="clear" w:color="auto" w:fill="auto"/>
            <w:noWrap/>
            <w:vAlign w:val="bottom"/>
            <w:hideMark/>
          </w:tcPr>
          <w:p w14:paraId="39ED8A8B" w14:textId="77777777" w:rsidR="009B7EEF" w:rsidRPr="009B7EEF" w:rsidRDefault="009B7EEF" w:rsidP="009B7EEF">
            <w:pPr>
              <w:spacing w:after="0" w:line="240" w:lineRule="auto"/>
              <w:jc w:val="right"/>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r>
      <w:tr w:rsidR="009B7EEF" w:rsidRPr="004E4EAA" w14:paraId="5177A6B4" w14:textId="77777777" w:rsidTr="009B7EEF">
        <w:trPr>
          <w:trHeight w:val="350"/>
        </w:trPr>
        <w:tc>
          <w:tcPr>
            <w:tcW w:w="2767" w:type="dxa"/>
            <w:tcBorders>
              <w:top w:val="nil"/>
              <w:left w:val="nil"/>
              <w:bottom w:val="nil"/>
              <w:right w:val="nil"/>
            </w:tcBorders>
            <w:shd w:val="clear" w:color="000000" w:fill="F2F2F2"/>
            <w:noWrap/>
            <w:vAlign w:val="bottom"/>
            <w:hideMark/>
          </w:tcPr>
          <w:p w14:paraId="468A650B"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proofErr w:type="spellStart"/>
            <w:r w:rsidRPr="009B7EEF">
              <w:rPr>
                <w:rFonts w:ascii="Times New Roman" w:eastAsia="Times New Roman" w:hAnsi="Times New Roman" w:cs="Times New Roman"/>
                <w:b/>
                <w:bCs/>
                <w:i/>
                <w:iCs/>
                <w:color w:val="000000"/>
                <w:kern w:val="0"/>
                <w:lang w:eastAsia="en-CA"/>
                <w14:ligatures w14:val="none"/>
              </w:rPr>
              <w:t>Taeniopygia</w:t>
            </w:r>
            <w:proofErr w:type="spellEnd"/>
          </w:p>
        </w:tc>
        <w:tc>
          <w:tcPr>
            <w:tcW w:w="502" w:type="dxa"/>
            <w:tcBorders>
              <w:top w:val="nil"/>
              <w:left w:val="nil"/>
              <w:bottom w:val="nil"/>
              <w:right w:val="nil"/>
            </w:tcBorders>
            <w:shd w:val="clear" w:color="000000" w:fill="F2F2F2"/>
            <w:noWrap/>
            <w:vAlign w:val="bottom"/>
            <w:hideMark/>
          </w:tcPr>
          <w:p w14:paraId="46533482"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r w:rsidRPr="009B7EEF">
              <w:rPr>
                <w:rFonts w:ascii="Times New Roman" w:eastAsia="Times New Roman" w:hAnsi="Times New Roman" w:cs="Times New Roman"/>
                <w:b/>
                <w:bCs/>
                <w:i/>
                <w:iCs/>
                <w:color w:val="000000"/>
                <w:kern w:val="0"/>
                <w:lang w:eastAsia="en-CA"/>
                <w14:ligatures w14:val="none"/>
              </w:rPr>
              <w:t> </w:t>
            </w:r>
          </w:p>
        </w:tc>
        <w:tc>
          <w:tcPr>
            <w:tcW w:w="860" w:type="dxa"/>
            <w:tcBorders>
              <w:top w:val="nil"/>
              <w:left w:val="nil"/>
              <w:bottom w:val="nil"/>
              <w:right w:val="nil"/>
            </w:tcBorders>
            <w:shd w:val="clear" w:color="000000" w:fill="F2F2F2"/>
            <w:noWrap/>
            <w:vAlign w:val="bottom"/>
            <w:hideMark/>
          </w:tcPr>
          <w:p w14:paraId="01122D15"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1100" w:type="dxa"/>
            <w:tcBorders>
              <w:top w:val="nil"/>
              <w:left w:val="nil"/>
              <w:bottom w:val="nil"/>
              <w:right w:val="nil"/>
            </w:tcBorders>
            <w:shd w:val="clear" w:color="000000" w:fill="F2F2F2"/>
            <w:noWrap/>
            <w:vAlign w:val="bottom"/>
            <w:hideMark/>
          </w:tcPr>
          <w:p w14:paraId="3158278A"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1DF1B9B8"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336" w:type="dxa"/>
            <w:tcBorders>
              <w:top w:val="nil"/>
              <w:left w:val="nil"/>
              <w:bottom w:val="nil"/>
              <w:right w:val="nil"/>
            </w:tcBorders>
            <w:shd w:val="clear" w:color="000000" w:fill="F2F2F2"/>
            <w:noWrap/>
            <w:vAlign w:val="bottom"/>
            <w:hideMark/>
          </w:tcPr>
          <w:p w14:paraId="5D6E8BFD"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261" w:type="dxa"/>
            <w:tcBorders>
              <w:top w:val="nil"/>
              <w:left w:val="nil"/>
              <w:bottom w:val="nil"/>
              <w:right w:val="nil"/>
            </w:tcBorders>
            <w:shd w:val="clear" w:color="000000" w:fill="F2F2F2"/>
            <w:noWrap/>
            <w:vAlign w:val="bottom"/>
            <w:hideMark/>
          </w:tcPr>
          <w:p w14:paraId="74FD5DAF"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723" w:type="dxa"/>
            <w:tcBorders>
              <w:top w:val="nil"/>
              <w:left w:val="nil"/>
              <w:bottom w:val="nil"/>
              <w:right w:val="nil"/>
            </w:tcBorders>
            <w:shd w:val="clear" w:color="000000" w:fill="F2F2F2"/>
            <w:noWrap/>
            <w:vAlign w:val="bottom"/>
            <w:hideMark/>
          </w:tcPr>
          <w:p w14:paraId="36FFF2F8"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1418D941" w14:textId="77777777" w:rsidR="009B7EEF" w:rsidRPr="009B7EEF" w:rsidRDefault="009B7EEF" w:rsidP="009B7EEF">
            <w:pPr>
              <w:spacing w:after="0" w:line="240" w:lineRule="auto"/>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820" w:type="dxa"/>
            <w:tcBorders>
              <w:top w:val="nil"/>
              <w:left w:val="nil"/>
              <w:bottom w:val="nil"/>
              <w:right w:val="nil"/>
            </w:tcBorders>
            <w:shd w:val="clear" w:color="000000" w:fill="F2F2F2"/>
            <w:noWrap/>
            <w:vAlign w:val="bottom"/>
            <w:hideMark/>
          </w:tcPr>
          <w:p w14:paraId="18535F31" w14:textId="77777777" w:rsidR="009B7EEF" w:rsidRPr="009B7EEF" w:rsidRDefault="009B7EEF" w:rsidP="009B7EEF">
            <w:pPr>
              <w:spacing w:after="0" w:line="240" w:lineRule="auto"/>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r>
      <w:tr w:rsidR="009B7EEF" w:rsidRPr="009B7EEF" w14:paraId="6EF64715" w14:textId="77777777" w:rsidTr="009B7EEF">
        <w:trPr>
          <w:trHeight w:val="66"/>
        </w:trPr>
        <w:tc>
          <w:tcPr>
            <w:tcW w:w="2767" w:type="dxa"/>
            <w:tcBorders>
              <w:top w:val="nil"/>
              <w:left w:val="nil"/>
              <w:bottom w:val="nil"/>
              <w:right w:val="nil"/>
            </w:tcBorders>
            <w:shd w:val="clear" w:color="auto" w:fill="auto"/>
            <w:noWrap/>
            <w:vAlign w:val="bottom"/>
            <w:hideMark/>
          </w:tcPr>
          <w:p w14:paraId="7643214D"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r w:rsidRPr="009B7EEF">
              <w:rPr>
                <w:rFonts w:ascii="Times New Roman" w:eastAsia="Times New Roman" w:hAnsi="Times New Roman" w:cs="Times New Roman"/>
                <w:i/>
                <w:iCs/>
                <w:color w:val="000000"/>
                <w:kern w:val="0"/>
                <w:lang w:eastAsia="en-CA"/>
                <w14:ligatures w14:val="none"/>
              </w:rPr>
              <w:t>guttata</w:t>
            </w:r>
          </w:p>
        </w:tc>
        <w:tc>
          <w:tcPr>
            <w:tcW w:w="502" w:type="dxa"/>
            <w:tcBorders>
              <w:top w:val="nil"/>
              <w:left w:val="nil"/>
              <w:bottom w:val="nil"/>
              <w:right w:val="nil"/>
            </w:tcBorders>
            <w:shd w:val="clear" w:color="auto" w:fill="auto"/>
            <w:noWrap/>
            <w:vAlign w:val="bottom"/>
            <w:hideMark/>
          </w:tcPr>
          <w:p w14:paraId="086185FB"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p>
        </w:tc>
        <w:tc>
          <w:tcPr>
            <w:tcW w:w="860" w:type="dxa"/>
            <w:tcBorders>
              <w:top w:val="nil"/>
              <w:left w:val="nil"/>
              <w:bottom w:val="nil"/>
              <w:right w:val="nil"/>
            </w:tcBorders>
            <w:shd w:val="clear" w:color="auto" w:fill="auto"/>
            <w:noWrap/>
            <w:vAlign w:val="bottom"/>
            <w:hideMark/>
          </w:tcPr>
          <w:p w14:paraId="205D9D2A"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1100" w:type="dxa"/>
            <w:tcBorders>
              <w:top w:val="nil"/>
              <w:left w:val="nil"/>
              <w:bottom w:val="nil"/>
              <w:right w:val="nil"/>
            </w:tcBorders>
            <w:shd w:val="clear" w:color="auto" w:fill="auto"/>
            <w:noWrap/>
            <w:vAlign w:val="bottom"/>
            <w:hideMark/>
          </w:tcPr>
          <w:p w14:paraId="426329D3"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380" w:type="dxa"/>
            <w:tcBorders>
              <w:top w:val="nil"/>
              <w:left w:val="nil"/>
              <w:bottom w:val="nil"/>
              <w:right w:val="nil"/>
            </w:tcBorders>
            <w:shd w:val="clear" w:color="auto" w:fill="auto"/>
            <w:noWrap/>
            <w:vAlign w:val="bottom"/>
            <w:hideMark/>
          </w:tcPr>
          <w:p w14:paraId="71486E1F"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336" w:type="dxa"/>
            <w:tcBorders>
              <w:top w:val="nil"/>
              <w:left w:val="nil"/>
              <w:bottom w:val="nil"/>
              <w:right w:val="nil"/>
            </w:tcBorders>
            <w:shd w:val="clear" w:color="auto" w:fill="auto"/>
            <w:noWrap/>
            <w:vAlign w:val="bottom"/>
            <w:hideMark/>
          </w:tcPr>
          <w:p w14:paraId="02B59FBD"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261" w:type="dxa"/>
            <w:tcBorders>
              <w:top w:val="nil"/>
              <w:left w:val="nil"/>
              <w:bottom w:val="nil"/>
              <w:right w:val="nil"/>
            </w:tcBorders>
            <w:shd w:val="clear" w:color="auto" w:fill="auto"/>
            <w:noWrap/>
            <w:vAlign w:val="bottom"/>
            <w:hideMark/>
          </w:tcPr>
          <w:p w14:paraId="0CBDCE89"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723" w:type="dxa"/>
            <w:tcBorders>
              <w:top w:val="nil"/>
              <w:left w:val="nil"/>
              <w:bottom w:val="nil"/>
              <w:right w:val="nil"/>
            </w:tcBorders>
            <w:shd w:val="clear" w:color="auto" w:fill="auto"/>
            <w:noWrap/>
            <w:vAlign w:val="bottom"/>
            <w:hideMark/>
          </w:tcPr>
          <w:p w14:paraId="68A90C13"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380" w:type="dxa"/>
            <w:tcBorders>
              <w:top w:val="nil"/>
              <w:left w:val="nil"/>
              <w:bottom w:val="nil"/>
              <w:right w:val="nil"/>
            </w:tcBorders>
            <w:shd w:val="clear" w:color="auto" w:fill="auto"/>
            <w:noWrap/>
            <w:vAlign w:val="bottom"/>
            <w:hideMark/>
          </w:tcPr>
          <w:p w14:paraId="38412F7A"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820" w:type="dxa"/>
            <w:tcBorders>
              <w:top w:val="nil"/>
              <w:left w:val="nil"/>
              <w:bottom w:val="nil"/>
              <w:right w:val="nil"/>
            </w:tcBorders>
            <w:shd w:val="clear" w:color="auto" w:fill="auto"/>
            <w:noWrap/>
            <w:vAlign w:val="bottom"/>
            <w:hideMark/>
          </w:tcPr>
          <w:p w14:paraId="37C72C2B" w14:textId="77777777" w:rsidR="009B7EEF" w:rsidRPr="009B7EEF" w:rsidRDefault="009B7EEF" w:rsidP="009B7EEF">
            <w:pPr>
              <w:spacing w:after="0" w:line="240" w:lineRule="auto"/>
              <w:jc w:val="right"/>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r>
      <w:tr w:rsidR="009B7EEF" w:rsidRPr="004E4EAA" w14:paraId="0BDD44F7" w14:textId="77777777" w:rsidTr="009B7EEF">
        <w:trPr>
          <w:trHeight w:val="374"/>
        </w:trPr>
        <w:tc>
          <w:tcPr>
            <w:tcW w:w="2767" w:type="dxa"/>
            <w:tcBorders>
              <w:top w:val="nil"/>
              <w:left w:val="nil"/>
              <w:bottom w:val="nil"/>
              <w:right w:val="nil"/>
            </w:tcBorders>
            <w:shd w:val="clear" w:color="000000" w:fill="F2F2F2"/>
            <w:noWrap/>
            <w:vAlign w:val="bottom"/>
            <w:hideMark/>
          </w:tcPr>
          <w:p w14:paraId="7911EC2F"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proofErr w:type="spellStart"/>
            <w:r w:rsidRPr="009B7EEF">
              <w:rPr>
                <w:rFonts w:ascii="Times New Roman" w:eastAsia="Times New Roman" w:hAnsi="Times New Roman" w:cs="Times New Roman"/>
                <w:b/>
                <w:bCs/>
                <w:i/>
                <w:iCs/>
                <w:color w:val="000000"/>
                <w:kern w:val="0"/>
                <w:lang w:eastAsia="en-CA"/>
                <w14:ligatures w14:val="none"/>
              </w:rPr>
              <w:t>Turdoides</w:t>
            </w:r>
            <w:proofErr w:type="spellEnd"/>
            <w:r w:rsidRPr="009B7EEF">
              <w:rPr>
                <w:rFonts w:ascii="Times New Roman" w:eastAsia="Times New Roman" w:hAnsi="Times New Roman" w:cs="Times New Roman"/>
                <w:b/>
                <w:bCs/>
                <w:i/>
                <w:iCs/>
                <w:color w:val="000000"/>
                <w:kern w:val="0"/>
                <w:lang w:eastAsia="en-CA"/>
                <w14:ligatures w14:val="none"/>
              </w:rPr>
              <w:t xml:space="preserve"> </w:t>
            </w:r>
          </w:p>
        </w:tc>
        <w:tc>
          <w:tcPr>
            <w:tcW w:w="502" w:type="dxa"/>
            <w:tcBorders>
              <w:top w:val="nil"/>
              <w:left w:val="nil"/>
              <w:bottom w:val="nil"/>
              <w:right w:val="nil"/>
            </w:tcBorders>
            <w:shd w:val="clear" w:color="000000" w:fill="F2F2F2"/>
            <w:noWrap/>
            <w:vAlign w:val="bottom"/>
            <w:hideMark/>
          </w:tcPr>
          <w:p w14:paraId="3F9EB525"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r w:rsidRPr="009B7EEF">
              <w:rPr>
                <w:rFonts w:ascii="Times New Roman" w:eastAsia="Times New Roman" w:hAnsi="Times New Roman" w:cs="Times New Roman"/>
                <w:b/>
                <w:bCs/>
                <w:i/>
                <w:iCs/>
                <w:color w:val="000000"/>
                <w:kern w:val="0"/>
                <w:lang w:eastAsia="en-CA"/>
                <w14:ligatures w14:val="none"/>
              </w:rPr>
              <w:t> </w:t>
            </w:r>
          </w:p>
        </w:tc>
        <w:tc>
          <w:tcPr>
            <w:tcW w:w="860" w:type="dxa"/>
            <w:tcBorders>
              <w:top w:val="nil"/>
              <w:left w:val="nil"/>
              <w:bottom w:val="nil"/>
              <w:right w:val="nil"/>
            </w:tcBorders>
            <w:shd w:val="clear" w:color="000000" w:fill="F2F2F2"/>
            <w:noWrap/>
            <w:vAlign w:val="bottom"/>
            <w:hideMark/>
          </w:tcPr>
          <w:p w14:paraId="46981FD6"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1100" w:type="dxa"/>
            <w:tcBorders>
              <w:top w:val="nil"/>
              <w:left w:val="nil"/>
              <w:bottom w:val="nil"/>
              <w:right w:val="nil"/>
            </w:tcBorders>
            <w:shd w:val="clear" w:color="000000" w:fill="F2F2F2"/>
            <w:noWrap/>
            <w:vAlign w:val="bottom"/>
            <w:hideMark/>
          </w:tcPr>
          <w:p w14:paraId="550A34F3"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039E30D0"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336" w:type="dxa"/>
            <w:tcBorders>
              <w:top w:val="nil"/>
              <w:left w:val="nil"/>
              <w:bottom w:val="nil"/>
              <w:right w:val="nil"/>
            </w:tcBorders>
            <w:shd w:val="clear" w:color="000000" w:fill="F2F2F2"/>
            <w:noWrap/>
            <w:vAlign w:val="bottom"/>
            <w:hideMark/>
          </w:tcPr>
          <w:p w14:paraId="66C34991"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261" w:type="dxa"/>
            <w:tcBorders>
              <w:top w:val="nil"/>
              <w:left w:val="nil"/>
              <w:bottom w:val="nil"/>
              <w:right w:val="nil"/>
            </w:tcBorders>
            <w:shd w:val="clear" w:color="000000" w:fill="F2F2F2"/>
            <w:noWrap/>
            <w:vAlign w:val="bottom"/>
            <w:hideMark/>
          </w:tcPr>
          <w:p w14:paraId="6CEA2DBE"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723" w:type="dxa"/>
            <w:tcBorders>
              <w:top w:val="nil"/>
              <w:left w:val="nil"/>
              <w:bottom w:val="nil"/>
              <w:right w:val="nil"/>
            </w:tcBorders>
            <w:shd w:val="clear" w:color="000000" w:fill="F2F2F2"/>
            <w:noWrap/>
            <w:vAlign w:val="bottom"/>
            <w:hideMark/>
          </w:tcPr>
          <w:p w14:paraId="6EE9CBB4"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1A38B7FF" w14:textId="77777777" w:rsidR="009B7EEF" w:rsidRPr="009B7EEF" w:rsidRDefault="009B7EEF" w:rsidP="009B7EEF">
            <w:pPr>
              <w:spacing w:after="0" w:line="240" w:lineRule="auto"/>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820" w:type="dxa"/>
            <w:tcBorders>
              <w:top w:val="nil"/>
              <w:left w:val="nil"/>
              <w:bottom w:val="nil"/>
              <w:right w:val="nil"/>
            </w:tcBorders>
            <w:shd w:val="clear" w:color="000000" w:fill="F2F2F2"/>
            <w:noWrap/>
            <w:vAlign w:val="bottom"/>
            <w:hideMark/>
          </w:tcPr>
          <w:p w14:paraId="0CF77201" w14:textId="77777777" w:rsidR="009B7EEF" w:rsidRPr="009B7EEF" w:rsidRDefault="009B7EEF" w:rsidP="009B7EEF">
            <w:pPr>
              <w:spacing w:after="0" w:line="240" w:lineRule="auto"/>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r>
      <w:tr w:rsidR="009B7EEF" w:rsidRPr="009B7EEF" w14:paraId="14BAAA30" w14:textId="77777777" w:rsidTr="009B7EEF">
        <w:trPr>
          <w:trHeight w:val="66"/>
        </w:trPr>
        <w:tc>
          <w:tcPr>
            <w:tcW w:w="2767" w:type="dxa"/>
            <w:tcBorders>
              <w:top w:val="nil"/>
              <w:left w:val="nil"/>
              <w:bottom w:val="nil"/>
              <w:right w:val="nil"/>
            </w:tcBorders>
            <w:shd w:val="clear" w:color="auto" w:fill="auto"/>
            <w:noWrap/>
            <w:vAlign w:val="bottom"/>
            <w:hideMark/>
          </w:tcPr>
          <w:p w14:paraId="42AB7ED6"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proofErr w:type="spellStart"/>
            <w:r w:rsidRPr="009B7EEF">
              <w:rPr>
                <w:rFonts w:ascii="Times New Roman" w:eastAsia="Times New Roman" w:hAnsi="Times New Roman" w:cs="Times New Roman"/>
                <w:i/>
                <w:iCs/>
                <w:color w:val="000000"/>
                <w:kern w:val="0"/>
                <w:lang w:eastAsia="en-CA"/>
                <w14:ligatures w14:val="none"/>
              </w:rPr>
              <w:t>affinis</w:t>
            </w:r>
            <w:proofErr w:type="spellEnd"/>
          </w:p>
        </w:tc>
        <w:tc>
          <w:tcPr>
            <w:tcW w:w="502" w:type="dxa"/>
            <w:tcBorders>
              <w:top w:val="nil"/>
              <w:left w:val="nil"/>
              <w:bottom w:val="nil"/>
              <w:right w:val="nil"/>
            </w:tcBorders>
            <w:shd w:val="clear" w:color="auto" w:fill="auto"/>
            <w:noWrap/>
            <w:vAlign w:val="bottom"/>
            <w:hideMark/>
          </w:tcPr>
          <w:p w14:paraId="482DC00B"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p>
        </w:tc>
        <w:tc>
          <w:tcPr>
            <w:tcW w:w="860" w:type="dxa"/>
            <w:tcBorders>
              <w:top w:val="nil"/>
              <w:left w:val="nil"/>
              <w:bottom w:val="nil"/>
              <w:right w:val="nil"/>
            </w:tcBorders>
            <w:shd w:val="clear" w:color="auto" w:fill="auto"/>
            <w:noWrap/>
            <w:vAlign w:val="bottom"/>
            <w:hideMark/>
          </w:tcPr>
          <w:p w14:paraId="1E2D39D8"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1100" w:type="dxa"/>
            <w:tcBorders>
              <w:top w:val="nil"/>
              <w:left w:val="nil"/>
              <w:bottom w:val="nil"/>
              <w:right w:val="nil"/>
            </w:tcBorders>
            <w:shd w:val="clear" w:color="auto" w:fill="auto"/>
            <w:noWrap/>
            <w:vAlign w:val="bottom"/>
            <w:hideMark/>
          </w:tcPr>
          <w:p w14:paraId="4810D0C3"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380" w:type="dxa"/>
            <w:tcBorders>
              <w:top w:val="nil"/>
              <w:left w:val="nil"/>
              <w:bottom w:val="nil"/>
              <w:right w:val="nil"/>
            </w:tcBorders>
            <w:shd w:val="clear" w:color="auto" w:fill="auto"/>
            <w:noWrap/>
            <w:vAlign w:val="bottom"/>
            <w:hideMark/>
          </w:tcPr>
          <w:p w14:paraId="482592A5"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336" w:type="dxa"/>
            <w:tcBorders>
              <w:top w:val="nil"/>
              <w:left w:val="nil"/>
              <w:bottom w:val="nil"/>
              <w:right w:val="nil"/>
            </w:tcBorders>
            <w:shd w:val="clear" w:color="auto" w:fill="auto"/>
            <w:noWrap/>
            <w:vAlign w:val="bottom"/>
            <w:hideMark/>
          </w:tcPr>
          <w:p w14:paraId="64779A8E"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261" w:type="dxa"/>
            <w:tcBorders>
              <w:top w:val="nil"/>
              <w:left w:val="nil"/>
              <w:bottom w:val="nil"/>
              <w:right w:val="nil"/>
            </w:tcBorders>
            <w:shd w:val="clear" w:color="auto" w:fill="auto"/>
            <w:noWrap/>
            <w:vAlign w:val="bottom"/>
            <w:hideMark/>
          </w:tcPr>
          <w:p w14:paraId="5B7138E3"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723" w:type="dxa"/>
            <w:tcBorders>
              <w:top w:val="nil"/>
              <w:left w:val="nil"/>
              <w:bottom w:val="nil"/>
              <w:right w:val="nil"/>
            </w:tcBorders>
            <w:shd w:val="clear" w:color="auto" w:fill="auto"/>
            <w:noWrap/>
            <w:vAlign w:val="bottom"/>
            <w:hideMark/>
          </w:tcPr>
          <w:p w14:paraId="21A04D9C"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380" w:type="dxa"/>
            <w:tcBorders>
              <w:top w:val="nil"/>
              <w:left w:val="nil"/>
              <w:bottom w:val="nil"/>
              <w:right w:val="nil"/>
            </w:tcBorders>
            <w:shd w:val="clear" w:color="auto" w:fill="auto"/>
            <w:noWrap/>
            <w:vAlign w:val="bottom"/>
            <w:hideMark/>
          </w:tcPr>
          <w:p w14:paraId="1DCE17CA"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1820" w:type="dxa"/>
            <w:tcBorders>
              <w:top w:val="nil"/>
              <w:left w:val="nil"/>
              <w:bottom w:val="nil"/>
              <w:right w:val="nil"/>
            </w:tcBorders>
            <w:shd w:val="clear" w:color="auto" w:fill="auto"/>
            <w:noWrap/>
            <w:vAlign w:val="bottom"/>
            <w:hideMark/>
          </w:tcPr>
          <w:p w14:paraId="06736A1E" w14:textId="77777777" w:rsidR="009B7EEF" w:rsidRPr="009B7EEF" w:rsidRDefault="009B7EEF" w:rsidP="009B7EEF">
            <w:pPr>
              <w:spacing w:after="0" w:line="240" w:lineRule="auto"/>
              <w:jc w:val="right"/>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r>
      <w:tr w:rsidR="009B7EEF" w:rsidRPr="009B7EEF" w14:paraId="039ED215" w14:textId="77777777" w:rsidTr="009B7EEF">
        <w:trPr>
          <w:trHeight w:val="66"/>
        </w:trPr>
        <w:tc>
          <w:tcPr>
            <w:tcW w:w="2767" w:type="dxa"/>
            <w:tcBorders>
              <w:top w:val="nil"/>
              <w:left w:val="nil"/>
              <w:bottom w:val="nil"/>
              <w:right w:val="nil"/>
            </w:tcBorders>
            <w:shd w:val="clear" w:color="auto" w:fill="auto"/>
            <w:noWrap/>
            <w:vAlign w:val="bottom"/>
            <w:hideMark/>
          </w:tcPr>
          <w:p w14:paraId="581FAA22"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r w:rsidRPr="009B7EEF">
              <w:rPr>
                <w:rFonts w:ascii="Times New Roman" w:eastAsia="Times New Roman" w:hAnsi="Times New Roman" w:cs="Times New Roman"/>
                <w:i/>
                <w:iCs/>
                <w:color w:val="000000"/>
                <w:kern w:val="0"/>
                <w:lang w:eastAsia="en-CA"/>
                <w14:ligatures w14:val="none"/>
              </w:rPr>
              <w:t>bicolor</w:t>
            </w:r>
          </w:p>
        </w:tc>
        <w:tc>
          <w:tcPr>
            <w:tcW w:w="502" w:type="dxa"/>
            <w:tcBorders>
              <w:top w:val="nil"/>
              <w:left w:val="nil"/>
              <w:bottom w:val="nil"/>
              <w:right w:val="nil"/>
            </w:tcBorders>
            <w:shd w:val="clear" w:color="auto" w:fill="auto"/>
            <w:noWrap/>
            <w:vAlign w:val="bottom"/>
            <w:hideMark/>
          </w:tcPr>
          <w:p w14:paraId="51CECB1E"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p>
        </w:tc>
        <w:tc>
          <w:tcPr>
            <w:tcW w:w="860" w:type="dxa"/>
            <w:tcBorders>
              <w:top w:val="nil"/>
              <w:left w:val="nil"/>
              <w:bottom w:val="nil"/>
              <w:right w:val="nil"/>
            </w:tcBorders>
            <w:shd w:val="clear" w:color="auto" w:fill="auto"/>
            <w:noWrap/>
            <w:vAlign w:val="bottom"/>
            <w:hideMark/>
          </w:tcPr>
          <w:p w14:paraId="055325E7"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1100" w:type="dxa"/>
            <w:tcBorders>
              <w:top w:val="nil"/>
              <w:left w:val="nil"/>
              <w:bottom w:val="nil"/>
              <w:right w:val="nil"/>
            </w:tcBorders>
            <w:shd w:val="clear" w:color="auto" w:fill="auto"/>
            <w:noWrap/>
            <w:vAlign w:val="bottom"/>
            <w:hideMark/>
          </w:tcPr>
          <w:p w14:paraId="61E1C6E3"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380" w:type="dxa"/>
            <w:tcBorders>
              <w:top w:val="nil"/>
              <w:left w:val="nil"/>
              <w:bottom w:val="nil"/>
              <w:right w:val="nil"/>
            </w:tcBorders>
            <w:shd w:val="clear" w:color="auto" w:fill="auto"/>
            <w:noWrap/>
            <w:vAlign w:val="bottom"/>
            <w:hideMark/>
          </w:tcPr>
          <w:p w14:paraId="2D97E69B"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1336" w:type="dxa"/>
            <w:tcBorders>
              <w:top w:val="nil"/>
              <w:left w:val="nil"/>
              <w:bottom w:val="nil"/>
              <w:right w:val="nil"/>
            </w:tcBorders>
            <w:shd w:val="clear" w:color="auto" w:fill="auto"/>
            <w:noWrap/>
            <w:vAlign w:val="bottom"/>
            <w:hideMark/>
          </w:tcPr>
          <w:p w14:paraId="3776909E"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2</w:t>
            </w:r>
          </w:p>
        </w:tc>
        <w:tc>
          <w:tcPr>
            <w:tcW w:w="1261" w:type="dxa"/>
            <w:tcBorders>
              <w:top w:val="nil"/>
              <w:left w:val="nil"/>
              <w:bottom w:val="nil"/>
              <w:right w:val="nil"/>
            </w:tcBorders>
            <w:shd w:val="clear" w:color="auto" w:fill="auto"/>
            <w:noWrap/>
            <w:vAlign w:val="bottom"/>
            <w:hideMark/>
          </w:tcPr>
          <w:p w14:paraId="5A96BBBD"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723" w:type="dxa"/>
            <w:tcBorders>
              <w:top w:val="nil"/>
              <w:left w:val="nil"/>
              <w:bottom w:val="nil"/>
              <w:right w:val="nil"/>
            </w:tcBorders>
            <w:shd w:val="clear" w:color="auto" w:fill="auto"/>
            <w:noWrap/>
            <w:vAlign w:val="bottom"/>
            <w:hideMark/>
          </w:tcPr>
          <w:p w14:paraId="63AD204B"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380" w:type="dxa"/>
            <w:tcBorders>
              <w:top w:val="nil"/>
              <w:left w:val="nil"/>
              <w:bottom w:val="nil"/>
              <w:right w:val="nil"/>
            </w:tcBorders>
            <w:shd w:val="clear" w:color="auto" w:fill="auto"/>
            <w:noWrap/>
            <w:vAlign w:val="bottom"/>
            <w:hideMark/>
          </w:tcPr>
          <w:p w14:paraId="03BCC6E6"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820" w:type="dxa"/>
            <w:tcBorders>
              <w:top w:val="nil"/>
              <w:left w:val="nil"/>
              <w:bottom w:val="nil"/>
              <w:right w:val="nil"/>
            </w:tcBorders>
            <w:shd w:val="clear" w:color="auto" w:fill="auto"/>
            <w:noWrap/>
            <w:vAlign w:val="bottom"/>
            <w:hideMark/>
          </w:tcPr>
          <w:p w14:paraId="7C271D5F" w14:textId="77777777" w:rsidR="009B7EEF" w:rsidRPr="009B7EEF" w:rsidRDefault="009B7EEF" w:rsidP="009B7EEF">
            <w:pPr>
              <w:spacing w:after="0" w:line="240" w:lineRule="auto"/>
              <w:jc w:val="right"/>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2</w:t>
            </w:r>
          </w:p>
        </w:tc>
      </w:tr>
      <w:tr w:rsidR="009B7EEF" w:rsidRPr="009B7EEF" w14:paraId="18EB43A7" w14:textId="77777777" w:rsidTr="009B7EEF">
        <w:trPr>
          <w:trHeight w:val="66"/>
        </w:trPr>
        <w:tc>
          <w:tcPr>
            <w:tcW w:w="2767" w:type="dxa"/>
            <w:tcBorders>
              <w:top w:val="nil"/>
              <w:left w:val="nil"/>
              <w:bottom w:val="nil"/>
              <w:right w:val="nil"/>
            </w:tcBorders>
            <w:shd w:val="clear" w:color="auto" w:fill="auto"/>
            <w:noWrap/>
            <w:vAlign w:val="bottom"/>
            <w:hideMark/>
          </w:tcPr>
          <w:p w14:paraId="7EEE19CF"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r w:rsidRPr="009B7EEF">
              <w:rPr>
                <w:rFonts w:ascii="Times New Roman" w:eastAsia="Times New Roman" w:hAnsi="Times New Roman" w:cs="Times New Roman"/>
                <w:i/>
                <w:iCs/>
                <w:color w:val="000000"/>
                <w:kern w:val="0"/>
                <w:lang w:eastAsia="en-CA"/>
                <w14:ligatures w14:val="none"/>
              </w:rPr>
              <w:t>striata</w:t>
            </w:r>
          </w:p>
        </w:tc>
        <w:tc>
          <w:tcPr>
            <w:tcW w:w="502" w:type="dxa"/>
            <w:tcBorders>
              <w:top w:val="nil"/>
              <w:left w:val="nil"/>
              <w:bottom w:val="nil"/>
              <w:right w:val="nil"/>
            </w:tcBorders>
            <w:shd w:val="clear" w:color="auto" w:fill="auto"/>
            <w:noWrap/>
            <w:vAlign w:val="bottom"/>
            <w:hideMark/>
          </w:tcPr>
          <w:p w14:paraId="0F612485"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p>
        </w:tc>
        <w:tc>
          <w:tcPr>
            <w:tcW w:w="860" w:type="dxa"/>
            <w:tcBorders>
              <w:top w:val="nil"/>
              <w:left w:val="nil"/>
              <w:bottom w:val="nil"/>
              <w:right w:val="nil"/>
            </w:tcBorders>
            <w:shd w:val="clear" w:color="auto" w:fill="auto"/>
            <w:noWrap/>
            <w:vAlign w:val="bottom"/>
            <w:hideMark/>
          </w:tcPr>
          <w:p w14:paraId="1CC2C1C8"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2</w:t>
            </w:r>
          </w:p>
        </w:tc>
        <w:tc>
          <w:tcPr>
            <w:tcW w:w="1100" w:type="dxa"/>
            <w:tcBorders>
              <w:top w:val="nil"/>
              <w:left w:val="nil"/>
              <w:bottom w:val="nil"/>
              <w:right w:val="nil"/>
            </w:tcBorders>
            <w:shd w:val="clear" w:color="auto" w:fill="auto"/>
            <w:noWrap/>
            <w:vAlign w:val="bottom"/>
            <w:hideMark/>
          </w:tcPr>
          <w:p w14:paraId="7690E9B9"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380" w:type="dxa"/>
            <w:tcBorders>
              <w:top w:val="nil"/>
              <w:left w:val="nil"/>
              <w:bottom w:val="nil"/>
              <w:right w:val="nil"/>
            </w:tcBorders>
            <w:shd w:val="clear" w:color="auto" w:fill="auto"/>
            <w:noWrap/>
            <w:vAlign w:val="bottom"/>
            <w:hideMark/>
          </w:tcPr>
          <w:p w14:paraId="306356C5"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336" w:type="dxa"/>
            <w:tcBorders>
              <w:top w:val="nil"/>
              <w:left w:val="nil"/>
              <w:bottom w:val="nil"/>
              <w:right w:val="nil"/>
            </w:tcBorders>
            <w:shd w:val="clear" w:color="auto" w:fill="auto"/>
            <w:noWrap/>
            <w:vAlign w:val="bottom"/>
            <w:hideMark/>
          </w:tcPr>
          <w:p w14:paraId="6E048114"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1261" w:type="dxa"/>
            <w:tcBorders>
              <w:top w:val="nil"/>
              <w:left w:val="nil"/>
              <w:bottom w:val="nil"/>
              <w:right w:val="nil"/>
            </w:tcBorders>
            <w:shd w:val="clear" w:color="auto" w:fill="auto"/>
            <w:noWrap/>
            <w:vAlign w:val="bottom"/>
            <w:hideMark/>
          </w:tcPr>
          <w:p w14:paraId="3DD8E157"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723" w:type="dxa"/>
            <w:tcBorders>
              <w:top w:val="nil"/>
              <w:left w:val="nil"/>
              <w:bottom w:val="nil"/>
              <w:right w:val="nil"/>
            </w:tcBorders>
            <w:shd w:val="clear" w:color="auto" w:fill="auto"/>
            <w:noWrap/>
            <w:vAlign w:val="bottom"/>
            <w:hideMark/>
          </w:tcPr>
          <w:p w14:paraId="444990DC"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380" w:type="dxa"/>
            <w:tcBorders>
              <w:top w:val="nil"/>
              <w:left w:val="nil"/>
              <w:bottom w:val="nil"/>
              <w:right w:val="nil"/>
            </w:tcBorders>
            <w:shd w:val="clear" w:color="auto" w:fill="auto"/>
            <w:noWrap/>
            <w:vAlign w:val="bottom"/>
            <w:hideMark/>
          </w:tcPr>
          <w:p w14:paraId="554721FC"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1820" w:type="dxa"/>
            <w:tcBorders>
              <w:top w:val="nil"/>
              <w:left w:val="nil"/>
              <w:bottom w:val="nil"/>
              <w:right w:val="nil"/>
            </w:tcBorders>
            <w:shd w:val="clear" w:color="auto" w:fill="auto"/>
            <w:noWrap/>
            <w:vAlign w:val="bottom"/>
            <w:hideMark/>
          </w:tcPr>
          <w:p w14:paraId="24EFA720" w14:textId="77777777" w:rsidR="009B7EEF" w:rsidRPr="009B7EEF" w:rsidRDefault="009B7EEF" w:rsidP="009B7EEF">
            <w:pPr>
              <w:spacing w:after="0" w:line="240" w:lineRule="auto"/>
              <w:jc w:val="right"/>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2</w:t>
            </w:r>
          </w:p>
        </w:tc>
      </w:tr>
      <w:tr w:rsidR="009B7EEF" w:rsidRPr="009B7EEF" w14:paraId="302CC84C" w14:textId="77777777" w:rsidTr="009B7EEF">
        <w:trPr>
          <w:trHeight w:val="66"/>
        </w:trPr>
        <w:tc>
          <w:tcPr>
            <w:tcW w:w="2767" w:type="dxa"/>
            <w:tcBorders>
              <w:top w:val="nil"/>
              <w:left w:val="nil"/>
              <w:bottom w:val="nil"/>
              <w:right w:val="nil"/>
            </w:tcBorders>
            <w:shd w:val="clear" w:color="auto" w:fill="auto"/>
            <w:noWrap/>
            <w:vAlign w:val="bottom"/>
            <w:hideMark/>
          </w:tcPr>
          <w:p w14:paraId="148F2D05" w14:textId="77777777" w:rsidR="009B7EEF" w:rsidRPr="009B7EEF" w:rsidRDefault="009B7EEF" w:rsidP="009B7EEF">
            <w:pPr>
              <w:spacing w:after="0" w:line="240" w:lineRule="auto"/>
              <w:jc w:val="right"/>
              <w:rPr>
                <w:rFonts w:ascii="Times New Roman" w:eastAsia="Times New Roman" w:hAnsi="Times New Roman" w:cs="Times New Roman"/>
                <w:color w:val="000000"/>
                <w:kern w:val="0"/>
                <w:sz w:val="24"/>
                <w:szCs w:val="24"/>
                <w:lang w:eastAsia="en-CA"/>
                <w14:ligatures w14:val="none"/>
              </w:rPr>
            </w:pPr>
          </w:p>
        </w:tc>
        <w:tc>
          <w:tcPr>
            <w:tcW w:w="502" w:type="dxa"/>
            <w:tcBorders>
              <w:top w:val="nil"/>
              <w:left w:val="nil"/>
              <w:bottom w:val="nil"/>
              <w:right w:val="nil"/>
            </w:tcBorders>
            <w:shd w:val="clear" w:color="auto" w:fill="auto"/>
            <w:noWrap/>
            <w:vAlign w:val="bottom"/>
            <w:hideMark/>
          </w:tcPr>
          <w:p w14:paraId="53BEDA01" w14:textId="77777777" w:rsidR="009B7EEF" w:rsidRPr="009B7EEF" w:rsidRDefault="009B7EEF" w:rsidP="009B7EEF">
            <w:pPr>
              <w:spacing w:after="0" w:line="240" w:lineRule="auto"/>
              <w:ind w:firstLineChars="200" w:firstLine="480"/>
              <w:rPr>
                <w:rFonts w:ascii="Times New Roman" w:eastAsia="Times New Roman" w:hAnsi="Times New Roman" w:cs="Times New Roman"/>
                <w:kern w:val="0"/>
                <w:sz w:val="24"/>
                <w:szCs w:val="24"/>
                <w:lang w:eastAsia="en-CA"/>
                <w14:ligatures w14:val="none"/>
              </w:rPr>
            </w:pPr>
          </w:p>
        </w:tc>
        <w:tc>
          <w:tcPr>
            <w:tcW w:w="860" w:type="dxa"/>
            <w:tcBorders>
              <w:top w:val="nil"/>
              <w:left w:val="nil"/>
              <w:bottom w:val="nil"/>
              <w:right w:val="nil"/>
            </w:tcBorders>
            <w:shd w:val="clear" w:color="auto" w:fill="auto"/>
            <w:noWrap/>
            <w:vAlign w:val="bottom"/>
            <w:hideMark/>
          </w:tcPr>
          <w:p w14:paraId="5BBE3340" w14:textId="77777777" w:rsidR="009B7EEF" w:rsidRPr="009B7EEF" w:rsidRDefault="009B7EEF" w:rsidP="009B7EEF">
            <w:pPr>
              <w:spacing w:after="0" w:line="240" w:lineRule="auto"/>
              <w:ind w:firstLineChars="200" w:firstLine="480"/>
              <w:rPr>
                <w:rFonts w:ascii="Times New Roman" w:eastAsia="Times New Roman" w:hAnsi="Times New Roman" w:cs="Times New Roman"/>
                <w:kern w:val="0"/>
                <w:sz w:val="24"/>
                <w:szCs w:val="24"/>
                <w:lang w:eastAsia="en-CA"/>
                <w14:ligatures w14:val="none"/>
              </w:rPr>
            </w:pPr>
          </w:p>
        </w:tc>
        <w:tc>
          <w:tcPr>
            <w:tcW w:w="1100" w:type="dxa"/>
            <w:tcBorders>
              <w:top w:val="nil"/>
              <w:left w:val="nil"/>
              <w:bottom w:val="nil"/>
              <w:right w:val="nil"/>
            </w:tcBorders>
            <w:shd w:val="clear" w:color="auto" w:fill="auto"/>
            <w:noWrap/>
            <w:vAlign w:val="bottom"/>
            <w:hideMark/>
          </w:tcPr>
          <w:p w14:paraId="2AC104C1" w14:textId="77777777" w:rsidR="009B7EEF" w:rsidRPr="009B7EEF" w:rsidRDefault="009B7EEF" w:rsidP="009B7EEF">
            <w:pPr>
              <w:spacing w:after="0" w:line="240" w:lineRule="auto"/>
              <w:jc w:val="center"/>
              <w:rPr>
                <w:rFonts w:ascii="Times New Roman" w:eastAsia="Times New Roman" w:hAnsi="Times New Roman" w:cs="Times New Roman"/>
                <w:kern w:val="0"/>
                <w:sz w:val="24"/>
                <w:szCs w:val="24"/>
                <w:lang w:eastAsia="en-CA"/>
                <w14:ligatures w14:val="none"/>
              </w:rPr>
            </w:pPr>
          </w:p>
        </w:tc>
        <w:tc>
          <w:tcPr>
            <w:tcW w:w="380" w:type="dxa"/>
            <w:tcBorders>
              <w:top w:val="nil"/>
              <w:left w:val="nil"/>
              <w:bottom w:val="nil"/>
              <w:right w:val="nil"/>
            </w:tcBorders>
            <w:shd w:val="clear" w:color="auto" w:fill="auto"/>
            <w:noWrap/>
            <w:vAlign w:val="bottom"/>
            <w:hideMark/>
          </w:tcPr>
          <w:p w14:paraId="49E0262C" w14:textId="77777777" w:rsidR="009B7EEF" w:rsidRPr="009B7EEF" w:rsidRDefault="009B7EEF" w:rsidP="009B7EEF">
            <w:pPr>
              <w:spacing w:after="0" w:line="240" w:lineRule="auto"/>
              <w:jc w:val="center"/>
              <w:rPr>
                <w:rFonts w:ascii="Times New Roman" w:eastAsia="Times New Roman" w:hAnsi="Times New Roman" w:cs="Times New Roman"/>
                <w:kern w:val="0"/>
                <w:sz w:val="24"/>
                <w:szCs w:val="24"/>
                <w:lang w:eastAsia="en-CA"/>
                <w14:ligatures w14:val="none"/>
              </w:rPr>
            </w:pPr>
          </w:p>
        </w:tc>
        <w:tc>
          <w:tcPr>
            <w:tcW w:w="1336" w:type="dxa"/>
            <w:tcBorders>
              <w:top w:val="nil"/>
              <w:left w:val="nil"/>
              <w:bottom w:val="nil"/>
              <w:right w:val="nil"/>
            </w:tcBorders>
            <w:shd w:val="clear" w:color="auto" w:fill="auto"/>
            <w:noWrap/>
            <w:vAlign w:val="bottom"/>
            <w:hideMark/>
          </w:tcPr>
          <w:p w14:paraId="37253975" w14:textId="77777777" w:rsidR="009B7EEF" w:rsidRPr="009B7EEF" w:rsidRDefault="009B7EEF" w:rsidP="009B7EEF">
            <w:pPr>
              <w:spacing w:after="0" w:line="240" w:lineRule="auto"/>
              <w:jc w:val="center"/>
              <w:rPr>
                <w:rFonts w:ascii="Times New Roman" w:eastAsia="Times New Roman" w:hAnsi="Times New Roman" w:cs="Times New Roman"/>
                <w:kern w:val="0"/>
                <w:sz w:val="24"/>
                <w:szCs w:val="24"/>
                <w:lang w:eastAsia="en-CA"/>
                <w14:ligatures w14:val="none"/>
              </w:rPr>
            </w:pPr>
          </w:p>
        </w:tc>
        <w:tc>
          <w:tcPr>
            <w:tcW w:w="1261" w:type="dxa"/>
            <w:tcBorders>
              <w:top w:val="nil"/>
              <w:left w:val="nil"/>
              <w:bottom w:val="nil"/>
              <w:right w:val="nil"/>
            </w:tcBorders>
            <w:shd w:val="clear" w:color="auto" w:fill="auto"/>
            <w:noWrap/>
            <w:vAlign w:val="bottom"/>
            <w:hideMark/>
          </w:tcPr>
          <w:p w14:paraId="2A19FE52" w14:textId="77777777" w:rsidR="009B7EEF" w:rsidRPr="009B7EEF" w:rsidRDefault="009B7EEF" w:rsidP="009B7EEF">
            <w:pPr>
              <w:spacing w:after="0" w:line="240" w:lineRule="auto"/>
              <w:jc w:val="center"/>
              <w:rPr>
                <w:rFonts w:ascii="Times New Roman" w:eastAsia="Times New Roman" w:hAnsi="Times New Roman" w:cs="Times New Roman"/>
                <w:kern w:val="0"/>
                <w:sz w:val="24"/>
                <w:szCs w:val="24"/>
                <w:lang w:eastAsia="en-CA"/>
                <w14:ligatures w14:val="none"/>
              </w:rPr>
            </w:pPr>
          </w:p>
        </w:tc>
        <w:tc>
          <w:tcPr>
            <w:tcW w:w="723" w:type="dxa"/>
            <w:tcBorders>
              <w:top w:val="nil"/>
              <w:left w:val="nil"/>
              <w:bottom w:val="nil"/>
              <w:right w:val="nil"/>
            </w:tcBorders>
            <w:shd w:val="clear" w:color="auto" w:fill="auto"/>
            <w:noWrap/>
            <w:vAlign w:val="bottom"/>
            <w:hideMark/>
          </w:tcPr>
          <w:p w14:paraId="423E47D6" w14:textId="77777777" w:rsidR="009B7EEF" w:rsidRPr="009B7EEF" w:rsidRDefault="009B7EEF" w:rsidP="009B7EEF">
            <w:pPr>
              <w:spacing w:after="0" w:line="240" w:lineRule="auto"/>
              <w:jc w:val="center"/>
              <w:rPr>
                <w:rFonts w:ascii="Times New Roman" w:eastAsia="Times New Roman" w:hAnsi="Times New Roman" w:cs="Times New Roman"/>
                <w:kern w:val="0"/>
                <w:sz w:val="24"/>
                <w:szCs w:val="24"/>
                <w:lang w:eastAsia="en-CA"/>
                <w14:ligatures w14:val="none"/>
              </w:rPr>
            </w:pPr>
          </w:p>
        </w:tc>
        <w:tc>
          <w:tcPr>
            <w:tcW w:w="380" w:type="dxa"/>
            <w:tcBorders>
              <w:top w:val="nil"/>
              <w:left w:val="nil"/>
              <w:bottom w:val="nil"/>
              <w:right w:val="nil"/>
            </w:tcBorders>
            <w:shd w:val="clear" w:color="auto" w:fill="auto"/>
            <w:noWrap/>
            <w:vAlign w:val="bottom"/>
            <w:hideMark/>
          </w:tcPr>
          <w:p w14:paraId="6A56B17C" w14:textId="77777777" w:rsidR="009B7EEF" w:rsidRPr="009B7EEF" w:rsidRDefault="009B7EEF" w:rsidP="009B7EEF">
            <w:pPr>
              <w:spacing w:after="0" w:line="240" w:lineRule="auto"/>
              <w:jc w:val="center"/>
              <w:rPr>
                <w:rFonts w:ascii="Times New Roman" w:eastAsia="Times New Roman" w:hAnsi="Times New Roman" w:cs="Times New Roman"/>
                <w:kern w:val="0"/>
                <w:sz w:val="24"/>
                <w:szCs w:val="24"/>
                <w:lang w:eastAsia="en-CA"/>
                <w14:ligatures w14:val="none"/>
              </w:rPr>
            </w:pPr>
          </w:p>
        </w:tc>
        <w:tc>
          <w:tcPr>
            <w:tcW w:w="1820" w:type="dxa"/>
            <w:tcBorders>
              <w:top w:val="nil"/>
              <w:left w:val="nil"/>
              <w:bottom w:val="nil"/>
              <w:right w:val="nil"/>
            </w:tcBorders>
            <w:shd w:val="clear" w:color="auto" w:fill="auto"/>
            <w:noWrap/>
            <w:vAlign w:val="bottom"/>
            <w:hideMark/>
          </w:tcPr>
          <w:p w14:paraId="1AE3CC99" w14:textId="77777777" w:rsidR="009B7EEF" w:rsidRPr="009B7EEF" w:rsidRDefault="009B7EEF" w:rsidP="009B7EEF">
            <w:pPr>
              <w:spacing w:after="0" w:line="240" w:lineRule="auto"/>
              <w:rPr>
                <w:rFonts w:ascii="Times New Roman" w:eastAsia="Times New Roman" w:hAnsi="Times New Roman" w:cs="Times New Roman"/>
                <w:kern w:val="0"/>
                <w:sz w:val="24"/>
                <w:szCs w:val="24"/>
                <w:lang w:eastAsia="en-CA"/>
                <w14:ligatures w14:val="none"/>
              </w:rPr>
            </w:pPr>
          </w:p>
        </w:tc>
      </w:tr>
      <w:tr w:rsidR="009B7EEF" w:rsidRPr="009B7EEF" w14:paraId="546A791C" w14:textId="77777777" w:rsidTr="009B7EEF">
        <w:trPr>
          <w:trHeight w:val="375"/>
        </w:trPr>
        <w:tc>
          <w:tcPr>
            <w:tcW w:w="2767" w:type="dxa"/>
            <w:tcBorders>
              <w:top w:val="nil"/>
              <w:left w:val="nil"/>
              <w:bottom w:val="single" w:sz="4" w:space="0" w:color="A6A6A6"/>
              <w:right w:val="nil"/>
            </w:tcBorders>
            <w:shd w:val="clear" w:color="auto" w:fill="auto"/>
            <w:noWrap/>
            <w:vAlign w:val="bottom"/>
            <w:hideMark/>
          </w:tcPr>
          <w:p w14:paraId="410CE6B9" w14:textId="77777777" w:rsidR="009B7EEF" w:rsidRPr="009B7EEF" w:rsidRDefault="009B7EEF" w:rsidP="009B7EEF">
            <w:pPr>
              <w:spacing w:after="0" w:line="240" w:lineRule="auto"/>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MAMMAL</w:t>
            </w:r>
          </w:p>
        </w:tc>
        <w:tc>
          <w:tcPr>
            <w:tcW w:w="502" w:type="dxa"/>
            <w:tcBorders>
              <w:top w:val="nil"/>
              <w:left w:val="nil"/>
              <w:bottom w:val="single" w:sz="4" w:space="0" w:color="A6A6A6"/>
              <w:right w:val="nil"/>
            </w:tcBorders>
            <w:shd w:val="clear" w:color="auto" w:fill="auto"/>
            <w:noWrap/>
            <w:vAlign w:val="bottom"/>
            <w:hideMark/>
          </w:tcPr>
          <w:p w14:paraId="26FC1C41" w14:textId="77777777" w:rsidR="009B7EEF" w:rsidRPr="009B7EEF" w:rsidRDefault="009B7EEF" w:rsidP="009B7EEF">
            <w:pPr>
              <w:spacing w:after="0" w:line="240" w:lineRule="auto"/>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 </w:t>
            </w:r>
          </w:p>
        </w:tc>
        <w:tc>
          <w:tcPr>
            <w:tcW w:w="860" w:type="dxa"/>
            <w:tcBorders>
              <w:top w:val="nil"/>
              <w:left w:val="nil"/>
              <w:bottom w:val="single" w:sz="4" w:space="0" w:color="A6A6A6"/>
              <w:right w:val="nil"/>
            </w:tcBorders>
            <w:shd w:val="clear" w:color="auto" w:fill="auto"/>
            <w:noWrap/>
            <w:vAlign w:val="bottom"/>
            <w:hideMark/>
          </w:tcPr>
          <w:p w14:paraId="30D4A34F"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10</w:t>
            </w:r>
          </w:p>
        </w:tc>
        <w:tc>
          <w:tcPr>
            <w:tcW w:w="1100" w:type="dxa"/>
            <w:tcBorders>
              <w:top w:val="nil"/>
              <w:left w:val="nil"/>
              <w:bottom w:val="single" w:sz="4" w:space="0" w:color="A6A6A6"/>
              <w:right w:val="nil"/>
            </w:tcBorders>
            <w:shd w:val="clear" w:color="auto" w:fill="auto"/>
            <w:noWrap/>
            <w:vAlign w:val="bottom"/>
            <w:hideMark/>
          </w:tcPr>
          <w:p w14:paraId="6889E24B"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3</w:t>
            </w:r>
          </w:p>
        </w:tc>
        <w:tc>
          <w:tcPr>
            <w:tcW w:w="380" w:type="dxa"/>
            <w:tcBorders>
              <w:top w:val="nil"/>
              <w:left w:val="nil"/>
              <w:bottom w:val="single" w:sz="4" w:space="0" w:color="A6A6A6"/>
              <w:right w:val="nil"/>
            </w:tcBorders>
            <w:shd w:val="clear" w:color="auto" w:fill="auto"/>
            <w:noWrap/>
            <w:vAlign w:val="bottom"/>
            <w:hideMark/>
          </w:tcPr>
          <w:p w14:paraId="0CBB33DC"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 </w:t>
            </w:r>
          </w:p>
        </w:tc>
        <w:tc>
          <w:tcPr>
            <w:tcW w:w="1336" w:type="dxa"/>
            <w:tcBorders>
              <w:top w:val="nil"/>
              <w:left w:val="nil"/>
              <w:bottom w:val="single" w:sz="4" w:space="0" w:color="A6A6A6"/>
              <w:right w:val="nil"/>
            </w:tcBorders>
            <w:shd w:val="clear" w:color="auto" w:fill="auto"/>
            <w:noWrap/>
            <w:vAlign w:val="bottom"/>
            <w:hideMark/>
          </w:tcPr>
          <w:p w14:paraId="04C145E2"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5</w:t>
            </w:r>
          </w:p>
        </w:tc>
        <w:tc>
          <w:tcPr>
            <w:tcW w:w="1261" w:type="dxa"/>
            <w:tcBorders>
              <w:top w:val="nil"/>
              <w:left w:val="nil"/>
              <w:bottom w:val="single" w:sz="4" w:space="0" w:color="A6A6A6"/>
              <w:right w:val="nil"/>
            </w:tcBorders>
            <w:shd w:val="clear" w:color="auto" w:fill="auto"/>
            <w:noWrap/>
            <w:vAlign w:val="bottom"/>
            <w:hideMark/>
          </w:tcPr>
          <w:p w14:paraId="05A2A31B"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2</w:t>
            </w:r>
          </w:p>
        </w:tc>
        <w:tc>
          <w:tcPr>
            <w:tcW w:w="723" w:type="dxa"/>
            <w:tcBorders>
              <w:top w:val="nil"/>
              <w:left w:val="nil"/>
              <w:bottom w:val="single" w:sz="4" w:space="0" w:color="A6A6A6"/>
              <w:right w:val="nil"/>
            </w:tcBorders>
            <w:shd w:val="clear" w:color="auto" w:fill="auto"/>
            <w:noWrap/>
            <w:vAlign w:val="bottom"/>
            <w:hideMark/>
          </w:tcPr>
          <w:p w14:paraId="4B57F888"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6</w:t>
            </w:r>
          </w:p>
        </w:tc>
        <w:tc>
          <w:tcPr>
            <w:tcW w:w="380" w:type="dxa"/>
            <w:tcBorders>
              <w:top w:val="nil"/>
              <w:left w:val="nil"/>
              <w:bottom w:val="single" w:sz="4" w:space="0" w:color="A6A6A6"/>
              <w:right w:val="nil"/>
            </w:tcBorders>
            <w:shd w:val="clear" w:color="auto" w:fill="auto"/>
            <w:noWrap/>
            <w:vAlign w:val="bottom"/>
            <w:hideMark/>
          </w:tcPr>
          <w:p w14:paraId="08E65C51" w14:textId="77777777" w:rsidR="009B7EEF" w:rsidRPr="009B7EEF" w:rsidRDefault="009B7EEF" w:rsidP="009B7EEF">
            <w:pPr>
              <w:spacing w:after="0" w:line="240" w:lineRule="auto"/>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 </w:t>
            </w:r>
          </w:p>
        </w:tc>
        <w:tc>
          <w:tcPr>
            <w:tcW w:w="1820" w:type="dxa"/>
            <w:tcBorders>
              <w:top w:val="nil"/>
              <w:left w:val="nil"/>
              <w:bottom w:val="single" w:sz="4" w:space="0" w:color="A6A6A6"/>
              <w:right w:val="nil"/>
            </w:tcBorders>
            <w:shd w:val="clear" w:color="auto" w:fill="auto"/>
            <w:noWrap/>
            <w:vAlign w:val="bottom"/>
            <w:hideMark/>
          </w:tcPr>
          <w:p w14:paraId="087039EA" w14:textId="77777777" w:rsidR="009B7EEF" w:rsidRPr="009B7EEF" w:rsidRDefault="009B7EEF" w:rsidP="009B7EEF">
            <w:pPr>
              <w:spacing w:after="0" w:line="240" w:lineRule="auto"/>
              <w:jc w:val="right"/>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13</w:t>
            </w:r>
          </w:p>
        </w:tc>
      </w:tr>
      <w:tr w:rsidR="009B7EEF" w:rsidRPr="004E4EAA" w14:paraId="057B4FE5" w14:textId="77777777" w:rsidTr="009B7EEF">
        <w:trPr>
          <w:trHeight w:val="208"/>
        </w:trPr>
        <w:tc>
          <w:tcPr>
            <w:tcW w:w="2767" w:type="dxa"/>
            <w:tcBorders>
              <w:top w:val="nil"/>
              <w:left w:val="nil"/>
              <w:bottom w:val="nil"/>
              <w:right w:val="nil"/>
            </w:tcBorders>
            <w:shd w:val="clear" w:color="000000" w:fill="F2F2F2"/>
            <w:noWrap/>
            <w:vAlign w:val="bottom"/>
            <w:hideMark/>
          </w:tcPr>
          <w:p w14:paraId="13B4FC5E"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r w:rsidRPr="009B7EEF">
              <w:rPr>
                <w:rFonts w:ascii="Times New Roman" w:eastAsia="Times New Roman" w:hAnsi="Times New Roman" w:cs="Times New Roman"/>
                <w:b/>
                <w:bCs/>
                <w:i/>
                <w:iCs/>
                <w:color w:val="000000"/>
                <w:kern w:val="0"/>
                <w:lang w:eastAsia="en-CA"/>
                <w14:ligatures w14:val="none"/>
              </w:rPr>
              <w:t>Cercopithecus</w:t>
            </w:r>
          </w:p>
        </w:tc>
        <w:tc>
          <w:tcPr>
            <w:tcW w:w="502" w:type="dxa"/>
            <w:tcBorders>
              <w:top w:val="nil"/>
              <w:left w:val="nil"/>
              <w:bottom w:val="nil"/>
              <w:right w:val="nil"/>
            </w:tcBorders>
            <w:shd w:val="clear" w:color="000000" w:fill="F2F2F2"/>
            <w:noWrap/>
            <w:vAlign w:val="bottom"/>
            <w:hideMark/>
          </w:tcPr>
          <w:p w14:paraId="214269C8"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r w:rsidRPr="009B7EEF">
              <w:rPr>
                <w:rFonts w:ascii="Times New Roman" w:eastAsia="Times New Roman" w:hAnsi="Times New Roman" w:cs="Times New Roman"/>
                <w:b/>
                <w:bCs/>
                <w:i/>
                <w:iCs/>
                <w:color w:val="000000"/>
                <w:kern w:val="0"/>
                <w:lang w:eastAsia="en-CA"/>
                <w14:ligatures w14:val="none"/>
              </w:rPr>
              <w:t> </w:t>
            </w:r>
          </w:p>
        </w:tc>
        <w:tc>
          <w:tcPr>
            <w:tcW w:w="860" w:type="dxa"/>
            <w:tcBorders>
              <w:top w:val="nil"/>
              <w:left w:val="nil"/>
              <w:bottom w:val="nil"/>
              <w:right w:val="nil"/>
            </w:tcBorders>
            <w:shd w:val="clear" w:color="000000" w:fill="F2F2F2"/>
            <w:noWrap/>
            <w:vAlign w:val="bottom"/>
            <w:hideMark/>
          </w:tcPr>
          <w:p w14:paraId="0BE0EA03"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1100" w:type="dxa"/>
            <w:tcBorders>
              <w:top w:val="nil"/>
              <w:left w:val="nil"/>
              <w:bottom w:val="nil"/>
              <w:right w:val="nil"/>
            </w:tcBorders>
            <w:shd w:val="clear" w:color="000000" w:fill="F2F2F2"/>
            <w:noWrap/>
            <w:vAlign w:val="bottom"/>
            <w:hideMark/>
          </w:tcPr>
          <w:p w14:paraId="4E7E2C16"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596E2E45"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336" w:type="dxa"/>
            <w:tcBorders>
              <w:top w:val="nil"/>
              <w:left w:val="nil"/>
              <w:bottom w:val="nil"/>
              <w:right w:val="nil"/>
            </w:tcBorders>
            <w:shd w:val="clear" w:color="000000" w:fill="F2F2F2"/>
            <w:noWrap/>
            <w:vAlign w:val="bottom"/>
            <w:hideMark/>
          </w:tcPr>
          <w:p w14:paraId="72F1E494"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261" w:type="dxa"/>
            <w:tcBorders>
              <w:top w:val="nil"/>
              <w:left w:val="nil"/>
              <w:bottom w:val="nil"/>
              <w:right w:val="nil"/>
            </w:tcBorders>
            <w:shd w:val="clear" w:color="000000" w:fill="F2F2F2"/>
            <w:noWrap/>
            <w:vAlign w:val="bottom"/>
            <w:hideMark/>
          </w:tcPr>
          <w:p w14:paraId="44DB07F6"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723" w:type="dxa"/>
            <w:tcBorders>
              <w:top w:val="nil"/>
              <w:left w:val="nil"/>
              <w:bottom w:val="nil"/>
              <w:right w:val="nil"/>
            </w:tcBorders>
            <w:shd w:val="clear" w:color="000000" w:fill="F2F2F2"/>
            <w:noWrap/>
            <w:vAlign w:val="bottom"/>
            <w:hideMark/>
          </w:tcPr>
          <w:p w14:paraId="21CD4E7F"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5C4927B7" w14:textId="77777777" w:rsidR="009B7EEF" w:rsidRPr="009B7EEF" w:rsidRDefault="009B7EEF" w:rsidP="009B7EEF">
            <w:pPr>
              <w:spacing w:after="0" w:line="240" w:lineRule="auto"/>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820" w:type="dxa"/>
            <w:tcBorders>
              <w:top w:val="nil"/>
              <w:left w:val="nil"/>
              <w:bottom w:val="nil"/>
              <w:right w:val="nil"/>
            </w:tcBorders>
            <w:shd w:val="clear" w:color="000000" w:fill="F2F2F2"/>
            <w:noWrap/>
            <w:vAlign w:val="bottom"/>
            <w:hideMark/>
          </w:tcPr>
          <w:p w14:paraId="7D857F8D" w14:textId="77777777" w:rsidR="009B7EEF" w:rsidRPr="009B7EEF" w:rsidRDefault="009B7EEF" w:rsidP="009B7EEF">
            <w:pPr>
              <w:spacing w:after="0" w:line="240" w:lineRule="auto"/>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r>
      <w:tr w:rsidR="009B7EEF" w:rsidRPr="009B7EEF" w14:paraId="4B936641" w14:textId="77777777" w:rsidTr="009B7EEF">
        <w:trPr>
          <w:trHeight w:val="66"/>
        </w:trPr>
        <w:tc>
          <w:tcPr>
            <w:tcW w:w="2767" w:type="dxa"/>
            <w:tcBorders>
              <w:top w:val="nil"/>
              <w:left w:val="nil"/>
              <w:bottom w:val="nil"/>
              <w:right w:val="nil"/>
            </w:tcBorders>
            <w:shd w:val="clear" w:color="auto" w:fill="auto"/>
            <w:noWrap/>
            <w:vAlign w:val="bottom"/>
            <w:hideMark/>
          </w:tcPr>
          <w:p w14:paraId="66B4A77B"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r w:rsidRPr="009B7EEF">
              <w:rPr>
                <w:rFonts w:ascii="Times New Roman" w:eastAsia="Times New Roman" w:hAnsi="Times New Roman" w:cs="Times New Roman"/>
                <w:i/>
                <w:iCs/>
                <w:color w:val="000000"/>
                <w:kern w:val="0"/>
                <w:lang w:eastAsia="en-CA"/>
                <w14:ligatures w14:val="none"/>
              </w:rPr>
              <w:t xml:space="preserve">aethiops </w:t>
            </w:r>
            <w:proofErr w:type="spellStart"/>
            <w:r w:rsidRPr="009B7EEF">
              <w:rPr>
                <w:rFonts w:ascii="Times New Roman" w:eastAsia="Times New Roman" w:hAnsi="Times New Roman" w:cs="Times New Roman"/>
                <w:i/>
                <w:iCs/>
                <w:color w:val="000000"/>
                <w:kern w:val="0"/>
                <w:lang w:eastAsia="en-CA"/>
                <w14:ligatures w14:val="none"/>
              </w:rPr>
              <w:t>sabaeus</w:t>
            </w:r>
            <w:proofErr w:type="spellEnd"/>
          </w:p>
        </w:tc>
        <w:tc>
          <w:tcPr>
            <w:tcW w:w="502" w:type="dxa"/>
            <w:tcBorders>
              <w:top w:val="nil"/>
              <w:left w:val="nil"/>
              <w:bottom w:val="nil"/>
              <w:right w:val="nil"/>
            </w:tcBorders>
            <w:shd w:val="clear" w:color="auto" w:fill="auto"/>
            <w:noWrap/>
            <w:vAlign w:val="bottom"/>
            <w:hideMark/>
          </w:tcPr>
          <w:p w14:paraId="3B8A08BA"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p>
        </w:tc>
        <w:tc>
          <w:tcPr>
            <w:tcW w:w="860" w:type="dxa"/>
            <w:tcBorders>
              <w:top w:val="nil"/>
              <w:left w:val="nil"/>
              <w:bottom w:val="nil"/>
              <w:right w:val="nil"/>
            </w:tcBorders>
            <w:shd w:val="clear" w:color="auto" w:fill="auto"/>
            <w:noWrap/>
            <w:vAlign w:val="bottom"/>
            <w:hideMark/>
          </w:tcPr>
          <w:p w14:paraId="397DA8C1"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1100" w:type="dxa"/>
            <w:tcBorders>
              <w:top w:val="nil"/>
              <w:left w:val="nil"/>
              <w:bottom w:val="nil"/>
              <w:right w:val="nil"/>
            </w:tcBorders>
            <w:shd w:val="clear" w:color="auto" w:fill="auto"/>
            <w:noWrap/>
            <w:vAlign w:val="bottom"/>
            <w:hideMark/>
          </w:tcPr>
          <w:p w14:paraId="24BFBE25"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380" w:type="dxa"/>
            <w:tcBorders>
              <w:top w:val="nil"/>
              <w:left w:val="nil"/>
              <w:bottom w:val="nil"/>
              <w:right w:val="nil"/>
            </w:tcBorders>
            <w:shd w:val="clear" w:color="auto" w:fill="auto"/>
            <w:noWrap/>
            <w:vAlign w:val="bottom"/>
            <w:hideMark/>
          </w:tcPr>
          <w:p w14:paraId="6AEE5699"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336" w:type="dxa"/>
            <w:tcBorders>
              <w:top w:val="nil"/>
              <w:left w:val="nil"/>
              <w:bottom w:val="nil"/>
              <w:right w:val="nil"/>
            </w:tcBorders>
            <w:shd w:val="clear" w:color="auto" w:fill="auto"/>
            <w:noWrap/>
            <w:vAlign w:val="bottom"/>
            <w:hideMark/>
          </w:tcPr>
          <w:p w14:paraId="547D1E85"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261" w:type="dxa"/>
            <w:tcBorders>
              <w:top w:val="nil"/>
              <w:left w:val="nil"/>
              <w:bottom w:val="nil"/>
              <w:right w:val="nil"/>
            </w:tcBorders>
            <w:shd w:val="clear" w:color="auto" w:fill="auto"/>
            <w:noWrap/>
            <w:vAlign w:val="bottom"/>
            <w:hideMark/>
          </w:tcPr>
          <w:p w14:paraId="5F08C6BB"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723" w:type="dxa"/>
            <w:tcBorders>
              <w:top w:val="nil"/>
              <w:left w:val="nil"/>
              <w:bottom w:val="nil"/>
              <w:right w:val="nil"/>
            </w:tcBorders>
            <w:shd w:val="clear" w:color="auto" w:fill="auto"/>
            <w:noWrap/>
            <w:vAlign w:val="bottom"/>
            <w:hideMark/>
          </w:tcPr>
          <w:p w14:paraId="6EBCDBC8"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380" w:type="dxa"/>
            <w:tcBorders>
              <w:top w:val="nil"/>
              <w:left w:val="nil"/>
              <w:bottom w:val="nil"/>
              <w:right w:val="nil"/>
            </w:tcBorders>
            <w:shd w:val="clear" w:color="auto" w:fill="auto"/>
            <w:noWrap/>
            <w:vAlign w:val="bottom"/>
            <w:hideMark/>
          </w:tcPr>
          <w:p w14:paraId="5E487E6B"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820" w:type="dxa"/>
            <w:tcBorders>
              <w:top w:val="nil"/>
              <w:left w:val="nil"/>
              <w:bottom w:val="nil"/>
              <w:right w:val="nil"/>
            </w:tcBorders>
            <w:shd w:val="clear" w:color="auto" w:fill="auto"/>
            <w:noWrap/>
            <w:vAlign w:val="bottom"/>
            <w:hideMark/>
          </w:tcPr>
          <w:p w14:paraId="1E26A4F7" w14:textId="77777777" w:rsidR="009B7EEF" w:rsidRPr="009B7EEF" w:rsidRDefault="009B7EEF" w:rsidP="009B7EEF">
            <w:pPr>
              <w:spacing w:after="0" w:line="240" w:lineRule="auto"/>
              <w:jc w:val="right"/>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r>
      <w:tr w:rsidR="009B7EEF" w:rsidRPr="004E4EAA" w14:paraId="09C39CAA" w14:textId="77777777" w:rsidTr="009B7EEF">
        <w:trPr>
          <w:trHeight w:val="375"/>
        </w:trPr>
        <w:tc>
          <w:tcPr>
            <w:tcW w:w="2767" w:type="dxa"/>
            <w:tcBorders>
              <w:top w:val="nil"/>
              <w:left w:val="nil"/>
              <w:bottom w:val="nil"/>
              <w:right w:val="nil"/>
            </w:tcBorders>
            <w:shd w:val="clear" w:color="000000" w:fill="F2F2F2"/>
            <w:noWrap/>
            <w:vAlign w:val="bottom"/>
            <w:hideMark/>
          </w:tcPr>
          <w:p w14:paraId="70C6B33D"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proofErr w:type="spellStart"/>
            <w:r w:rsidRPr="009B7EEF">
              <w:rPr>
                <w:rFonts w:ascii="Times New Roman" w:eastAsia="Times New Roman" w:hAnsi="Times New Roman" w:cs="Times New Roman"/>
                <w:b/>
                <w:bCs/>
                <w:i/>
                <w:iCs/>
                <w:color w:val="000000"/>
                <w:kern w:val="0"/>
                <w:lang w:eastAsia="en-CA"/>
                <w14:ligatures w14:val="none"/>
              </w:rPr>
              <w:t>Helogale</w:t>
            </w:r>
            <w:proofErr w:type="spellEnd"/>
          </w:p>
        </w:tc>
        <w:tc>
          <w:tcPr>
            <w:tcW w:w="502" w:type="dxa"/>
            <w:tcBorders>
              <w:top w:val="nil"/>
              <w:left w:val="nil"/>
              <w:bottom w:val="nil"/>
              <w:right w:val="nil"/>
            </w:tcBorders>
            <w:shd w:val="clear" w:color="000000" w:fill="F2F2F2"/>
            <w:noWrap/>
            <w:vAlign w:val="bottom"/>
            <w:hideMark/>
          </w:tcPr>
          <w:p w14:paraId="11D70D05"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r w:rsidRPr="009B7EEF">
              <w:rPr>
                <w:rFonts w:ascii="Times New Roman" w:eastAsia="Times New Roman" w:hAnsi="Times New Roman" w:cs="Times New Roman"/>
                <w:b/>
                <w:bCs/>
                <w:i/>
                <w:iCs/>
                <w:color w:val="000000"/>
                <w:kern w:val="0"/>
                <w:lang w:eastAsia="en-CA"/>
                <w14:ligatures w14:val="none"/>
              </w:rPr>
              <w:t> </w:t>
            </w:r>
          </w:p>
        </w:tc>
        <w:tc>
          <w:tcPr>
            <w:tcW w:w="860" w:type="dxa"/>
            <w:tcBorders>
              <w:top w:val="nil"/>
              <w:left w:val="nil"/>
              <w:bottom w:val="nil"/>
              <w:right w:val="nil"/>
            </w:tcBorders>
            <w:shd w:val="clear" w:color="000000" w:fill="F2F2F2"/>
            <w:noWrap/>
            <w:vAlign w:val="bottom"/>
            <w:hideMark/>
          </w:tcPr>
          <w:p w14:paraId="021B34FD"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1100" w:type="dxa"/>
            <w:tcBorders>
              <w:top w:val="nil"/>
              <w:left w:val="nil"/>
              <w:bottom w:val="nil"/>
              <w:right w:val="nil"/>
            </w:tcBorders>
            <w:shd w:val="clear" w:color="000000" w:fill="F2F2F2"/>
            <w:noWrap/>
            <w:vAlign w:val="bottom"/>
            <w:hideMark/>
          </w:tcPr>
          <w:p w14:paraId="68CC7BEA"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07BAAE15"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336" w:type="dxa"/>
            <w:tcBorders>
              <w:top w:val="nil"/>
              <w:left w:val="nil"/>
              <w:bottom w:val="nil"/>
              <w:right w:val="nil"/>
            </w:tcBorders>
            <w:shd w:val="clear" w:color="000000" w:fill="F2F2F2"/>
            <w:noWrap/>
            <w:vAlign w:val="bottom"/>
            <w:hideMark/>
          </w:tcPr>
          <w:p w14:paraId="1FB51F97"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261" w:type="dxa"/>
            <w:tcBorders>
              <w:top w:val="nil"/>
              <w:left w:val="nil"/>
              <w:bottom w:val="nil"/>
              <w:right w:val="nil"/>
            </w:tcBorders>
            <w:shd w:val="clear" w:color="000000" w:fill="F2F2F2"/>
            <w:noWrap/>
            <w:vAlign w:val="bottom"/>
            <w:hideMark/>
          </w:tcPr>
          <w:p w14:paraId="0289B408"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723" w:type="dxa"/>
            <w:tcBorders>
              <w:top w:val="nil"/>
              <w:left w:val="nil"/>
              <w:bottom w:val="nil"/>
              <w:right w:val="nil"/>
            </w:tcBorders>
            <w:shd w:val="clear" w:color="000000" w:fill="F2F2F2"/>
            <w:noWrap/>
            <w:vAlign w:val="bottom"/>
            <w:hideMark/>
          </w:tcPr>
          <w:p w14:paraId="77CC5804"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75598BBC" w14:textId="77777777" w:rsidR="009B7EEF" w:rsidRPr="009B7EEF" w:rsidRDefault="009B7EEF" w:rsidP="009B7EEF">
            <w:pPr>
              <w:spacing w:after="0" w:line="240" w:lineRule="auto"/>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820" w:type="dxa"/>
            <w:tcBorders>
              <w:top w:val="nil"/>
              <w:left w:val="nil"/>
              <w:bottom w:val="nil"/>
              <w:right w:val="nil"/>
            </w:tcBorders>
            <w:shd w:val="clear" w:color="000000" w:fill="F2F2F2"/>
            <w:noWrap/>
            <w:vAlign w:val="bottom"/>
            <w:hideMark/>
          </w:tcPr>
          <w:p w14:paraId="0752AD00" w14:textId="77777777" w:rsidR="009B7EEF" w:rsidRPr="009B7EEF" w:rsidRDefault="009B7EEF" w:rsidP="009B7EEF">
            <w:pPr>
              <w:spacing w:after="0" w:line="240" w:lineRule="auto"/>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r>
      <w:tr w:rsidR="009B7EEF" w:rsidRPr="009B7EEF" w14:paraId="572A2B83" w14:textId="77777777" w:rsidTr="009B7EEF">
        <w:trPr>
          <w:trHeight w:val="66"/>
        </w:trPr>
        <w:tc>
          <w:tcPr>
            <w:tcW w:w="2767" w:type="dxa"/>
            <w:tcBorders>
              <w:top w:val="nil"/>
              <w:left w:val="nil"/>
              <w:bottom w:val="nil"/>
              <w:right w:val="nil"/>
            </w:tcBorders>
            <w:shd w:val="clear" w:color="auto" w:fill="auto"/>
            <w:noWrap/>
            <w:vAlign w:val="bottom"/>
            <w:hideMark/>
          </w:tcPr>
          <w:p w14:paraId="305DDA0F"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proofErr w:type="spellStart"/>
            <w:r w:rsidRPr="009B7EEF">
              <w:rPr>
                <w:rFonts w:ascii="Times New Roman" w:eastAsia="Times New Roman" w:hAnsi="Times New Roman" w:cs="Times New Roman"/>
                <w:i/>
                <w:iCs/>
                <w:color w:val="000000"/>
                <w:kern w:val="0"/>
                <w:lang w:eastAsia="en-CA"/>
                <w14:ligatures w14:val="none"/>
              </w:rPr>
              <w:t>parvula</w:t>
            </w:r>
            <w:proofErr w:type="spellEnd"/>
          </w:p>
        </w:tc>
        <w:tc>
          <w:tcPr>
            <w:tcW w:w="502" w:type="dxa"/>
            <w:tcBorders>
              <w:top w:val="nil"/>
              <w:left w:val="nil"/>
              <w:bottom w:val="nil"/>
              <w:right w:val="nil"/>
            </w:tcBorders>
            <w:shd w:val="clear" w:color="auto" w:fill="auto"/>
            <w:noWrap/>
            <w:vAlign w:val="bottom"/>
            <w:hideMark/>
          </w:tcPr>
          <w:p w14:paraId="1B83430C"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p>
        </w:tc>
        <w:tc>
          <w:tcPr>
            <w:tcW w:w="860" w:type="dxa"/>
            <w:tcBorders>
              <w:top w:val="nil"/>
              <w:left w:val="nil"/>
              <w:bottom w:val="nil"/>
              <w:right w:val="nil"/>
            </w:tcBorders>
            <w:shd w:val="clear" w:color="auto" w:fill="auto"/>
            <w:noWrap/>
            <w:vAlign w:val="bottom"/>
            <w:hideMark/>
          </w:tcPr>
          <w:p w14:paraId="15AFF5C9"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4</w:t>
            </w:r>
          </w:p>
        </w:tc>
        <w:tc>
          <w:tcPr>
            <w:tcW w:w="1100" w:type="dxa"/>
            <w:tcBorders>
              <w:top w:val="nil"/>
              <w:left w:val="nil"/>
              <w:bottom w:val="nil"/>
              <w:right w:val="nil"/>
            </w:tcBorders>
            <w:shd w:val="clear" w:color="auto" w:fill="auto"/>
            <w:noWrap/>
            <w:vAlign w:val="bottom"/>
            <w:hideMark/>
          </w:tcPr>
          <w:p w14:paraId="1A74CC01"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380" w:type="dxa"/>
            <w:tcBorders>
              <w:top w:val="nil"/>
              <w:left w:val="nil"/>
              <w:bottom w:val="nil"/>
              <w:right w:val="nil"/>
            </w:tcBorders>
            <w:shd w:val="clear" w:color="auto" w:fill="auto"/>
            <w:noWrap/>
            <w:vAlign w:val="bottom"/>
            <w:hideMark/>
          </w:tcPr>
          <w:p w14:paraId="0DC30DBF"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1336" w:type="dxa"/>
            <w:tcBorders>
              <w:top w:val="nil"/>
              <w:left w:val="nil"/>
              <w:bottom w:val="nil"/>
              <w:right w:val="nil"/>
            </w:tcBorders>
            <w:shd w:val="clear" w:color="auto" w:fill="auto"/>
            <w:noWrap/>
            <w:vAlign w:val="bottom"/>
            <w:hideMark/>
          </w:tcPr>
          <w:p w14:paraId="0EF30187"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3</w:t>
            </w:r>
          </w:p>
        </w:tc>
        <w:tc>
          <w:tcPr>
            <w:tcW w:w="1261" w:type="dxa"/>
            <w:tcBorders>
              <w:top w:val="nil"/>
              <w:left w:val="nil"/>
              <w:bottom w:val="nil"/>
              <w:right w:val="nil"/>
            </w:tcBorders>
            <w:shd w:val="clear" w:color="auto" w:fill="auto"/>
            <w:noWrap/>
            <w:vAlign w:val="bottom"/>
            <w:hideMark/>
          </w:tcPr>
          <w:p w14:paraId="1B8E40CE"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723" w:type="dxa"/>
            <w:tcBorders>
              <w:top w:val="nil"/>
              <w:left w:val="nil"/>
              <w:bottom w:val="nil"/>
              <w:right w:val="nil"/>
            </w:tcBorders>
            <w:shd w:val="clear" w:color="auto" w:fill="auto"/>
            <w:noWrap/>
            <w:vAlign w:val="bottom"/>
            <w:hideMark/>
          </w:tcPr>
          <w:p w14:paraId="3B58F17C"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2</w:t>
            </w:r>
          </w:p>
        </w:tc>
        <w:tc>
          <w:tcPr>
            <w:tcW w:w="380" w:type="dxa"/>
            <w:tcBorders>
              <w:top w:val="nil"/>
              <w:left w:val="nil"/>
              <w:bottom w:val="nil"/>
              <w:right w:val="nil"/>
            </w:tcBorders>
            <w:shd w:val="clear" w:color="auto" w:fill="auto"/>
            <w:noWrap/>
            <w:vAlign w:val="bottom"/>
            <w:hideMark/>
          </w:tcPr>
          <w:p w14:paraId="5E34E2EF"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1820" w:type="dxa"/>
            <w:tcBorders>
              <w:top w:val="nil"/>
              <w:left w:val="nil"/>
              <w:bottom w:val="nil"/>
              <w:right w:val="nil"/>
            </w:tcBorders>
            <w:shd w:val="clear" w:color="auto" w:fill="auto"/>
            <w:noWrap/>
            <w:vAlign w:val="bottom"/>
            <w:hideMark/>
          </w:tcPr>
          <w:p w14:paraId="2DF2D034" w14:textId="77777777" w:rsidR="009B7EEF" w:rsidRPr="009B7EEF" w:rsidRDefault="009B7EEF" w:rsidP="009B7EEF">
            <w:pPr>
              <w:spacing w:after="0" w:line="240" w:lineRule="auto"/>
              <w:jc w:val="right"/>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5</w:t>
            </w:r>
          </w:p>
        </w:tc>
      </w:tr>
      <w:tr w:rsidR="009B7EEF" w:rsidRPr="004E4EAA" w14:paraId="6FD37E46" w14:textId="77777777" w:rsidTr="009B7EEF">
        <w:trPr>
          <w:trHeight w:val="194"/>
        </w:trPr>
        <w:tc>
          <w:tcPr>
            <w:tcW w:w="2767" w:type="dxa"/>
            <w:tcBorders>
              <w:top w:val="nil"/>
              <w:left w:val="nil"/>
              <w:bottom w:val="nil"/>
              <w:right w:val="nil"/>
            </w:tcBorders>
            <w:shd w:val="clear" w:color="000000" w:fill="F2F2F2"/>
            <w:noWrap/>
            <w:vAlign w:val="bottom"/>
            <w:hideMark/>
          </w:tcPr>
          <w:p w14:paraId="07D42B84"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r w:rsidRPr="009B7EEF">
              <w:rPr>
                <w:rFonts w:ascii="Times New Roman" w:eastAsia="Times New Roman" w:hAnsi="Times New Roman" w:cs="Times New Roman"/>
                <w:b/>
                <w:bCs/>
                <w:i/>
                <w:iCs/>
                <w:color w:val="000000"/>
                <w:kern w:val="0"/>
                <w:lang w:eastAsia="en-CA"/>
                <w14:ligatures w14:val="none"/>
              </w:rPr>
              <w:t xml:space="preserve">Suricata </w:t>
            </w:r>
          </w:p>
        </w:tc>
        <w:tc>
          <w:tcPr>
            <w:tcW w:w="502" w:type="dxa"/>
            <w:tcBorders>
              <w:top w:val="nil"/>
              <w:left w:val="nil"/>
              <w:bottom w:val="nil"/>
              <w:right w:val="nil"/>
            </w:tcBorders>
            <w:shd w:val="clear" w:color="000000" w:fill="F2F2F2"/>
            <w:noWrap/>
            <w:vAlign w:val="bottom"/>
            <w:hideMark/>
          </w:tcPr>
          <w:p w14:paraId="71962225"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r w:rsidRPr="009B7EEF">
              <w:rPr>
                <w:rFonts w:ascii="Times New Roman" w:eastAsia="Times New Roman" w:hAnsi="Times New Roman" w:cs="Times New Roman"/>
                <w:b/>
                <w:bCs/>
                <w:i/>
                <w:iCs/>
                <w:color w:val="000000"/>
                <w:kern w:val="0"/>
                <w:lang w:eastAsia="en-CA"/>
                <w14:ligatures w14:val="none"/>
              </w:rPr>
              <w:t> </w:t>
            </w:r>
          </w:p>
        </w:tc>
        <w:tc>
          <w:tcPr>
            <w:tcW w:w="860" w:type="dxa"/>
            <w:tcBorders>
              <w:top w:val="nil"/>
              <w:left w:val="nil"/>
              <w:bottom w:val="nil"/>
              <w:right w:val="nil"/>
            </w:tcBorders>
            <w:shd w:val="clear" w:color="000000" w:fill="F2F2F2"/>
            <w:noWrap/>
            <w:vAlign w:val="bottom"/>
            <w:hideMark/>
          </w:tcPr>
          <w:p w14:paraId="27A8D250"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1100" w:type="dxa"/>
            <w:tcBorders>
              <w:top w:val="nil"/>
              <w:left w:val="nil"/>
              <w:bottom w:val="nil"/>
              <w:right w:val="nil"/>
            </w:tcBorders>
            <w:shd w:val="clear" w:color="000000" w:fill="F2F2F2"/>
            <w:noWrap/>
            <w:vAlign w:val="bottom"/>
            <w:hideMark/>
          </w:tcPr>
          <w:p w14:paraId="12991E0F"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1722D482"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336" w:type="dxa"/>
            <w:tcBorders>
              <w:top w:val="nil"/>
              <w:left w:val="nil"/>
              <w:bottom w:val="nil"/>
              <w:right w:val="nil"/>
            </w:tcBorders>
            <w:shd w:val="clear" w:color="000000" w:fill="F2F2F2"/>
            <w:noWrap/>
            <w:vAlign w:val="bottom"/>
            <w:hideMark/>
          </w:tcPr>
          <w:p w14:paraId="2E3F3567"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261" w:type="dxa"/>
            <w:tcBorders>
              <w:top w:val="nil"/>
              <w:left w:val="nil"/>
              <w:bottom w:val="nil"/>
              <w:right w:val="nil"/>
            </w:tcBorders>
            <w:shd w:val="clear" w:color="000000" w:fill="F2F2F2"/>
            <w:noWrap/>
            <w:vAlign w:val="bottom"/>
            <w:hideMark/>
          </w:tcPr>
          <w:p w14:paraId="49F07068"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723" w:type="dxa"/>
            <w:tcBorders>
              <w:top w:val="nil"/>
              <w:left w:val="nil"/>
              <w:bottom w:val="nil"/>
              <w:right w:val="nil"/>
            </w:tcBorders>
            <w:shd w:val="clear" w:color="000000" w:fill="F2F2F2"/>
            <w:noWrap/>
            <w:vAlign w:val="bottom"/>
            <w:hideMark/>
          </w:tcPr>
          <w:p w14:paraId="28152445"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4E1D206A" w14:textId="77777777" w:rsidR="009B7EEF" w:rsidRPr="009B7EEF" w:rsidRDefault="009B7EEF" w:rsidP="009B7EEF">
            <w:pPr>
              <w:spacing w:after="0" w:line="240" w:lineRule="auto"/>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820" w:type="dxa"/>
            <w:tcBorders>
              <w:top w:val="nil"/>
              <w:left w:val="nil"/>
              <w:bottom w:val="nil"/>
              <w:right w:val="nil"/>
            </w:tcBorders>
            <w:shd w:val="clear" w:color="000000" w:fill="F2F2F2"/>
            <w:noWrap/>
            <w:vAlign w:val="bottom"/>
            <w:hideMark/>
          </w:tcPr>
          <w:p w14:paraId="4E7168EF" w14:textId="77777777" w:rsidR="009B7EEF" w:rsidRPr="009B7EEF" w:rsidRDefault="009B7EEF" w:rsidP="009B7EEF">
            <w:pPr>
              <w:spacing w:after="0" w:line="240" w:lineRule="auto"/>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r>
      <w:tr w:rsidR="009B7EEF" w:rsidRPr="009B7EEF" w14:paraId="77992C92" w14:textId="77777777" w:rsidTr="009B7EEF">
        <w:trPr>
          <w:trHeight w:val="66"/>
        </w:trPr>
        <w:tc>
          <w:tcPr>
            <w:tcW w:w="2767" w:type="dxa"/>
            <w:tcBorders>
              <w:top w:val="nil"/>
              <w:left w:val="nil"/>
              <w:bottom w:val="nil"/>
              <w:right w:val="nil"/>
            </w:tcBorders>
            <w:shd w:val="clear" w:color="auto" w:fill="auto"/>
            <w:noWrap/>
            <w:vAlign w:val="bottom"/>
            <w:hideMark/>
          </w:tcPr>
          <w:p w14:paraId="1FA04163"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proofErr w:type="spellStart"/>
            <w:r w:rsidRPr="009B7EEF">
              <w:rPr>
                <w:rFonts w:ascii="Times New Roman" w:eastAsia="Times New Roman" w:hAnsi="Times New Roman" w:cs="Times New Roman"/>
                <w:i/>
                <w:iCs/>
                <w:color w:val="000000"/>
                <w:kern w:val="0"/>
                <w:lang w:eastAsia="en-CA"/>
                <w14:ligatures w14:val="none"/>
              </w:rPr>
              <w:t>suricatta</w:t>
            </w:r>
            <w:proofErr w:type="spellEnd"/>
          </w:p>
        </w:tc>
        <w:tc>
          <w:tcPr>
            <w:tcW w:w="502" w:type="dxa"/>
            <w:tcBorders>
              <w:top w:val="nil"/>
              <w:left w:val="nil"/>
              <w:bottom w:val="nil"/>
              <w:right w:val="nil"/>
            </w:tcBorders>
            <w:shd w:val="clear" w:color="auto" w:fill="auto"/>
            <w:noWrap/>
            <w:vAlign w:val="bottom"/>
            <w:hideMark/>
          </w:tcPr>
          <w:p w14:paraId="61F9337A"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p>
        </w:tc>
        <w:tc>
          <w:tcPr>
            <w:tcW w:w="860" w:type="dxa"/>
            <w:tcBorders>
              <w:top w:val="nil"/>
              <w:left w:val="nil"/>
              <w:bottom w:val="nil"/>
              <w:right w:val="nil"/>
            </w:tcBorders>
            <w:shd w:val="clear" w:color="auto" w:fill="auto"/>
            <w:noWrap/>
            <w:vAlign w:val="bottom"/>
            <w:hideMark/>
          </w:tcPr>
          <w:p w14:paraId="3038B839"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5</w:t>
            </w:r>
          </w:p>
        </w:tc>
        <w:tc>
          <w:tcPr>
            <w:tcW w:w="1100" w:type="dxa"/>
            <w:tcBorders>
              <w:top w:val="nil"/>
              <w:left w:val="nil"/>
              <w:bottom w:val="nil"/>
              <w:right w:val="nil"/>
            </w:tcBorders>
            <w:shd w:val="clear" w:color="auto" w:fill="auto"/>
            <w:noWrap/>
            <w:vAlign w:val="bottom"/>
            <w:hideMark/>
          </w:tcPr>
          <w:p w14:paraId="0B002193"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2</w:t>
            </w:r>
          </w:p>
        </w:tc>
        <w:tc>
          <w:tcPr>
            <w:tcW w:w="380" w:type="dxa"/>
            <w:tcBorders>
              <w:top w:val="nil"/>
              <w:left w:val="nil"/>
              <w:bottom w:val="nil"/>
              <w:right w:val="nil"/>
            </w:tcBorders>
            <w:shd w:val="clear" w:color="auto" w:fill="auto"/>
            <w:noWrap/>
            <w:vAlign w:val="bottom"/>
            <w:hideMark/>
          </w:tcPr>
          <w:p w14:paraId="1F14C717"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1336" w:type="dxa"/>
            <w:tcBorders>
              <w:top w:val="nil"/>
              <w:left w:val="nil"/>
              <w:bottom w:val="nil"/>
              <w:right w:val="nil"/>
            </w:tcBorders>
            <w:shd w:val="clear" w:color="auto" w:fill="auto"/>
            <w:noWrap/>
            <w:vAlign w:val="bottom"/>
            <w:hideMark/>
          </w:tcPr>
          <w:p w14:paraId="7B268A27"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2</w:t>
            </w:r>
          </w:p>
        </w:tc>
        <w:tc>
          <w:tcPr>
            <w:tcW w:w="1261" w:type="dxa"/>
            <w:tcBorders>
              <w:top w:val="nil"/>
              <w:left w:val="nil"/>
              <w:bottom w:val="nil"/>
              <w:right w:val="nil"/>
            </w:tcBorders>
            <w:shd w:val="clear" w:color="auto" w:fill="auto"/>
            <w:noWrap/>
            <w:vAlign w:val="bottom"/>
            <w:hideMark/>
          </w:tcPr>
          <w:p w14:paraId="108F0158"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723" w:type="dxa"/>
            <w:tcBorders>
              <w:top w:val="nil"/>
              <w:left w:val="nil"/>
              <w:bottom w:val="nil"/>
              <w:right w:val="nil"/>
            </w:tcBorders>
            <w:shd w:val="clear" w:color="auto" w:fill="auto"/>
            <w:noWrap/>
            <w:vAlign w:val="bottom"/>
            <w:hideMark/>
          </w:tcPr>
          <w:p w14:paraId="59333428"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4</w:t>
            </w:r>
          </w:p>
        </w:tc>
        <w:tc>
          <w:tcPr>
            <w:tcW w:w="380" w:type="dxa"/>
            <w:tcBorders>
              <w:top w:val="nil"/>
              <w:left w:val="nil"/>
              <w:bottom w:val="nil"/>
              <w:right w:val="nil"/>
            </w:tcBorders>
            <w:shd w:val="clear" w:color="auto" w:fill="auto"/>
            <w:noWrap/>
            <w:vAlign w:val="bottom"/>
            <w:hideMark/>
          </w:tcPr>
          <w:p w14:paraId="1C64BC4C"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1820" w:type="dxa"/>
            <w:tcBorders>
              <w:top w:val="nil"/>
              <w:left w:val="nil"/>
              <w:bottom w:val="nil"/>
              <w:right w:val="nil"/>
            </w:tcBorders>
            <w:shd w:val="clear" w:color="auto" w:fill="auto"/>
            <w:noWrap/>
            <w:vAlign w:val="bottom"/>
            <w:hideMark/>
          </w:tcPr>
          <w:p w14:paraId="5F987A50" w14:textId="77777777" w:rsidR="009B7EEF" w:rsidRPr="009B7EEF" w:rsidRDefault="009B7EEF" w:rsidP="009B7EEF">
            <w:pPr>
              <w:spacing w:after="0" w:line="240" w:lineRule="auto"/>
              <w:jc w:val="right"/>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7</w:t>
            </w:r>
          </w:p>
        </w:tc>
      </w:tr>
      <w:tr w:rsidR="009B7EEF" w:rsidRPr="009B7EEF" w14:paraId="5BD25662" w14:textId="77777777" w:rsidTr="009B7EEF">
        <w:trPr>
          <w:trHeight w:val="190"/>
        </w:trPr>
        <w:tc>
          <w:tcPr>
            <w:tcW w:w="2767" w:type="dxa"/>
            <w:tcBorders>
              <w:top w:val="nil"/>
              <w:left w:val="nil"/>
              <w:bottom w:val="nil"/>
              <w:right w:val="nil"/>
            </w:tcBorders>
            <w:shd w:val="clear" w:color="auto" w:fill="auto"/>
            <w:noWrap/>
            <w:vAlign w:val="bottom"/>
            <w:hideMark/>
          </w:tcPr>
          <w:p w14:paraId="4A4FD141" w14:textId="77777777" w:rsidR="009B7EEF" w:rsidRPr="009B7EEF" w:rsidRDefault="009B7EEF" w:rsidP="009B7EEF">
            <w:pPr>
              <w:spacing w:after="0" w:line="240" w:lineRule="auto"/>
              <w:jc w:val="right"/>
              <w:rPr>
                <w:rFonts w:ascii="Times New Roman" w:eastAsia="Times New Roman" w:hAnsi="Times New Roman" w:cs="Times New Roman"/>
                <w:color w:val="000000"/>
                <w:kern w:val="0"/>
                <w:lang w:eastAsia="en-CA"/>
                <w14:ligatures w14:val="none"/>
              </w:rPr>
            </w:pPr>
          </w:p>
        </w:tc>
        <w:tc>
          <w:tcPr>
            <w:tcW w:w="502" w:type="dxa"/>
            <w:tcBorders>
              <w:top w:val="nil"/>
              <w:left w:val="nil"/>
              <w:bottom w:val="nil"/>
              <w:right w:val="nil"/>
            </w:tcBorders>
            <w:shd w:val="clear" w:color="auto" w:fill="auto"/>
            <w:noWrap/>
            <w:vAlign w:val="bottom"/>
            <w:hideMark/>
          </w:tcPr>
          <w:p w14:paraId="731B79F6" w14:textId="77777777" w:rsidR="009B7EEF" w:rsidRPr="009B7EEF" w:rsidRDefault="009B7EEF" w:rsidP="009B7EEF">
            <w:pPr>
              <w:spacing w:after="0" w:line="240" w:lineRule="auto"/>
              <w:ind w:firstLineChars="200" w:firstLine="440"/>
              <w:rPr>
                <w:rFonts w:ascii="Times New Roman" w:eastAsia="Times New Roman" w:hAnsi="Times New Roman" w:cs="Times New Roman"/>
                <w:kern w:val="0"/>
                <w:lang w:eastAsia="en-CA"/>
                <w14:ligatures w14:val="none"/>
              </w:rPr>
            </w:pPr>
          </w:p>
        </w:tc>
        <w:tc>
          <w:tcPr>
            <w:tcW w:w="860" w:type="dxa"/>
            <w:tcBorders>
              <w:top w:val="nil"/>
              <w:left w:val="nil"/>
              <w:bottom w:val="nil"/>
              <w:right w:val="nil"/>
            </w:tcBorders>
            <w:shd w:val="clear" w:color="auto" w:fill="auto"/>
            <w:noWrap/>
            <w:vAlign w:val="bottom"/>
            <w:hideMark/>
          </w:tcPr>
          <w:p w14:paraId="0022B9EC" w14:textId="77777777" w:rsidR="009B7EEF" w:rsidRPr="009B7EEF" w:rsidRDefault="009B7EEF" w:rsidP="009B7EEF">
            <w:pPr>
              <w:spacing w:after="0" w:line="240" w:lineRule="auto"/>
              <w:ind w:firstLineChars="200" w:firstLine="440"/>
              <w:rPr>
                <w:rFonts w:ascii="Times New Roman" w:eastAsia="Times New Roman" w:hAnsi="Times New Roman" w:cs="Times New Roman"/>
                <w:kern w:val="0"/>
                <w:lang w:eastAsia="en-CA"/>
                <w14:ligatures w14:val="none"/>
              </w:rPr>
            </w:pPr>
          </w:p>
        </w:tc>
        <w:tc>
          <w:tcPr>
            <w:tcW w:w="1100" w:type="dxa"/>
            <w:tcBorders>
              <w:top w:val="nil"/>
              <w:left w:val="nil"/>
              <w:bottom w:val="nil"/>
              <w:right w:val="nil"/>
            </w:tcBorders>
            <w:shd w:val="clear" w:color="auto" w:fill="auto"/>
            <w:noWrap/>
            <w:vAlign w:val="bottom"/>
            <w:hideMark/>
          </w:tcPr>
          <w:p w14:paraId="4F434769"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380" w:type="dxa"/>
            <w:tcBorders>
              <w:top w:val="nil"/>
              <w:left w:val="nil"/>
              <w:bottom w:val="nil"/>
              <w:right w:val="nil"/>
            </w:tcBorders>
            <w:shd w:val="clear" w:color="auto" w:fill="auto"/>
            <w:noWrap/>
            <w:vAlign w:val="bottom"/>
            <w:hideMark/>
          </w:tcPr>
          <w:p w14:paraId="63175538"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336" w:type="dxa"/>
            <w:tcBorders>
              <w:top w:val="nil"/>
              <w:left w:val="nil"/>
              <w:bottom w:val="nil"/>
              <w:right w:val="nil"/>
            </w:tcBorders>
            <w:shd w:val="clear" w:color="auto" w:fill="auto"/>
            <w:noWrap/>
            <w:vAlign w:val="bottom"/>
            <w:hideMark/>
          </w:tcPr>
          <w:p w14:paraId="112D37EA"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261" w:type="dxa"/>
            <w:tcBorders>
              <w:top w:val="nil"/>
              <w:left w:val="nil"/>
              <w:bottom w:val="nil"/>
              <w:right w:val="nil"/>
            </w:tcBorders>
            <w:shd w:val="clear" w:color="auto" w:fill="auto"/>
            <w:noWrap/>
            <w:vAlign w:val="bottom"/>
            <w:hideMark/>
          </w:tcPr>
          <w:p w14:paraId="0EC6B512"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723" w:type="dxa"/>
            <w:tcBorders>
              <w:top w:val="nil"/>
              <w:left w:val="nil"/>
              <w:bottom w:val="nil"/>
              <w:right w:val="nil"/>
            </w:tcBorders>
            <w:shd w:val="clear" w:color="auto" w:fill="auto"/>
            <w:noWrap/>
            <w:vAlign w:val="bottom"/>
            <w:hideMark/>
          </w:tcPr>
          <w:p w14:paraId="781D3BB1"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380" w:type="dxa"/>
            <w:tcBorders>
              <w:top w:val="nil"/>
              <w:left w:val="nil"/>
              <w:bottom w:val="nil"/>
              <w:right w:val="nil"/>
            </w:tcBorders>
            <w:shd w:val="clear" w:color="auto" w:fill="auto"/>
            <w:noWrap/>
            <w:vAlign w:val="bottom"/>
            <w:hideMark/>
          </w:tcPr>
          <w:p w14:paraId="1487F26F"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820" w:type="dxa"/>
            <w:tcBorders>
              <w:top w:val="nil"/>
              <w:left w:val="nil"/>
              <w:bottom w:val="nil"/>
              <w:right w:val="nil"/>
            </w:tcBorders>
            <w:shd w:val="clear" w:color="auto" w:fill="auto"/>
            <w:noWrap/>
            <w:vAlign w:val="bottom"/>
            <w:hideMark/>
          </w:tcPr>
          <w:p w14:paraId="3E6C4CFD" w14:textId="77777777" w:rsidR="009B7EEF" w:rsidRPr="009B7EEF" w:rsidRDefault="009B7EEF" w:rsidP="009B7EEF">
            <w:pPr>
              <w:spacing w:after="0" w:line="240" w:lineRule="auto"/>
              <w:rPr>
                <w:rFonts w:ascii="Times New Roman" w:eastAsia="Times New Roman" w:hAnsi="Times New Roman" w:cs="Times New Roman"/>
                <w:kern w:val="0"/>
                <w:lang w:eastAsia="en-CA"/>
                <w14:ligatures w14:val="none"/>
              </w:rPr>
            </w:pPr>
          </w:p>
        </w:tc>
      </w:tr>
      <w:tr w:rsidR="009B7EEF" w:rsidRPr="004E4EAA" w14:paraId="7751F570" w14:textId="77777777" w:rsidTr="009B7EEF">
        <w:trPr>
          <w:trHeight w:val="158"/>
        </w:trPr>
        <w:tc>
          <w:tcPr>
            <w:tcW w:w="2767" w:type="dxa"/>
            <w:tcBorders>
              <w:top w:val="single" w:sz="4" w:space="0" w:color="A6A6A6"/>
              <w:left w:val="nil"/>
              <w:bottom w:val="nil"/>
              <w:right w:val="nil"/>
            </w:tcBorders>
            <w:shd w:val="clear" w:color="D9D9D9" w:fill="D9D9D9"/>
            <w:noWrap/>
            <w:vAlign w:val="bottom"/>
            <w:hideMark/>
          </w:tcPr>
          <w:p w14:paraId="2F48CA97" w14:textId="77777777" w:rsidR="009B7EEF" w:rsidRPr="009B7EEF" w:rsidRDefault="009B7EEF" w:rsidP="009B7EEF">
            <w:pPr>
              <w:spacing w:after="0" w:line="240" w:lineRule="auto"/>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Grand Total</w:t>
            </w:r>
          </w:p>
        </w:tc>
        <w:tc>
          <w:tcPr>
            <w:tcW w:w="502" w:type="dxa"/>
            <w:tcBorders>
              <w:top w:val="single" w:sz="4" w:space="0" w:color="A6A6A6"/>
              <w:left w:val="nil"/>
              <w:bottom w:val="nil"/>
              <w:right w:val="nil"/>
            </w:tcBorders>
            <w:shd w:val="clear" w:color="D9D9D9" w:fill="D9D9D9"/>
            <w:noWrap/>
            <w:vAlign w:val="bottom"/>
            <w:hideMark/>
          </w:tcPr>
          <w:p w14:paraId="1690C64B" w14:textId="77777777" w:rsidR="009B7EEF" w:rsidRPr="009B7EEF" w:rsidRDefault="009B7EEF" w:rsidP="009B7EEF">
            <w:pPr>
              <w:spacing w:after="0" w:line="240" w:lineRule="auto"/>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 </w:t>
            </w:r>
          </w:p>
        </w:tc>
        <w:tc>
          <w:tcPr>
            <w:tcW w:w="860" w:type="dxa"/>
            <w:tcBorders>
              <w:top w:val="single" w:sz="4" w:space="0" w:color="A6A6A6"/>
              <w:left w:val="nil"/>
              <w:bottom w:val="nil"/>
              <w:right w:val="nil"/>
            </w:tcBorders>
            <w:shd w:val="clear" w:color="D9D9D9" w:fill="D9D9D9"/>
            <w:noWrap/>
            <w:vAlign w:val="bottom"/>
            <w:hideMark/>
          </w:tcPr>
          <w:p w14:paraId="4B13F101"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29</w:t>
            </w:r>
          </w:p>
        </w:tc>
        <w:tc>
          <w:tcPr>
            <w:tcW w:w="1100" w:type="dxa"/>
            <w:tcBorders>
              <w:top w:val="single" w:sz="4" w:space="0" w:color="A6A6A6"/>
              <w:left w:val="nil"/>
              <w:bottom w:val="nil"/>
              <w:right w:val="nil"/>
            </w:tcBorders>
            <w:shd w:val="clear" w:color="D9D9D9" w:fill="D9D9D9"/>
            <w:noWrap/>
            <w:vAlign w:val="bottom"/>
            <w:hideMark/>
          </w:tcPr>
          <w:p w14:paraId="57119153"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13</w:t>
            </w:r>
          </w:p>
        </w:tc>
        <w:tc>
          <w:tcPr>
            <w:tcW w:w="380" w:type="dxa"/>
            <w:tcBorders>
              <w:top w:val="single" w:sz="4" w:space="0" w:color="A6A6A6"/>
              <w:left w:val="nil"/>
              <w:bottom w:val="nil"/>
              <w:right w:val="nil"/>
            </w:tcBorders>
            <w:shd w:val="clear" w:color="D9D9D9" w:fill="D9D9D9"/>
            <w:noWrap/>
            <w:vAlign w:val="bottom"/>
            <w:hideMark/>
          </w:tcPr>
          <w:p w14:paraId="5800EE73"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 </w:t>
            </w:r>
          </w:p>
        </w:tc>
        <w:tc>
          <w:tcPr>
            <w:tcW w:w="1336" w:type="dxa"/>
            <w:tcBorders>
              <w:top w:val="single" w:sz="4" w:space="0" w:color="A6A6A6"/>
              <w:left w:val="nil"/>
              <w:bottom w:val="nil"/>
              <w:right w:val="nil"/>
            </w:tcBorders>
            <w:shd w:val="clear" w:color="D9D9D9" w:fill="D9D9D9"/>
            <w:noWrap/>
            <w:vAlign w:val="bottom"/>
            <w:hideMark/>
          </w:tcPr>
          <w:p w14:paraId="36C88EB0"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13</w:t>
            </w:r>
          </w:p>
        </w:tc>
        <w:tc>
          <w:tcPr>
            <w:tcW w:w="1261" w:type="dxa"/>
            <w:tcBorders>
              <w:top w:val="single" w:sz="4" w:space="0" w:color="A6A6A6"/>
              <w:left w:val="nil"/>
              <w:bottom w:val="nil"/>
              <w:right w:val="nil"/>
            </w:tcBorders>
            <w:shd w:val="clear" w:color="D9D9D9" w:fill="D9D9D9"/>
            <w:noWrap/>
            <w:vAlign w:val="bottom"/>
            <w:hideMark/>
          </w:tcPr>
          <w:p w14:paraId="4716D8C5"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9</w:t>
            </w:r>
          </w:p>
        </w:tc>
        <w:tc>
          <w:tcPr>
            <w:tcW w:w="723" w:type="dxa"/>
            <w:tcBorders>
              <w:top w:val="single" w:sz="4" w:space="0" w:color="A6A6A6"/>
              <w:left w:val="nil"/>
              <w:bottom w:val="nil"/>
              <w:right w:val="nil"/>
            </w:tcBorders>
            <w:shd w:val="clear" w:color="D9D9D9" w:fill="D9D9D9"/>
            <w:noWrap/>
            <w:vAlign w:val="bottom"/>
            <w:hideMark/>
          </w:tcPr>
          <w:p w14:paraId="5286C772"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20</w:t>
            </w:r>
          </w:p>
        </w:tc>
        <w:tc>
          <w:tcPr>
            <w:tcW w:w="380" w:type="dxa"/>
            <w:tcBorders>
              <w:top w:val="single" w:sz="4" w:space="0" w:color="A6A6A6"/>
              <w:left w:val="nil"/>
              <w:bottom w:val="nil"/>
              <w:right w:val="nil"/>
            </w:tcBorders>
            <w:shd w:val="clear" w:color="D9D9D9" w:fill="D9D9D9"/>
            <w:noWrap/>
            <w:vAlign w:val="bottom"/>
            <w:hideMark/>
          </w:tcPr>
          <w:p w14:paraId="179E3E01" w14:textId="77777777" w:rsidR="009B7EEF" w:rsidRPr="009B7EEF" w:rsidRDefault="009B7EEF" w:rsidP="009B7EEF">
            <w:pPr>
              <w:spacing w:after="0" w:line="240" w:lineRule="auto"/>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 </w:t>
            </w:r>
          </w:p>
        </w:tc>
        <w:tc>
          <w:tcPr>
            <w:tcW w:w="1820" w:type="dxa"/>
            <w:tcBorders>
              <w:top w:val="single" w:sz="4" w:space="0" w:color="A6A6A6"/>
              <w:left w:val="nil"/>
              <w:bottom w:val="nil"/>
              <w:right w:val="nil"/>
            </w:tcBorders>
            <w:shd w:val="clear" w:color="D9D9D9" w:fill="D9D9D9"/>
            <w:noWrap/>
            <w:vAlign w:val="bottom"/>
            <w:hideMark/>
          </w:tcPr>
          <w:p w14:paraId="2CBD5AD2" w14:textId="77777777" w:rsidR="009B7EEF" w:rsidRPr="009B7EEF" w:rsidRDefault="009B7EEF" w:rsidP="009B7EEF">
            <w:pPr>
              <w:spacing w:after="0" w:line="240" w:lineRule="auto"/>
              <w:jc w:val="right"/>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42</w:t>
            </w:r>
          </w:p>
        </w:tc>
      </w:tr>
    </w:tbl>
    <w:p w14:paraId="0E2DE77C" w14:textId="29EA7551" w:rsidR="00B51930" w:rsidRPr="004E4EAA" w:rsidRDefault="00B51930" w:rsidP="004C5EE5">
      <w:pPr>
        <w:pStyle w:val="SectionText"/>
        <w:sectPr w:rsidR="00B51930" w:rsidRPr="004E4EAA" w:rsidSect="00690FA8">
          <w:headerReference w:type="default" r:id="rId23"/>
          <w:pgSz w:w="12240" w:h="15840" w:code="1"/>
          <w:pgMar w:top="720" w:right="720" w:bottom="720" w:left="720" w:header="709" w:footer="709" w:gutter="0"/>
          <w:cols w:space="708"/>
          <w:docGrid w:linePitch="360"/>
        </w:sectPr>
      </w:pPr>
    </w:p>
    <w:p w14:paraId="2B4E2FC1" w14:textId="7E8F0BE9" w:rsidR="00060D3A" w:rsidRPr="004E4EAA" w:rsidRDefault="004D12D0" w:rsidP="004D12D0">
      <w:pPr>
        <w:pStyle w:val="SectionSubtitle"/>
        <w:rPr>
          <w:rFonts w:cs="Times New Roman"/>
        </w:rPr>
      </w:pPr>
      <w:r w:rsidRPr="004E4EAA">
        <w:rPr>
          <w:rFonts w:cs="Times New Roman"/>
        </w:rPr>
        <w:lastRenderedPageBreak/>
        <w:t>Trends observed</w:t>
      </w:r>
      <w:r w:rsidR="0037113A">
        <w:rPr>
          <w:rFonts w:cs="Times New Roman"/>
        </w:rPr>
        <w:t xml:space="preserve"> [Give direction!]</w:t>
      </w:r>
    </w:p>
    <w:p w14:paraId="1A966982" w14:textId="65C54DA9" w:rsidR="004D12D0" w:rsidRPr="004E4EAA" w:rsidRDefault="00003041" w:rsidP="004D12D0">
      <w:pPr>
        <w:pStyle w:val="SectionText"/>
      </w:pPr>
      <w:r>
        <w:t>S</w:t>
      </w:r>
      <w:r w:rsidR="004D12D0" w:rsidRPr="004E4EAA">
        <w:t xml:space="preserve">everal trends were observed among the studies </w:t>
      </w:r>
      <w:r>
        <w:t>looking at factors that could affect</w:t>
      </w:r>
      <w:r w:rsidR="004D12D0" w:rsidRPr="004E4EAA">
        <w:t xml:space="preserve"> sentinel </w:t>
      </w:r>
      <w:proofErr w:type="spellStart"/>
      <w:r w:rsidR="004D12D0" w:rsidRPr="004E4EAA">
        <w:t>behaviour</w:t>
      </w:r>
      <w:proofErr w:type="spellEnd"/>
      <w:r w:rsidR="004D12D0" w:rsidRPr="004E4EAA">
        <w:t xml:space="preserve">. The main trends observed were in the effects of sex, dominance, maturity, </w:t>
      </w:r>
      <w:r w:rsidR="00FF1FB7" w:rsidRPr="004E4EAA">
        <w:t xml:space="preserve">group size, </w:t>
      </w:r>
      <w:r w:rsidR="004D12D0" w:rsidRPr="004E4EAA">
        <w:t xml:space="preserve">satiation, body mass and risk. Sex, maturity, </w:t>
      </w:r>
      <w:r w:rsidR="00FF1FB7" w:rsidRPr="004E4EAA">
        <w:t>satiation,</w:t>
      </w:r>
      <w:r w:rsidR="004D12D0" w:rsidRPr="004E4EAA">
        <w:t xml:space="preserve"> and body mass can be categorized as intrinsic factors, while dominance</w:t>
      </w:r>
      <w:r w:rsidR="00FF1FB7" w:rsidRPr="004E4EAA">
        <w:t>, group size,</w:t>
      </w:r>
      <w:r w:rsidR="004D12D0" w:rsidRPr="004E4EAA">
        <w:t xml:space="preserve"> and risk are categorized as extrinsic or external factors. </w:t>
      </w:r>
      <w:r w:rsidR="00C71B84" w:rsidRPr="005D5220">
        <w:t xml:space="preserve">These </w:t>
      </w:r>
      <w:r w:rsidR="005D5220" w:rsidRPr="005D5220">
        <w:t>effects of these factors</w:t>
      </w:r>
      <w:r w:rsidR="00C71B84" w:rsidRPr="005D5220">
        <w:t xml:space="preserve"> were observed among both avian </w:t>
      </w:r>
      <w:r w:rsidR="005D5220" w:rsidRPr="004E4EAA">
        <w:t xml:space="preserve">(N=29) </w:t>
      </w:r>
      <w:r w:rsidR="00C71B84" w:rsidRPr="005D5220">
        <w:t>and mammal species</w:t>
      </w:r>
      <w:r w:rsidR="005D5220">
        <w:t xml:space="preserve"> </w:t>
      </w:r>
      <w:r w:rsidR="005D5220" w:rsidRPr="004E4EAA">
        <w:t>(N=13)</w:t>
      </w:r>
      <w:r w:rsidR="00C71B84" w:rsidRPr="005D5220">
        <w:t>, though</w:t>
      </w:r>
      <w:r w:rsidR="005D5220" w:rsidRPr="005D5220">
        <w:t xml:space="preserve"> were more studied in</w:t>
      </w:r>
      <w:r w:rsidR="00C71B84" w:rsidRPr="005D5220">
        <w:t xml:space="preserve"> avian species.</w:t>
      </w:r>
    </w:p>
    <w:p w14:paraId="74A3D1FA" w14:textId="5504AA19" w:rsidR="004D12D0" w:rsidRPr="004E4EAA" w:rsidRDefault="004D12D0" w:rsidP="004D12D0">
      <w:pPr>
        <w:pStyle w:val="SectionText"/>
      </w:pPr>
      <w:r w:rsidRPr="004E4EAA">
        <w:t>Among intrinsic factors, the effects of sex were the most reported.</w:t>
      </w:r>
      <w:r w:rsidR="005D5220">
        <w:t xml:space="preserve"> M</w:t>
      </w:r>
      <w:r w:rsidRPr="004E4EAA">
        <w:t xml:space="preserve">ales of both avian and mammal species </w:t>
      </w:r>
      <w:r w:rsidR="005D5220">
        <w:t xml:space="preserve">will sentinel for longer, more often and will initiate sentinel </w:t>
      </w:r>
      <w:proofErr w:type="spellStart"/>
      <w:r w:rsidR="005D5220">
        <w:t>behaviour</w:t>
      </w:r>
      <w:proofErr w:type="spellEnd"/>
      <w:r w:rsidR="005D5220">
        <w:t xml:space="preserve"> sooner than females when finding a foraging patch. </w:t>
      </w:r>
      <w:r w:rsidRPr="004E4EAA">
        <w:t xml:space="preserve">Satiation and body mass had similar effects, with </w:t>
      </w:r>
      <w:r w:rsidR="005D5220">
        <w:t>heavier or satiated</w:t>
      </w:r>
      <w:r w:rsidRPr="004E4EAA">
        <w:t xml:space="preserve"> individuals sentineling earlier, more often</w:t>
      </w:r>
      <w:r w:rsidR="00003041">
        <w:t>,</w:t>
      </w:r>
      <w:r w:rsidRPr="004E4EAA">
        <w:t xml:space="preserve"> and/or for longer than individuals who were either </w:t>
      </w:r>
      <w:r w:rsidR="00FF1FB7" w:rsidRPr="004E4EAA">
        <w:t xml:space="preserve">lighter or not satiated. Lastly, more </w:t>
      </w:r>
      <w:r w:rsidR="00C71B84" w:rsidRPr="004E4EAA">
        <w:t>mature,</w:t>
      </w:r>
      <w:r w:rsidR="00FF1FB7" w:rsidRPr="004E4EAA">
        <w:t xml:space="preserve"> and older individuals generally sentineled more than younger, especially juvenile, individuals</w:t>
      </w:r>
      <w:r w:rsidR="00E7112C">
        <w:t>.</w:t>
      </w:r>
    </w:p>
    <w:p w14:paraId="4A5C3251" w14:textId="64D97665" w:rsidR="00FF1FB7" w:rsidRPr="004E4EAA" w:rsidRDefault="00C71B84" w:rsidP="004D12D0">
      <w:pPr>
        <w:pStyle w:val="SectionText"/>
      </w:pPr>
      <w:r w:rsidRPr="004E4EAA">
        <w:t xml:space="preserve">Among extrinsic factors, the effects of dominance on sentinel </w:t>
      </w:r>
      <w:proofErr w:type="spellStart"/>
      <w:r w:rsidRPr="004E4EAA">
        <w:t>behaviour</w:t>
      </w:r>
      <w:proofErr w:type="spellEnd"/>
      <w:r w:rsidRPr="004E4EAA">
        <w:t xml:space="preserve"> were the most reported. </w:t>
      </w:r>
      <w:r w:rsidR="00FF1FB7" w:rsidRPr="004E4EAA">
        <w:t xml:space="preserve">Social hierarchy within the group played a significant role in an individual’s sentinel decision-making, with more dominant individuals </w:t>
      </w:r>
      <w:r w:rsidR="00D44582">
        <w:t>sentineling more</w:t>
      </w:r>
      <w:r w:rsidR="00FF1FB7" w:rsidRPr="004E4EAA">
        <w:t xml:space="preserve"> than subordinates. </w:t>
      </w:r>
      <w:r w:rsidR="00D44582" w:rsidRPr="004E4EAA">
        <w:t>A significant interaction between dominance and sex was often observed</w:t>
      </w:r>
      <w:r w:rsidR="00D44582">
        <w:t xml:space="preserve">, where </w:t>
      </w:r>
      <w:r w:rsidR="00D44582">
        <w:t>d</w:t>
      </w:r>
      <w:r w:rsidR="00FF1FB7" w:rsidRPr="004E4EAA">
        <w:t xml:space="preserve">ominant males tended to sentinel the most in a group, with males sentineling more than females of the same dominance rank. Consistent with </w:t>
      </w:r>
      <w:r w:rsidR="00D44582">
        <w:t xml:space="preserve">the </w:t>
      </w:r>
      <w:r w:rsidR="00D44582" w:rsidRPr="00D44582">
        <w:t>Many Eyes hypothesis</w:t>
      </w:r>
      <w:r w:rsidR="00FF1FB7" w:rsidRPr="004E4EAA">
        <w:t xml:space="preserve"> </w:t>
      </w:r>
      <w:r w:rsidR="00FF1FB7" w:rsidRPr="004E4EAA">
        <w:fldChar w:fldCharType="begin"/>
      </w:r>
      <w:r w:rsidR="000767C1">
        <w:instrText xml:space="preserve"> ADDIN ZOTERO_ITEM CSL_CITATION {"citationID":"N6PUdA7u","properties":{"formattedCitation":"[7]","plainCitation":"[7]","noteIndex":0},"citationItems":[{"id":1735,"uris":["http://zotero.org/users/8430992/items/2LCBYLU5"],"itemData":{"id":1735,"type":"article-journal","abstract":"A negative relationship between group size and levels of individual vigilance is widespread in socially feeding vertebrates. The main explanation of this ‘group-size effect’, the many-eyes hypothesis, is based on the simple premise that as group size increases, there are progressively more eyes scanning the environment for predators. Thus an individual forager can devote less time to vigilance (and more time to feeding) as group size increases without any lessening of the group's ability to detect an attack. Basic to this hypothesis is the assumption of collective detection: that all members of the group are alerted to an attack as long as it is detected by at least one individual. In addition, an important presumption associated with the many-eyes hypothesis is that individuals monitor the vigilance behaviour of their groupmates in determining their own level of vigilance. Neither the idea of collective detection nor behavioural monitoring received strong support in an experimental study of vigilance in mixed flocks of dark-eyed juncos, Junco hyemalis, and American tree sparrows, Spizella arborea. The lack of support for behavioural monitoring was particularly evident; however, some degree of collective detection was apparent. It is possible that anti-predatory rules-of-thumb may explain the group-size effect while keeping intact the basics of the many-eyes hypothesis.","container-title":"Animal Behaviour","DOI":"10.1016/0003-3472(95)80149-9","ISSN":"0003-3472","issue":"1","journalAbbreviation":"Animal Behaviour","page":"11-20","source":"ScienceDirect","title":"Back to the basics of anti-predatory vigilance: the group-size effect","title-short":"Back to the basics of anti-predatory vigilance","volume":"49","author":[{"family":"Lima","given":"Steven L."}],"issued":{"date-parts":[["1995",1,1]]}}}],"schema":"https://github.com/citation-style-language/schema/raw/master/csl-citation.json"} </w:instrText>
      </w:r>
      <w:r w:rsidR="00FF1FB7" w:rsidRPr="004E4EAA">
        <w:fldChar w:fldCharType="separate"/>
      </w:r>
      <w:r w:rsidR="000767C1" w:rsidRPr="000767C1">
        <w:t>[7]</w:t>
      </w:r>
      <w:r w:rsidR="00FF1FB7" w:rsidRPr="004E4EAA">
        <w:fldChar w:fldCharType="end"/>
      </w:r>
      <w:r w:rsidR="00FF1FB7" w:rsidRPr="004E4EAA">
        <w:t>, larger groups resulted in overall greater sentinel coverage than in smaller groups, yet individual contribution to the group’s sentinel effort decreased. Risk</w:t>
      </w:r>
      <w:r w:rsidR="00D44582">
        <w:t xml:space="preserve"> </w:t>
      </w:r>
      <w:r w:rsidR="00FF1FB7" w:rsidRPr="004E4EAA">
        <w:t>through environmental uncertainty, anthropogenic disturbances, or the presence of young, predators</w:t>
      </w:r>
      <w:r w:rsidR="00003041">
        <w:t>,</w:t>
      </w:r>
      <w:r w:rsidR="00FF1FB7" w:rsidRPr="004E4EAA">
        <w:t xml:space="preserve"> or </w:t>
      </w:r>
      <w:r w:rsidR="00E9480B">
        <w:t>conspecifics from another group</w:t>
      </w:r>
      <w:r w:rsidRPr="004E4EAA">
        <w:t xml:space="preserve"> caused an increase in sentinel efforts. Dominant males tended to greatly increase their sentinel contribution when risk increased, especially in the presence of rival or outgroup threats.</w:t>
      </w:r>
    </w:p>
    <w:p w14:paraId="759D86E6" w14:textId="6CF3A334" w:rsidR="004D12D0" w:rsidRPr="004E4EAA" w:rsidRDefault="004D12D0" w:rsidP="004D12D0">
      <w:pPr>
        <w:pStyle w:val="SectionText"/>
        <w:sectPr w:rsidR="004D12D0" w:rsidRPr="004E4EAA" w:rsidSect="00690FA8">
          <w:headerReference w:type="default" r:id="rId24"/>
          <w:pgSz w:w="12240" w:h="15840" w:code="1"/>
          <w:pgMar w:top="1440" w:right="1440" w:bottom="1440" w:left="1440" w:header="709" w:footer="709" w:gutter="0"/>
          <w:cols w:space="708"/>
          <w:docGrid w:linePitch="360"/>
        </w:sectPr>
      </w:pPr>
    </w:p>
    <w:p w14:paraId="52CDEBC5" w14:textId="2D8057C8" w:rsidR="0060735D" w:rsidRPr="004E4EAA" w:rsidRDefault="0060735D" w:rsidP="0060735D">
      <w:pPr>
        <w:pStyle w:val="SectionTitle"/>
      </w:pPr>
      <w:r w:rsidRPr="004E4EAA">
        <w:lastRenderedPageBreak/>
        <w:t>References</w:t>
      </w:r>
    </w:p>
    <w:p w14:paraId="4839619E" w14:textId="77777777" w:rsidR="000767C1" w:rsidRPr="000767C1" w:rsidRDefault="0060735D" w:rsidP="000767C1">
      <w:pPr>
        <w:pStyle w:val="Bibliography"/>
        <w:rPr>
          <w:rFonts w:ascii="Times New Roman" w:hAnsi="Times New Roman" w:cs="Times New Roman"/>
          <w:sz w:val="24"/>
        </w:rPr>
      </w:pPr>
      <w:r w:rsidRPr="004E4EAA">
        <w:fldChar w:fldCharType="begin"/>
      </w:r>
      <w:r w:rsidR="00BB5F59">
        <w:instrText xml:space="preserve"> ADDIN ZOTERO_BIBL {"uncited":[],"omitted":[],"custom":[]} CSL_BIBLIOGRAPHY </w:instrText>
      </w:r>
      <w:r w:rsidRPr="004E4EAA">
        <w:fldChar w:fldCharType="separate"/>
      </w:r>
      <w:r w:rsidR="000767C1" w:rsidRPr="000767C1">
        <w:rPr>
          <w:rFonts w:ascii="Times New Roman" w:hAnsi="Times New Roman" w:cs="Times New Roman"/>
          <w:sz w:val="24"/>
        </w:rPr>
        <w:t>1.</w:t>
      </w:r>
      <w:r w:rsidR="000767C1" w:rsidRPr="000767C1">
        <w:rPr>
          <w:rFonts w:ascii="Times New Roman" w:hAnsi="Times New Roman" w:cs="Times New Roman"/>
          <w:sz w:val="24"/>
        </w:rPr>
        <w:tab/>
        <w:t xml:space="preserve">Haddaway NR, Macura B, Whaley P, Pullin AS. 2018 ROSES </w:t>
      </w:r>
      <w:proofErr w:type="spellStart"/>
      <w:r w:rsidR="000767C1" w:rsidRPr="000767C1">
        <w:rPr>
          <w:rFonts w:ascii="Times New Roman" w:hAnsi="Times New Roman" w:cs="Times New Roman"/>
          <w:sz w:val="24"/>
        </w:rPr>
        <w:t>RepOrting</w:t>
      </w:r>
      <w:proofErr w:type="spellEnd"/>
      <w:r w:rsidR="000767C1" w:rsidRPr="000767C1">
        <w:rPr>
          <w:rFonts w:ascii="Times New Roman" w:hAnsi="Times New Roman" w:cs="Times New Roman"/>
          <w:sz w:val="24"/>
        </w:rPr>
        <w:t xml:space="preserve"> standards for Systematic Evidence Syntheses: pro forma, flow-diagram and descriptive summary of the plan and conduct of environmental systematic reviews and systematic maps. </w:t>
      </w:r>
      <w:r w:rsidR="000767C1" w:rsidRPr="000767C1">
        <w:rPr>
          <w:rFonts w:ascii="Times New Roman" w:hAnsi="Times New Roman" w:cs="Times New Roman"/>
          <w:i/>
          <w:iCs/>
          <w:sz w:val="24"/>
        </w:rPr>
        <w:t>Environ. Evid.</w:t>
      </w:r>
      <w:r w:rsidR="000767C1" w:rsidRPr="000767C1">
        <w:rPr>
          <w:rFonts w:ascii="Times New Roman" w:hAnsi="Times New Roman" w:cs="Times New Roman"/>
          <w:sz w:val="24"/>
        </w:rPr>
        <w:t xml:space="preserve"> </w:t>
      </w:r>
      <w:r w:rsidR="000767C1" w:rsidRPr="000767C1">
        <w:rPr>
          <w:rFonts w:ascii="Times New Roman" w:hAnsi="Times New Roman" w:cs="Times New Roman"/>
          <w:b/>
          <w:bCs/>
          <w:sz w:val="24"/>
        </w:rPr>
        <w:t>7</w:t>
      </w:r>
      <w:r w:rsidR="000767C1" w:rsidRPr="000767C1">
        <w:rPr>
          <w:rFonts w:ascii="Times New Roman" w:hAnsi="Times New Roman" w:cs="Times New Roman"/>
          <w:sz w:val="24"/>
        </w:rPr>
        <w:t>, 7. (doi:10.1186/s13750-018-0121-7)</w:t>
      </w:r>
    </w:p>
    <w:p w14:paraId="5C62BB8B" w14:textId="77777777" w:rsidR="000767C1" w:rsidRPr="000767C1" w:rsidRDefault="000767C1" w:rsidP="000767C1">
      <w:pPr>
        <w:pStyle w:val="Bibliography"/>
        <w:rPr>
          <w:rFonts w:ascii="Times New Roman" w:hAnsi="Times New Roman" w:cs="Times New Roman"/>
          <w:sz w:val="24"/>
        </w:rPr>
      </w:pPr>
      <w:r w:rsidRPr="000767C1">
        <w:rPr>
          <w:rFonts w:ascii="Times New Roman" w:hAnsi="Times New Roman" w:cs="Times New Roman"/>
          <w:sz w:val="24"/>
        </w:rPr>
        <w:t>2.</w:t>
      </w:r>
      <w:r w:rsidRPr="000767C1">
        <w:rPr>
          <w:rFonts w:ascii="Times New Roman" w:hAnsi="Times New Roman" w:cs="Times New Roman"/>
          <w:sz w:val="24"/>
        </w:rPr>
        <w:tab/>
      </w:r>
      <w:proofErr w:type="spellStart"/>
      <w:r w:rsidRPr="000767C1">
        <w:rPr>
          <w:rFonts w:ascii="Times New Roman" w:hAnsi="Times New Roman" w:cs="Times New Roman"/>
          <w:sz w:val="24"/>
        </w:rPr>
        <w:t>Bednekoff</w:t>
      </w:r>
      <w:proofErr w:type="spellEnd"/>
      <w:r w:rsidRPr="000767C1">
        <w:rPr>
          <w:rFonts w:ascii="Times New Roman" w:hAnsi="Times New Roman" w:cs="Times New Roman"/>
          <w:sz w:val="24"/>
        </w:rPr>
        <w:t xml:space="preserve"> PA. 2015 Sentinel behavior: a review and prospectus. In </w:t>
      </w:r>
      <w:r w:rsidRPr="000767C1">
        <w:rPr>
          <w:rFonts w:ascii="Times New Roman" w:hAnsi="Times New Roman" w:cs="Times New Roman"/>
          <w:i/>
          <w:iCs/>
          <w:sz w:val="24"/>
        </w:rPr>
        <w:t>Advances in the Study of Behavior</w:t>
      </w:r>
      <w:r w:rsidRPr="000767C1">
        <w:rPr>
          <w:rFonts w:ascii="Times New Roman" w:hAnsi="Times New Roman" w:cs="Times New Roman"/>
          <w:sz w:val="24"/>
        </w:rPr>
        <w:t>, pp. 115–145. Elsevier. (</w:t>
      </w:r>
      <w:proofErr w:type="gramStart"/>
      <w:r w:rsidRPr="000767C1">
        <w:rPr>
          <w:rFonts w:ascii="Times New Roman" w:hAnsi="Times New Roman" w:cs="Times New Roman"/>
          <w:sz w:val="24"/>
        </w:rPr>
        <w:t>doi:10.1016/bs.asb</w:t>
      </w:r>
      <w:proofErr w:type="gramEnd"/>
      <w:r w:rsidRPr="000767C1">
        <w:rPr>
          <w:rFonts w:ascii="Times New Roman" w:hAnsi="Times New Roman" w:cs="Times New Roman"/>
          <w:sz w:val="24"/>
        </w:rPr>
        <w:t>.2015.02.001)</w:t>
      </w:r>
    </w:p>
    <w:p w14:paraId="52C1B8D5" w14:textId="77777777" w:rsidR="000767C1" w:rsidRPr="000767C1" w:rsidRDefault="000767C1" w:rsidP="000767C1">
      <w:pPr>
        <w:pStyle w:val="Bibliography"/>
        <w:rPr>
          <w:rFonts w:ascii="Times New Roman" w:hAnsi="Times New Roman" w:cs="Times New Roman"/>
          <w:sz w:val="24"/>
          <w:lang w:val="fr-FR"/>
        </w:rPr>
      </w:pPr>
      <w:r w:rsidRPr="000767C1">
        <w:rPr>
          <w:rFonts w:ascii="Times New Roman" w:hAnsi="Times New Roman" w:cs="Times New Roman"/>
          <w:sz w:val="24"/>
          <w:lang w:val="fr-FR"/>
        </w:rPr>
        <w:t>3.</w:t>
      </w:r>
      <w:r w:rsidRPr="000767C1">
        <w:rPr>
          <w:rFonts w:ascii="Times New Roman" w:hAnsi="Times New Roman" w:cs="Times New Roman"/>
          <w:sz w:val="24"/>
          <w:lang w:val="fr-FR"/>
        </w:rPr>
        <w:tab/>
      </w:r>
      <w:proofErr w:type="spellStart"/>
      <w:r w:rsidRPr="000767C1">
        <w:rPr>
          <w:rFonts w:ascii="Times New Roman" w:hAnsi="Times New Roman" w:cs="Times New Roman"/>
          <w:sz w:val="24"/>
          <w:lang w:val="fr-FR"/>
        </w:rPr>
        <w:t>Blumstein</w:t>
      </w:r>
      <w:proofErr w:type="spellEnd"/>
      <w:r w:rsidRPr="000767C1">
        <w:rPr>
          <w:rFonts w:ascii="Times New Roman" w:hAnsi="Times New Roman" w:cs="Times New Roman"/>
          <w:sz w:val="24"/>
          <w:lang w:val="fr-FR"/>
        </w:rPr>
        <w:t xml:space="preserve"> DT. 1999 </w:t>
      </w:r>
      <w:proofErr w:type="spellStart"/>
      <w:r w:rsidRPr="000767C1">
        <w:rPr>
          <w:rFonts w:ascii="Times New Roman" w:hAnsi="Times New Roman" w:cs="Times New Roman"/>
          <w:sz w:val="24"/>
          <w:lang w:val="fr-FR"/>
        </w:rPr>
        <w:t>Selfish</w:t>
      </w:r>
      <w:proofErr w:type="spellEnd"/>
      <w:r w:rsidRPr="000767C1">
        <w:rPr>
          <w:rFonts w:ascii="Times New Roman" w:hAnsi="Times New Roman" w:cs="Times New Roman"/>
          <w:sz w:val="24"/>
          <w:lang w:val="fr-FR"/>
        </w:rPr>
        <w:t xml:space="preserve"> </w:t>
      </w:r>
      <w:proofErr w:type="spellStart"/>
      <w:r w:rsidRPr="000767C1">
        <w:rPr>
          <w:rFonts w:ascii="Times New Roman" w:hAnsi="Times New Roman" w:cs="Times New Roman"/>
          <w:sz w:val="24"/>
          <w:lang w:val="fr-FR"/>
        </w:rPr>
        <w:t>sentinels</w:t>
      </w:r>
      <w:proofErr w:type="spellEnd"/>
      <w:r w:rsidRPr="000767C1">
        <w:rPr>
          <w:rFonts w:ascii="Times New Roman" w:hAnsi="Times New Roman" w:cs="Times New Roman"/>
          <w:sz w:val="24"/>
          <w:lang w:val="fr-FR"/>
        </w:rPr>
        <w:t xml:space="preserve">. </w:t>
      </w:r>
      <w:r w:rsidRPr="000767C1">
        <w:rPr>
          <w:rFonts w:ascii="Times New Roman" w:hAnsi="Times New Roman" w:cs="Times New Roman"/>
          <w:i/>
          <w:iCs/>
          <w:sz w:val="24"/>
          <w:lang w:val="fr-FR"/>
        </w:rPr>
        <w:t>Science</w:t>
      </w:r>
      <w:r w:rsidRPr="000767C1">
        <w:rPr>
          <w:rFonts w:ascii="Times New Roman" w:hAnsi="Times New Roman" w:cs="Times New Roman"/>
          <w:sz w:val="24"/>
          <w:lang w:val="fr-FR"/>
        </w:rPr>
        <w:t xml:space="preserve"> </w:t>
      </w:r>
      <w:r w:rsidRPr="000767C1">
        <w:rPr>
          <w:rFonts w:ascii="Times New Roman" w:hAnsi="Times New Roman" w:cs="Times New Roman"/>
          <w:b/>
          <w:bCs/>
          <w:sz w:val="24"/>
          <w:lang w:val="fr-FR"/>
        </w:rPr>
        <w:t>284</w:t>
      </w:r>
      <w:r w:rsidRPr="000767C1">
        <w:rPr>
          <w:rFonts w:ascii="Times New Roman" w:hAnsi="Times New Roman" w:cs="Times New Roman"/>
          <w:sz w:val="24"/>
          <w:lang w:val="fr-FR"/>
        </w:rPr>
        <w:t>, 1633–1634. (</w:t>
      </w:r>
      <w:proofErr w:type="gramStart"/>
      <w:r w:rsidRPr="000767C1">
        <w:rPr>
          <w:rFonts w:ascii="Times New Roman" w:hAnsi="Times New Roman" w:cs="Times New Roman"/>
          <w:sz w:val="24"/>
          <w:lang w:val="fr-FR"/>
        </w:rPr>
        <w:t>doi:</w:t>
      </w:r>
      <w:proofErr w:type="gramEnd"/>
      <w:r w:rsidRPr="000767C1">
        <w:rPr>
          <w:rFonts w:ascii="Times New Roman" w:hAnsi="Times New Roman" w:cs="Times New Roman"/>
          <w:sz w:val="24"/>
          <w:lang w:val="fr-FR"/>
        </w:rPr>
        <w:t>10.1126/science.284.5420.1633)</w:t>
      </w:r>
    </w:p>
    <w:p w14:paraId="6CDCAE73" w14:textId="77777777" w:rsidR="000767C1" w:rsidRPr="000767C1" w:rsidRDefault="000767C1" w:rsidP="000767C1">
      <w:pPr>
        <w:pStyle w:val="Bibliography"/>
        <w:rPr>
          <w:rFonts w:ascii="Times New Roman" w:hAnsi="Times New Roman" w:cs="Times New Roman"/>
          <w:sz w:val="24"/>
        </w:rPr>
      </w:pPr>
      <w:r w:rsidRPr="000767C1">
        <w:rPr>
          <w:rFonts w:ascii="Times New Roman" w:hAnsi="Times New Roman" w:cs="Times New Roman"/>
          <w:sz w:val="24"/>
        </w:rPr>
        <w:t>4.</w:t>
      </w:r>
      <w:r w:rsidRPr="000767C1">
        <w:rPr>
          <w:rFonts w:ascii="Times New Roman" w:hAnsi="Times New Roman" w:cs="Times New Roman"/>
          <w:sz w:val="24"/>
        </w:rPr>
        <w:tab/>
        <w:t xml:space="preserve">Ridley AR, Wiley EM, Thompson AM. 2014 The ecological benefits of interceptive eavesdropping. </w:t>
      </w:r>
      <w:proofErr w:type="spellStart"/>
      <w:r w:rsidRPr="000767C1">
        <w:rPr>
          <w:rFonts w:ascii="Times New Roman" w:hAnsi="Times New Roman" w:cs="Times New Roman"/>
          <w:i/>
          <w:iCs/>
          <w:sz w:val="24"/>
        </w:rPr>
        <w:t>Funct</w:t>
      </w:r>
      <w:proofErr w:type="spellEnd"/>
      <w:r w:rsidRPr="000767C1">
        <w:rPr>
          <w:rFonts w:ascii="Times New Roman" w:hAnsi="Times New Roman" w:cs="Times New Roman"/>
          <w:i/>
          <w:iCs/>
          <w:sz w:val="24"/>
        </w:rPr>
        <w:t>. Ecol.</w:t>
      </w:r>
      <w:r w:rsidRPr="000767C1">
        <w:rPr>
          <w:rFonts w:ascii="Times New Roman" w:hAnsi="Times New Roman" w:cs="Times New Roman"/>
          <w:sz w:val="24"/>
        </w:rPr>
        <w:t xml:space="preserve"> </w:t>
      </w:r>
      <w:r w:rsidRPr="000767C1">
        <w:rPr>
          <w:rFonts w:ascii="Times New Roman" w:hAnsi="Times New Roman" w:cs="Times New Roman"/>
          <w:b/>
          <w:bCs/>
          <w:sz w:val="24"/>
        </w:rPr>
        <w:t>28</w:t>
      </w:r>
      <w:r w:rsidRPr="000767C1">
        <w:rPr>
          <w:rFonts w:ascii="Times New Roman" w:hAnsi="Times New Roman" w:cs="Times New Roman"/>
          <w:sz w:val="24"/>
        </w:rPr>
        <w:t>, 197–205. (doi:10.1111/1365-2435.12153)</w:t>
      </w:r>
    </w:p>
    <w:p w14:paraId="691D6145" w14:textId="77777777" w:rsidR="000767C1" w:rsidRPr="000767C1" w:rsidRDefault="000767C1" w:rsidP="000767C1">
      <w:pPr>
        <w:pStyle w:val="Bibliography"/>
        <w:rPr>
          <w:rFonts w:ascii="Times New Roman" w:hAnsi="Times New Roman" w:cs="Times New Roman"/>
          <w:sz w:val="24"/>
        </w:rPr>
      </w:pPr>
      <w:r w:rsidRPr="000767C1">
        <w:rPr>
          <w:rFonts w:ascii="Times New Roman" w:hAnsi="Times New Roman" w:cs="Times New Roman"/>
          <w:sz w:val="24"/>
        </w:rPr>
        <w:t>5.</w:t>
      </w:r>
      <w:r w:rsidRPr="000767C1">
        <w:rPr>
          <w:rFonts w:ascii="Times New Roman" w:hAnsi="Times New Roman" w:cs="Times New Roman"/>
          <w:sz w:val="24"/>
        </w:rPr>
        <w:tab/>
        <w:t xml:space="preserve">Kung JY. 2023 Elicit. </w:t>
      </w:r>
      <w:r w:rsidRPr="000767C1">
        <w:rPr>
          <w:rFonts w:ascii="Times New Roman" w:hAnsi="Times New Roman" w:cs="Times New Roman"/>
          <w:i/>
          <w:iCs/>
          <w:sz w:val="24"/>
        </w:rPr>
        <w:t xml:space="preserve">J. Can. Health </w:t>
      </w:r>
      <w:proofErr w:type="spellStart"/>
      <w:r w:rsidRPr="000767C1">
        <w:rPr>
          <w:rFonts w:ascii="Times New Roman" w:hAnsi="Times New Roman" w:cs="Times New Roman"/>
          <w:i/>
          <w:iCs/>
          <w:sz w:val="24"/>
        </w:rPr>
        <w:t>Libr</w:t>
      </w:r>
      <w:proofErr w:type="spellEnd"/>
      <w:r w:rsidRPr="000767C1">
        <w:rPr>
          <w:rFonts w:ascii="Times New Roman" w:hAnsi="Times New Roman" w:cs="Times New Roman"/>
          <w:i/>
          <w:iCs/>
          <w:sz w:val="24"/>
        </w:rPr>
        <w:t>. Assoc.</w:t>
      </w:r>
      <w:r w:rsidRPr="000767C1">
        <w:rPr>
          <w:rFonts w:ascii="Times New Roman" w:hAnsi="Times New Roman" w:cs="Times New Roman"/>
          <w:sz w:val="24"/>
        </w:rPr>
        <w:t xml:space="preserve"> </w:t>
      </w:r>
      <w:r w:rsidRPr="000767C1">
        <w:rPr>
          <w:rFonts w:ascii="Times New Roman" w:hAnsi="Times New Roman" w:cs="Times New Roman"/>
          <w:b/>
          <w:bCs/>
          <w:sz w:val="24"/>
        </w:rPr>
        <w:t>44</w:t>
      </w:r>
      <w:r w:rsidRPr="000767C1">
        <w:rPr>
          <w:rFonts w:ascii="Times New Roman" w:hAnsi="Times New Roman" w:cs="Times New Roman"/>
          <w:sz w:val="24"/>
        </w:rPr>
        <w:t>, 15–18. (doi:10.29173/jchla29657)</w:t>
      </w:r>
    </w:p>
    <w:p w14:paraId="272978B2" w14:textId="77777777" w:rsidR="000767C1" w:rsidRPr="000767C1" w:rsidRDefault="000767C1" w:rsidP="000767C1">
      <w:pPr>
        <w:pStyle w:val="Bibliography"/>
        <w:rPr>
          <w:rFonts w:ascii="Times New Roman" w:hAnsi="Times New Roman" w:cs="Times New Roman"/>
          <w:sz w:val="24"/>
        </w:rPr>
      </w:pPr>
      <w:r w:rsidRPr="000767C1">
        <w:rPr>
          <w:rFonts w:ascii="Times New Roman" w:hAnsi="Times New Roman" w:cs="Times New Roman"/>
          <w:sz w:val="24"/>
        </w:rPr>
        <w:t>6.</w:t>
      </w:r>
      <w:r w:rsidRPr="000767C1">
        <w:rPr>
          <w:rFonts w:ascii="Times New Roman" w:hAnsi="Times New Roman" w:cs="Times New Roman"/>
          <w:sz w:val="24"/>
        </w:rPr>
        <w:tab/>
        <w:t xml:space="preserve">Lajeunesse MJ. 2015 Facilitating systematic reviews, data extraction and meta‐analysis with the </w:t>
      </w:r>
      <w:proofErr w:type="spellStart"/>
      <w:r w:rsidRPr="000767C1">
        <w:rPr>
          <w:rFonts w:ascii="Times New Roman" w:hAnsi="Times New Roman" w:cs="Times New Roman"/>
          <w:sz w:val="24"/>
        </w:rPr>
        <w:t>metagear</w:t>
      </w:r>
      <w:proofErr w:type="spellEnd"/>
      <w:r w:rsidRPr="000767C1">
        <w:rPr>
          <w:rFonts w:ascii="Times New Roman" w:hAnsi="Times New Roman" w:cs="Times New Roman"/>
          <w:sz w:val="24"/>
        </w:rPr>
        <w:t xml:space="preserve"> package for r. </w:t>
      </w:r>
      <w:r w:rsidRPr="000767C1">
        <w:rPr>
          <w:rFonts w:ascii="Times New Roman" w:hAnsi="Times New Roman" w:cs="Times New Roman"/>
          <w:i/>
          <w:iCs/>
          <w:sz w:val="24"/>
        </w:rPr>
        <w:t xml:space="preserve">Methods Ecol. </w:t>
      </w:r>
      <w:proofErr w:type="spellStart"/>
      <w:r w:rsidRPr="000767C1">
        <w:rPr>
          <w:rFonts w:ascii="Times New Roman" w:hAnsi="Times New Roman" w:cs="Times New Roman"/>
          <w:i/>
          <w:iCs/>
          <w:sz w:val="24"/>
        </w:rPr>
        <w:t>Evol</w:t>
      </w:r>
      <w:proofErr w:type="spellEnd"/>
      <w:r w:rsidRPr="000767C1">
        <w:rPr>
          <w:rFonts w:ascii="Times New Roman" w:hAnsi="Times New Roman" w:cs="Times New Roman"/>
          <w:i/>
          <w:iCs/>
          <w:sz w:val="24"/>
        </w:rPr>
        <w:t>.</w:t>
      </w:r>
      <w:r w:rsidRPr="000767C1">
        <w:rPr>
          <w:rFonts w:ascii="Times New Roman" w:hAnsi="Times New Roman" w:cs="Times New Roman"/>
          <w:sz w:val="24"/>
        </w:rPr>
        <w:t xml:space="preserve"> </w:t>
      </w:r>
      <w:r w:rsidRPr="000767C1">
        <w:rPr>
          <w:rFonts w:ascii="Times New Roman" w:hAnsi="Times New Roman" w:cs="Times New Roman"/>
          <w:b/>
          <w:bCs/>
          <w:sz w:val="24"/>
        </w:rPr>
        <w:t>7</w:t>
      </w:r>
      <w:r w:rsidRPr="000767C1">
        <w:rPr>
          <w:rFonts w:ascii="Times New Roman" w:hAnsi="Times New Roman" w:cs="Times New Roman"/>
          <w:sz w:val="24"/>
        </w:rPr>
        <w:t>, 323–330. (</w:t>
      </w:r>
      <w:proofErr w:type="spellStart"/>
      <w:proofErr w:type="gramStart"/>
      <w:r w:rsidRPr="000767C1">
        <w:rPr>
          <w:rFonts w:ascii="Times New Roman" w:hAnsi="Times New Roman" w:cs="Times New Roman"/>
          <w:sz w:val="24"/>
        </w:rPr>
        <w:t>doi:https</w:t>
      </w:r>
      <w:proofErr w:type="spellEnd"/>
      <w:r w:rsidRPr="000767C1">
        <w:rPr>
          <w:rFonts w:ascii="Times New Roman" w:hAnsi="Times New Roman" w:cs="Times New Roman"/>
          <w:sz w:val="24"/>
        </w:rPr>
        <w:t>://doi.org/10.1111/2041-210X.12472</w:t>
      </w:r>
      <w:proofErr w:type="gramEnd"/>
      <w:r w:rsidRPr="000767C1">
        <w:rPr>
          <w:rFonts w:ascii="Times New Roman" w:hAnsi="Times New Roman" w:cs="Times New Roman"/>
          <w:sz w:val="24"/>
        </w:rPr>
        <w:t>)</w:t>
      </w:r>
    </w:p>
    <w:p w14:paraId="7D081C54" w14:textId="77777777" w:rsidR="000767C1" w:rsidRPr="000767C1" w:rsidRDefault="000767C1" w:rsidP="000767C1">
      <w:pPr>
        <w:pStyle w:val="Bibliography"/>
        <w:rPr>
          <w:rFonts w:ascii="Times New Roman" w:hAnsi="Times New Roman" w:cs="Times New Roman"/>
          <w:sz w:val="24"/>
        </w:rPr>
      </w:pPr>
      <w:r w:rsidRPr="000767C1">
        <w:rPr>
          <w:rFonts w:ascii="Times New Roman" w:hAnsi="Times New Roman" w:cs="Times New Roman"/>
          <w:sz w:val="24"/>
        </w:rPr>
        <w:t>7.</w:t>
      </w:r>
      <w:r w:rsidRPr="000767C1">
        <w:rPr>
          <w:rFonts w:ascii="Times New Roman" w:hAnsi="Times New Roman" w:cs="Times New Roman"/>
          <w:sz w:val="24"/>
        </w:rPr>
        <w:tab/>
        <w:t xml:space="preserve">Lima SL. 1995 Back to the basics of anti-predatory vigilance: the group-size effect. </w:t>
      </w:r>
      <w:r w:rsidRPr="000767C1">
        <w:rPr>
          <w:rFonts w:ascii="Times New Roman" w:hAnsi="Times New Roman" w:cs="Times New Roman"/>
          <w:i/>
          <w:iCs/>
          <w:sz w:val="24"/>
        </w:rPr>
        <w:t xml:space="preserve">Anim. </w:t>
      </w:r>
      <w:proofErr w:type="spellStart"/>
      <w:r w:rsidRPr="000767C1">
        <w:rPr>
          <w:rFonts w:ascii="Times New Roman" w:hAnsi="Times New Roman" w:cs="Times New Roman"/>
          <w:i/>
          <w:iCs/>
          <w:sz w:val="24"/>
        </w:rPr>
        <w:t>Behav</w:t>
      </w:r>
      <w:proofErr w:type="spellEnd"/>
      <w:r w:rsidRPr="000767C1">
        <w:rPr>
          <w:rFonts w:ascii="Times New Roman" w:hAnsi="Times New Roman" w:cs="Times New Roman"/>
          <w:i/>
          <w:iCs/>
          <w:sz w:val="24"/>
        </w:rPr>
        <w:t>.</w:t>
      </w:r>
      <w:r w:rsidRPr="000767C1">
        <w:rPr>
          <w:rFonts w:ascii="Times New Roman" w:hAnsi="Times New Roman" w:cs="Times New Roman"/>
          <w:sz w:val="24"/>
        </w:rPr>
        <w:t xml:space="preserve"> </w:t>
      </w:r>
      <w:r w:rsidRPr="000767C1">
        <w:rPr>
          <w:rFonts w:ascii="Times New Roman" w:hAnsi="Times New Roman" w:cs="Times New Roman"/>
          <w:b/>
          <w:bCs/>
          <w:sz w:val="24"/>
        </w:rPr>
        <w:t>49</w:t>
      </w:r>
      <w:r w:rsidRPr="000767C1">
        <w:rPr>
          <w:rFonts w:ascii="Times New Roman" w:hAnsi="Times New Roman" w:cs="Times New Roman"/>
          <w:sz w:val="24"/>
        </w:rPr>
        <w:t>, 11–20. (doi:10.1016/0003-3472(95)80149-9)</w:t>
      </w:r>
    </w:p>
    <w:p w14:paraId="365B2403" w14:textId="6FDB661C" w:rsidR="0060735D" w:rsidRPr="004E4EAA" w:rsidRDefault="0060735D" w:rsidP="0060735D">
      <w:pPr>
        <w:pStyle w:val="SectionText"/>
      </w:pPr>
      <w:r w:rsidRPr="004E4EAA">
        <w:fldChar w:fldCharType="end"/>
      </w:r>
    </w:p>
    <w:p w14:paraId="22A07885" w14:textId="77777777" w:rsidR="0060735D" w:rsidRPr="004E4EAA" w:rsidRDefault="0060735D">
      <w:pPr>
        <w:rPr>
          <w:rFonts w:ascii="Times New Roman" w:eastAsia="Times New Roman" w:hAnsi="Times New Roman" w:cs="Times New Roman"/>
          <w:kern w:val="0"/>
          <w:sz w:val="24"/>
          <w:szCs w:val="24"/>
          <w:lang w:val="en" w:eastAsia="ja-JP"/>
          <w14:ligatures w14:val="none"/>
        </w:rPr>
        <w:sectPr w:rsidR="0060735D" w:rsidRPr="004E4EAA" w:rsidSect="00690FA8">
          <w:headerReference w:type="default" r:id="rId25"/>
          <w:pgSz w:w="12240" w:h="15840" w:code="1"/>
          <w:pgMar w:top="1440" w:right="1440" w:bottom="1440" w:left="1440" w:header="709" w:footer="709" w:gutter="0"/>
          <w:cols w:space="708"/>
          <w:docGrid w:linePitch="360"/>
        </w:sectPr>
      </w:pPr>
    </w:p>
    <w:p w14:paraId="41118CC0" w14:textId="77777777" w:rsidR="00A07342" w:rsidRPr="004E4EAA" w:rsidRDefault="00A07342" w:rsidP="00A07342">
      <w:pPr>
        <w:pStyle w:val="SectionTitle"/>
      </w:pPr>
      <w:r w:rsidRPr="004E4EAA">
        <w:lastRenderedPageBreak/>
        <w:t>Supplemental Material</w:t>
      </w:r>
    </w:p>
    <w:p w14:paraId="6084BF27" w14:textId="77777777" w:rsidR="00A07342" w:rsidRPr="004E4EAA" w:rsidRDefault="00A07342" w:rsidP="00A07342">
      <w:pPr>
        <w:pStyle w:val="SectionSubtitle"/>
        <w:rPr>
          <w:rFonts w:cs="Times New Roman"/>
        </w:rPr>
      </w:pPr>
      <w:r w:rsidRPr="004E4EAA">
        <w:rPr>
          <w:rFonts w:cs="Times New Roman"/>
        </w:rPr>
        <w:t>List of Supplemental Figures</w:t>
      </w:r>
    </w:p>
    <w:p w14:paraId="143EA082" w14:textId="0BD85B63" w:rsidR="00A07342" w:rsidRPr="004E4EAA" w:rsidRDefault="00A07342">
      <w:pPr>
        <w:pStyle w:val="TableofFigures"/>
        <w:tabs>
          <w:tab w:val="right" w:leader="dot" w:pos="9350"/>
        </w:tabs>
        <w:rPr>
          <w:rFonts w:ascii="Times New Roman" w:eastAsiaTheme="minorEastAsia" w:hAnsi="Times New Roman" w:cs="Times New Roman"/>
          <w:noProof/>
          <w:sz w:val="24"/>
          <w:szCs w:val="24"/>
          <w:lang w:eastAsia="en-CA"/>
        </w:rPr>
      </w:pPr>
      <w:r w:rsidRPr="004E4EAA">
        <w:rPr>
          <w:rFonts w:ascii="Times New Roman" w:hAnsi="Times New Roman" w:cs="Times New Roman"/>
        </w:rPr>
        <w:fldChar w:fldCharType="begin"/>
      </w:r>
      <w:r w:rsidRPr="004E4EAA">
        <w:rPr>
          <w:rFonts w:ascii="Times New Roman" w:hAnsi="Times New Roman" w:cs="Times New Roman"/>
        </w:rPr>
        <w:instrText xml:space="preserve"> TOC \h \z \c "Figure S" </w:instrText>
      </w:r>
      <w:r w:rsidRPr="004E4EAA">
        <w:rPr>
          <w:rFonts w:ascii="Times New Roman" w:hAnsi="Times New Roman" w:cs="Times New Roman"/>
        </w:rPr>
        <w:fldChar w:fldCharType="separate"/>
      </w:r>
      <w:hyperlink w:anchor="_Toc155329787" w:history="1">
        <w:r w:rsidRPr="004E4EAA">
          <w:rPr>
            <w:rStyle w:val="Hyperlink"/>
            <w:rFonts w:ascii="Times New Roman" w:hAnsi="Times New Roman" w:cs="Times New Roman"/>
            <w:noProof/>
            <w:sz w:val="24"/>
            <w:szCs w:val="24"/>
          </w:rPr>
          <w:t>Figure S1: Number of articles with coordination as a defining feature of sentinel behaviour across time</w:t>
        </w:r>
        <w:r w:rsidRPr="004E4EAA">
          <w:rPr>
            <w:rFonts w:ascii="Times New Roman" w:hAnsi="Times New Roman" w:cs="Times New Roman"/>
            <w:noProof/>
            <w:webHidden/>
            <w:sz w:val="24"/>
            <w:szCs w:val="24"/>
          </w:rPr>
          <w:tab/>
        </w:r>
        <w:r w:rsidRPr="004E4EAA">
          <w:rPr>
            <w:rFonts w:ascii="Times New Roman" w:hAnsi="Times New Roman" w:cs="Times New Roman"/>
            <w:noProof/>
            <w:webHidden/>
            <w:sz w:val="24"/>
            <w:szCs w:val="24"/>
          </w:rPr>
          <w:fldChar w:fldCharType="begin"/>
        </w:r>
        <w:r w:rsidRPr="004E4EAA">
          <w:rPr>
            <w:rFonts w:ascii="Times New Roman" w:hAnsi="Times New Roman" w:cs="Times New Roman"/>
            <w:noProof/>
            <w:webHidden/>
            <w:sz w:val="24"/>
            <w:szCs w:val="24"/>
          </w:rPr>
          <w:instrText xml:space="preserve"> PAGEREF _Toc155329787 \h </w:instrText>
        </w:r>
        <w:r w:rsidRPr="004E4EAA">
          <w:rPr>
            <w:rFonts w:ascii="Times New Roman" w:hAnsi="Times New Roman" w:cs="Times New Roman"/>
            <w:noProof/>
            <w:webHidden/>
            <w:sz w:val="24"/>
            <w:szCs w:val="24"/>
          </w:rPr>
        </w:r>
        <w:r w:rsidRPr="004E4EAA">
          <w:rPr>
            <w:rFonts w:ascii="Times New Roman" w:hAnsi="Times New Roman" w:cs="Times New Roman"/>
            <w:noProof/>
            <w:webHidden/>
            <w:sz w:val="24"/>
            <w:szCs w:val="24"/>
          </w:rPr>
          <w:fldChar w:fldCharType="separate"/>
        </w:r>
        <w:r w:rsidRPr="004E4EAA">
          <w:rPr>
            <w:rFonts w:ascii="Times New Roman" w:hAnsi="Times New Roman" w:cs="Times New Roman"/>
            <w:noProof/>
            <w:webHidden/>
            <w:sz w:val="24"/>
            <w:szCs w:val="24"/>
          </w:rPr>
          <w:t>10</w:t>
        </w:r>
        <w:r w:rsidRPr="004E4EAA">
          <w:rPr>
            <w:rFonts w:ascii="Times New Roman" w:hAnsi="Times New Roman" w:cs="Times New Roman"/>
            <w:noProof/>
            <w:webHidden/>
            <w:sz w:val="24"/>
            <w:szCs w:val="24"/>
          </w:rPr>
          <w:fldChar w:fldCharType="end"/>
        </w:r>
      </w:hyperlink>
    </w:p>
    <w:p w14:paraId="7C7D44AE" w14:textId="41A04B1B" w:rsidR="00A07342" w:rsidRPr="004E4EAA" w:rsidRDefault="00A07342" w:rsidP="00A07342">
      <w:pPr>
        <w:pStyle w:val="SectionText"/>
        <w:sectPr w:rsidR="00A07342" w:rsidRPr="004E4EAA" w:rsidSect="00690FA8">
          <w:headerReference w:type="default" r:id="rId26"/>
          <w:pgSz w:w="12240" w:h="15840" w:code="1"/>
          <w:pgMar w:top="1440" w:right="1440" w:bottom="1440" w:left="1440" w:header="709" w:footer="709" w:gutter="0"/>
          <w:cols w:space="708"/>
          <w:docGrid w:linePitch="360"/>
        </w:sectPr>
      </w:pPr>
      <w:r w:rsidRPr="004E4EAA">
        <w:fldChar w:fldCharType="end"/>
      </w:r>
    </w:p>
    <w:p w14:paraId="23EF8022" w14:textId="36136F45" w:rsidR="0060735D" w:rsidRPr="004E4EAA" w:rsidRDefault="0060735D">
      <w:pPr>
        <w:rPr>
          <w:rFonts w:ascii="Times New Roman" w:eastAsia="Times New Roman" w:hAnsi="Times New Roman" w:cs="Times New Roman"/>
          <w:kern w:val="0"/>
          <w:sz w:val="24"/>
          <w:szCs w:val="24"/>
          <w:lang w:val="en" w:eastAsia="ja-JP"/>
          <w14:ligatures w14:val="none"/>
        </w:rPr>
      </w:pPr>
    </w:p>
    <w:p w14:paraId="22BE7570" w14:textId="40DAC620" w:rsidR="00CD5953" w:rsidRPr="004E4EAA" w:rsidRDefault="00060D3A" w:rsidP="00CD5953">
      <w:pPr>
        <w:pStyle w:val="SectionText"/>
        <w:keepNext/>
      </w:pPr>
      <w:r w:rsidRPr="004E4EAA">
        <w:rPr>
          <w:noProof/>
          <w14:ligatures w14:val="standardContextual"/>
        </w:rPr>
        <mc:AlternateContent>
          <mc:Choice Requires="wps">
            <w:drawing>
              <wp:anchor distT="0" distB="0" distL="114300" distR="114300" simplePos="0" relativeHeight="251660288" behindDoc="0" locked="0" layoutInCell="1" allowOverlap="1" wp14:anchorId="2DE011D1" wp14:editId="0BDACAFD">
                <wp:simplePos x="0" y="0"/>
                <wp:positionH relativeFrom="leftMargin">
                  <wp:posOffset>3715385</wp:posOffset>
                </wp:positionH>
                <wp:positionV relativeFrom="paragraph">
                  <wp:posOffset>4278579</wp:posOffset>
                </wp:positionV>
                <wp:extent cx="3533242" cy="279271"/>
                <wp:effectExtent l="0" t="0" r="0" b="6985"/>
                <wp:wrapNone/>
                <wp:docPr id="276882948" name="Text Box 2"/>
                <wp:cNvGraphicFramePr/>
                <a:graphic xmlns:a="http://schemas.openxmlformats.org/drawingml/2006/main">
                  <a:graphicData uri="http://schemas.microsoft.com/office/word/2010/wordprocessingShape">
                    <wps:wsp>
                      <wps:cNvSpPr txBox="1"/>
                      <wps:spPr>
                        <a:xfrm>
                          <a:off x="0" y="0"/>
                          <a:ext cx="3533242" cy="279271"/>
                        </a:xfrm>
                        <a:prstGeom prst="rect">
                          <a:avLst/>
                        </a:prstGeom>
                        <a:solidFill>
                          <a:schemeClr val="lt1"/>
                        </a:solidFill>
                        <a:ln w="6350">
                          <a:noFill/>
                        </a:ln>
                      </wps:spPr>
                      <wps:txbx>
                        <w:txbxContent>
                          <w:p w14:paraId="06B94081" w14:textId="386B7043" w:rsidR="00060D3A" w:rsidRPr="00060D3A" w:rsidRDefault="00060D3A" w:rsidP="00060D3A">
                            <w:pPr>
                              <w:rPr>
                                <w:rFonts w:ascii="Times New Roman" w:hAnsi="Times New Roman" w:cs="Times New Roman"/>
                                <w:sz w:val="24"/>
                                <w:szCs w:val="24"/>
                              </w:rPr>
                            </w:pPr>
                            <w:r>
                              <w:rPr>
                                <w:rFonts w:ascii="Times New Roman" w:hAnsi="Times New Roman" w:cs="Times New Roman"/>
                                <w:sz w:val="24"/>
                                <w:szCs w:val="24"/>
                              </w:rPr>
                              <w:t xml:space="preserve">Coordination as defining feature of sentinel </w:t>
                            </w:r>
                            <w:proofErr w:type="gramStart"/>
                            <w:r>
                              <w:rPr>
                                <w:rFonts w:ascii="Times New Roman" w:hAnsi="Times New Roman" w:cs="Times New Roman"/>
                                <w:sz w:val="24"/>
                                <w:szCs w:val="24"/>
                              </w:rPr>
                              <w:t>behaviour</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E011D1" id="_x0000_t202" coordsize="21600,21600" o:spt="202" path="m,l,21600r21600,l21600,xe">
                <v:stroke joinstyle="miter"/>
                <v:path gradientshapeok="t" o:connecttype="rect"/>
              </v:shapetype>
              <v:shape id="Text Box 2" o:spid="_x0000_s1026" type="#_x0000_t202" style="position:absolute;margin-left:292.55pt;margin-top:336.9pt;width:278.2pt;height:2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" fillcolor="white [3201]" stroked="f" strokeweight=".5pt">
                <v:textbox>
                  <w:txbxContent>
                    <w:p w14:paraId="06B94081" w14:textId="386B7043" w:rsidR="00060D3A" w:rsidRPr="00060D3A" w:rsidRDefault="00060D3A" w:rsidP="00060D3A">
                      <w:pPr>
                        <w:rPr>
                          <w:rFonts w:ascii="Times New Roman" w:hAnsi="Times New Roman" w:cs="Times New Roman"/>
                          <w:sz w:val="24"/>
                          <w:szCs w:val="24"/>
                        </w:rPr>
                      </w:pPr>
                      <w:r>
                        <w:rPr>
                          <w:rFonts w:ascii="Times New Roman" w:hAnsi="Times New Roman" w:cs="Times New Roman"/>
                          <w:sz w:val="24"/>
                          <w:szCs w:val="24"/>
                        </w:rPr>
                        <w:t xml:space="preserve">Coordination as defining feature of sentinel </w:t>
                      </w:r>
                      <w:proofErr w:type="gramStart"/>
                      <w:r>
                        <w:rPr>
                          <w:rFonts w:ascii="Times New Roman" w:hAnsi="Times New Roman" w:cs="Times New Roman"/>
                          <w:sz w:val="24"/>
                          <w:szCs w:val="24"/>
                        </w:rPr>
                        <w:t>behaviour</w:t>
                      </w:r>
                      <w:proofErr w:type="gramEnd"/>
                    </w:p>
                  </w:txbxContent>
                </v:textbox>
                <w10:wrap anchorx="margin"/>
              </v:shape>
            </w:pict>
          </mc:Fallback>
        </mc:AlternateContent>
      </w:r>
      <w:r w:rsidRPr="004E4EAA">
        <w:rPr>
          <w:noProof/>
          <w14:ligatures w14:val="standardContextual"/>
        </w:rPr>
        <mc:AlternateContent>
          <mc:Choice Requires="wps">
            <w:drawing>
              <wp:anchor distT="0" distB="0" distL="114300" distR="114300" simplePos="0" relativeHeight="251658240" behindDoc="0" locked="0" layoutInCell="1" allowOverlap="1" wp14:anchorId="69BB7799" wp14:editId="5BE56EDC">
                <wp:simplePos x="0" y="0"/>
                <wp:positionH relativeFrom="leftMargin">
                  <wp:align>right</wp:align>
                </wp:positionH>
                <wp:positionV relativeFrom="paragraph">
                  <wp:posOffset>2065477</wp:posOffset>
                </wp:positionV>
                <wp:extent cx="1675790" cy="279271"/>
                <wp:effectExtent l="0" t="6350" r="0" b="0"/>
                <wp:wrapNone/>
                <wp:docPr id="1901822566" name="Text Box 2"/>
                <wp:cNvGraphicFramePr/>
                <a:graphic xmlns:a="http://schemas.openxmlformats.org/drawingml/2006/main">
                  <a:graphicData uri="http://schemas.microsoft.com/office/word/2010/wordprocessingShape">
                    <wps:wsp>
                      <wps:cNvSpPr txBox="1"/>
                      <wps:spPr>
                        <a:xfrm rot="16200000">
                          <a:off x="0" y="0"/>
                          <a:ext cx="1675790" cy="279271"/>
                        </a:xfrm>
                        <a:prstGeom prst="rect">
                          <a:avLst/>
                        </a:prstGeom>
                        <a:solidFill>
                          <a:schemeClr val="lt1"/>
                        </a:solidFill>
                        <a:ln w="6350">
                          <a:noFill/>
                        </a:ln>
                      </wps:spPr>
                      <wps:txbx>
                        <w:txbxContent>
                          <w:p w14:paraId="17EF6AFA" w14:textId="631720C2" w:rsidR="00060D3A" w:rsidRDefault="00060D3A">
                            <w:pPr>
                              <w:rPr>
                                <w:rFonts w:ascii="Times New Roman" w:hAnsi="Times New Roman" w:cs="Times New Roman"/>
                                <w:sz w:val="24"/>
                                <w:szCs w:val="24"/>
                              </w:rPr>
                            </w:pPr>
                            <w:r>
                              <w:rPr>
                                <w:rFonts w:ascii="Times New Roman" w:hAnsi="Times New Roman" w:cs="Times New Roman"/>
                                <w:sz w:val="24"/>
                                <w:szCs w:val="24"/>
                              </w:rPr>
                              <w:t>Number of articles</w:t>
                            </w:r>
                          </w:p>
                          <w:p w14:paraId="73268575" w14:textId="77777777" w:rsidR="00060D3A" w:rsidRPr="00060D3A" w:rsidRDefault="00060D3A">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BB7799" id="_x0000_s1027" type="#_x0000_t202" style="position:absolute;margin-left:80.75pt;margin-top:162.65pt;width:131.95pt;height:22pt;rotation:-90;z-index:25165824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" fillcolor="white [3201]" stroked="f" strokeweight=".5pt">
                <v:textbox>
                  <w:txbxContent>
                    <w:p w14:paraId="17EF6AFA" w14:textId="631720C2" w:rsidR="00060D3A" w:rsidRDefault="00060D3A">
                      <w:pPr>
                        <w:rPr>
                          <w:rFonts w:ascii="Times New Roman" w:hAnsi="Times New Roman" w:cs="Times New Roman"/>
                          <w:sz w:val="24"/>
                          <w:szCs w:val="24"/>
                        </w:rPr>
                      </w:pPr>
                      <w:r>
                        <w:rPr>
                          <w:rFonts w:ascii="Times New Roman" w:hAnsi="Times New Roman" w:cs="Times New Roman"/>
                          <w:sz w:val="24"/>
                          <w:szCs w:val="24"/>
                        </w:rPr>
                        <w:t>Number of articles</w:t>
                      </w:r>
                    </w:p>
                    <w:p w14:paraId="73268575" w14:textId="77777777" w:rsidR="00060D3A" w:rsidRPr="00060D3A" w:rsidRDefault="00060D3A">
                      <w:pPr>
                        <w:rPr>
                          <w:rFonts w:ascii="Times New Roman" w:hAnsi="Times New Roman" w:cs="Times New Roman"/>
                          <w:sz w:val="24"/>
                          <w:szCs w:val="24"/>
                        </w:rPr>
                      </w:pPr>
                    </w:p>
                  </w:txbxContent>
                </v:textbox>
                <w10:wrap anchorx="margin"/>
              </v:shape>
            </w:pict>
          </mc:Fallback>
        </mc:AlternateContent>
      </w:r>
      <w:r w:rsidRPr="004E4EAA">
        <w:rPr>
          <w:noProof/>
        </w:rPr>
        <w:drawing>
          <wp:inline distT="0" distB="0" distL="0" distR="0" wp14:anchorId="796A78F7" wp14:editId="1CF5597B">
            <wp:extent cx="7973568" cy="4579620"/>
            <wp:effectExtent l="0" t="0" r="8890" b="11430"/>
            <wp:docPr id="1334063342" name="Chart 1">
              <a:extLst xmlns:a="http://schemas.openxmlformats.org/drawingml/2006/main">
                <a:ext uri="{FF2B5EF4-FFF2-40B4-BE49-F238E27FC236}">
                  <a16:creationId xmlns:a16="http://schemas.microsoft.com/office/drawing/2014/main" id="{E2F2A7D3-F09E-1F80-3156-55C15F46C8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15C795ED" w14:textId="3582F8EB" w:rsidR="00100DD3" w:rsidRPr="004E4EAA" w:rsidRDefault="00CD5953" w:rsidP="00CD5953">
      <w:pPr>
        <w:pStyle w:val="BetterCaption"/>
        <w:rPr>
          <w:b w:val="0"/>
          <w:bCs w:val="0"/>
        </w:rPr>
      </w:pPr>
      <w:bookmarkStart w:id="13" w:name="_Toc155329787"/>
      <w:r w:rsidRPr="004E4EAA">
        <w:t>Figure S</w:t>
      </w:r>
      <w:r w:rsidRPr="004E4EAA">
        <w:fldChar w:fldCharType="begin"/>
      </w:r>
      <w:r w:rsidRPr="004E4EAA">
        <w:instrText xml:space="preserve"> SEQ Figure_S \* ARABIC </w:instrText>
      </w:r>
      <w:r w:rsidRPr="004E4EAA">
        <w:fldChar w:fldCharType="separate"/>
      </w:r>
      <w:r w:rsidRPr="004E4EAA">
        <w:rPr>
          <w:noProof/>
        </w:rPr>
        <w:t>1</w:t>
      </w:r>
      <w:r w:rsidRPr="004E4EAA">
        <w:fldChar w:fldCharType="end"/>
      </w:r>
      <w:r w:rsidRPr="004E4EAA">
        <w:t>:</w:t>
      </w:r>
      <w:r w:rsidRPr="004E4EAA">
        <w:rPr>
          <w:b w:val="0"/>
          <w:bCs w:val="0"/>
        </w:rPr>
        <w:t xml:space="preserve"> Number of articles with coordination as a defining feature of sentinel </w:t>
      </w:r>
      <w:proofErr w:type="spellStart"/>
      <w:r w:rsidRPr="004E4EAA">
        <w:rPr>
          <w:b w:val="0"/>
          <w:bCs w:val="0"/>
        </w:rPr>
        <w:t>behaviour</w:t>
      </w:r>
      <w:proofErr w:type="spellEnd"/>
      <w:r w:rsidRPr="004E4EAA">
        <w:rPr>
          <w:b w:val="0"/>
          <w:bCs w:val="0"/>
        </w:rPr>
        <w:t xml:space="preserve"> across </w:t>
      </w:r>
      <w:proofErr w:type="gramStart"/>
      <w:r w:rsidRPr="004E4EAA">
        <w:rPr>
          <w:b w:val="0"/>
          <w:bCs w:val="0"/>
        </w:rPr>
        <w:t>time</w:t>
      </w:r>
      <w:bookmarkEnd w:id="13"/>
      <w:proofErr w:type="gramEnd"/>
    </w:p>
    <w:sectPr w:rsidR="00100DD3" w:rsidRPr="004E4EAA" w:rsidSect="00690FA8">
      <w:headerReference w:type="default" r:id="rId28"/>
      <w:pgSz w:w="15840" w:h="12240" w:orient="landscape" w:code="1"/>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Kiyoko Gotanda" w:date="2024-01-22T17:48:00Z" w:initials="KG">
    <w:p w14:paraId="1AF2BCFA" w14:textId="385EB575" w:rsidR="00003041" w:rsidRDefault="00003041" w:rsidP="00992033">
      <w:pPr>
        <w:pStyle w:val="CommentText"/>
      </w:pPr>
      <w:r>
        <w:rPr>
          <w:rStyle w:val="CommentReference"/>
        </w:rPr>
        <w:annotationRef/>
      </w:r>
      <w:r>
        <w:t>Ok, is it worth also considering the types of ways sentinel behaviour was considered? And maybe discuss this?</w:t>
      </w:r>
    </w:p>
  </w:comment>
  <w:comment w:id="7" w:author="Kiyoko Gotanda" w:date="2024-01-22T17:53:00Z" w:initials="KG">
    <w:p w14:paraId="6F01FFA4" w14:textId="77777777" w:rsidR="00003041" w:rsidRDefault="00003041" w:rsidP="00625C0F">
      <w:pPr>
        <w:pStyle w:val="CommentText"/>
      </w:pPr>
      <w:r>
        <w:rPr>
          <w:rStyle w:val="CommentReference"/>
        </w:rPr>
        <w:annotationRef/>
      </w:r>
      <w:r>
        <w:t>I think this is something worth considering. If you are going to be discussing things like the specific inclusion of coordination, this get’s into differneces in how the studies are approached. Therefore, what metrics of sentinal behaviour are being looked at could be important. This might move it towards a slight methods paper, but that is something we should discuss.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F2BCFA" w15:done="0"/>
  <w15:commentEx w15:paraId="6F01FFA4" w15:paraIdParent="1AF2BCF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02F2D28" w16cex:dateUtc="2024-01-22T22:48:00Z"/>
  <w16cex:commentExtensible w16cex:durableId="0B50602A" w16cex:dateUtc="2024-01-22T22: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F2BCFA" w16cid:durableId="602F2D28"/>
  <w16cid:commentId w16cid:paraId="6F01FFA4" w16cid:durableId="0B5060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D4F87" w14:textId="77777777" w:rsidR="00690FA8" w:rsidRDefault="00690FA8" w:rsidP="00470020">
      <w:pPr>
        <w:spacing w:after="0" w:line="240" w:lineRule="auto"/>
      </w:pPr>
      <w:r>
        <w:separator/>
      </w:r>
    </w:p>
  </w:endnote>
  <w:endnote w:type="continuationSeparator" w:id="0">
    <w:p w14:paraId="4B08A7C7" w14:textId="77777777" w:rsidR="00690FA8" w:rsidRDefault="00690FA8" w:rsidP="004700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8C8BA" w14:textId="77777777" w:rsidR="00470020" w:rsidRDefault="00470020">
    <w:pPr>
      <w:spacing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4C49B" w14:textId="77777777" w:rsidR="00470020" w:rsidRDefault="00470020">
    <w:pPr>
      <w:spacing w:after="0"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5349D" w14:textId="77777777" w:rsidR="00470020" w:rsidRDefault="00470020">
    <w:pPr>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220C4" w14:textId="77777777" w:rsidR="00690FA8" w:rsidRDefault="00690FA8" w:rsidP="00470020">
      <w:pPr>
        <w:spacing w:after="0" w:line="240" w:lineRule="auto"/>
      </w:pPr>
      <w:r>
        <w:separator/>
      </w:r>
    </w:p>
  </w:footnote>
  <w:footnote w:type="continuationSeparator" w:id="0">
    <w:p w14:paraId="4C2E4ECB" w14:textId="77777777" w:rsidR="00690FA8" w:rsidRDefault="00690FA8" w:rsidP="004700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294C9" w14:textId="77777777" w:rsidR="00470020" w:rsidRDefault="00470020">
    <w:pPr>
      <w:spacing w:after="0" w:line="240" w:lineRule="auto"/>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DF8EB" w14:textId="232E9D51" w:rsidR="0060735D" w:rsidRPr="0060735D" w:rsidRDefault="0060735D" w:rsidP="0060735D">
    <w:pPr>
      <w:pStyle w:val="Header"/>
      <w:jc w:val="right"/>
      <w:rPr>
        <w:rFonts w:ascii="Times New Roman" w:hAnsi="Times New Roman" w:cs="Times New Roman"/>
        <w:sz w:val="24"/>
        <w:szCs w:val="24"/>
      </w:rPr>
    </w:pPr>
    <w:r w:rsidRPr="0060735D">
      <w:rPr>
        <w:rFonts w:ascii="Times New Roman" w:hAnsi="Times New Roman" w:cs="Times New Roman"/>
        <w:sz w:val="24"/>
        <w:szCs w:val="24"/>
      </w:rPr>
      <w:t xml:space="preserve">Results – Popescu </w:t>
    </w:r>
    <w:sdt>
      <w:sdtPr>
        <w:rPr>
          <w:rFonts w:ascii="Times New Roman" w:hAnsi="Times New Roman" w:cs="Times New Roman"/>
          <w:sz w:val="24"/>
          <w:szCs w:val="24"/>
        </w:rPr>
        <w:id w:val="-2069865555"/>
        <w:docPartObj>
          <w:docPartGallery w:val="Page Numbers (Top of Page)"/>
          <w:docPartUnique/>
        </w:docPartObj>
      </w:sdtPr>
      <w:sdtEndPr>
        <w:rPr>
          <w:noProof/>
        </w:rPr>
      </w:sdtEndPr>
      <w:sdtContent>
        <w:r w:rsidRPr="0060735D">
          <w:rPr>
            <w:rFonts w:ascii="Times New Roman" w:hAnsi="Times New Roman" w:cs="Times New Roman"/>
            <w:sz w:val="24"/>
            <w:szCs w:val="24"/>
          </w:rPr>
          <w:fldChar w:fldCharType="begin"/>
        </w:r>
        <w:r w:rsidRPr="0060735D">
          <w:rPr>
            <w:rFonts w:ascii="Times New Roman" w:hAnsi="Times New Roman" w:cs="Times New Roman"/>
            <w:sz w:val="24"/>
            <w:szCs w:val="24"/>
          </w:rPr>
          <w:instrText xml:space="preserve"> PAGE   \* MERGEFORMAT </w:instrText>
        </w:r>
        <w:r w:rsidRPr="0060735D">
          <w:rPr>
            <w:rFonts w:ascii="Times New Roman" w:hAnsi="Times New Roman" w:cs="Times New Roman"/>
            <w:sz w:val="24"/>
            <w:szCs w:val="24"/>
          </w:rPr>
          <w:fldChar w:fldCharType="separate"/>
        </w:r>
        <w:r w:rsidRPr="0060735D">
          <w:rPr>
            <w:rFonts w:ascii="Times New Roman" w:hAnsi="Times New Roman" w:cs="Times New Roman"/>
            <w:noProof/>
            <w:sz w:val="24"/>
            <w:szCs w:val="24"/>
          </w:rPr>
          <w:t>2</w:t>
        </w:r>
        <w:r w:rsidRPr="0060735D">
          <w:rPr>
            <w:rFonts w:ascii="Times New Roman" w:hAnsi="Times New Roman" w:cs="Times New Roman"/>
            <w:noProof/>
            <w:sz w:val="24"/>
            <w:szCs w:val="24"/>
          </w:rPr>
          <w:fldChar w:fldCharType="end"/>
        </w:r>
      </w:sdtContent>
    </w:sdt>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3B7FD" w14:textId="2F988058" w:rsidR="0060735D" w:rsidRPr="0060735D" w:rsidRDefault="0060735D" w:rsidP="0060735D">
    <w:pPr>
      <w:pStyle w:val="Header"/>
      <w:jc w:val="right"/>
      <w:rPr>
        <w:rFonts w:ascii="Times New Roman" w:hAnsi="Times New Roman" w:cs="Times New Roman"/>
        <w:sz w:val="24"/>
        <w:szCs w:val="24"/>
      </w:rPr>
    </w:pPr>
    <w:r>
      <w:rPr>
        <w:rFonts w:ascii="Times New Roman" w:hAnsi="Times New Roman" w:cs="Times New Roman"/>
        <w:sz w:val="24"/>
        <w:szCs w:val="24"/>
      </w:rPr>
      <w:t>References</w:t>
    </w:r>
    <w:r w:rsidRPr="0060735D">
      <w:rPr>
        <w:rFonts w:ascii="Times New Roman" w:hAnsi="Times New Roman" w:cs="Times New Roman"/>
        <w:sz w:val="24"/>
        <w:szCs w:val="24"/>
      </w:rPr>
      <w:t xml:space="preserve"> – Popescu </w:t>
    </w:r>
    <w:sdt>
      <w:sdtPr>
        <w:rPr>
          <w:rFonts w:ascii="Times New Roman" w:hAnsi="Times New Roman" w:cs="Times New Roman"/>
          <w:sz w:val="24"/>
          <w:szCs w:val="24"/>
        </w:rPr>
        <w:id w:val="465713251"/>
        <w:docPartObj>
          <w:docPartGallery w:val="Page Numbers (Top of Page)"/>
          <w:docPartUnique/>
        </w:docPartObj>
      </w:sdtPr>
      <w:sdtEndPr>
        <w:rPr>
          <w:noProof/>
        </w:rPr>
      </w:sdtEndPr>
      <w:sdtContent>
        <w:r w:rsidRPr="0060735D">
          <w:rPr>
            <w:rFonts w:ascii="Times New Roman" w:hAnsi="Times New Roman" w:cs="Times New Roman"/>
            <w:sz w:val="24"/>
            <w:szCs w:val="24"/>
          </w:rPr>
          <w:fldChar w:fldCharType="begin"/>
        </w:r>
        <w:r w:rsidRPr="0060735D">
          <w:rPr>
            <w:rFonts w:ascii="Times New Roman" w:hAnsi="Times New Roman" w:cs="Times New Roman"/>
            <w:sz w:val="24"/>
            <w:szCs w:val="24"/>
          </w:rPr>
          <w:instrText xml:space="preserve"> PAGE   \* MERGEFORMAT </w:instrText>
        </w:r>
        <w:r w:rsidRPr="0060735D">
          <w:rPr>
            <w:rFonts w:ascii="Times New Roman" w:hAnsi="Times New Roman" w:cs="Times New Roman"/>
            <w:sz w:val="24"/>
            <w:szCs w:val="24"/>
          </w:rPr>
          <w:fldChar w:fldCharType="separate"/>
        </w:r>
        <w:r w:rsidRPr="0060735D">
          <w:rPr>
            <w:rFonts w:ascii="Times New Roman" w:hAnsi="Times New Roman" w:cs="Times New Roman"/>
            <w:noProof/>
            <w:sz w:val="24"/>
            <w:szCs w:val="24"/>
          </w:rPr>
          <w:t>2</w:t>
        </w:r>
        <w:r w:rsidRPr="0060735D">
          <w:rPr>
            <w:rFonts w:ascii="Times New Roman" w:hAnsi="Times New Roman" w:cs="Times New Roman"/>
            <w:noProof/>
            <w:sz w:val="24"/>
            <w:szCs w:val="24"/>
          </w:rPr>
          <w:fldChar w:fldCharType="end"/>
        </w:r>
      </w:sdtContent>
    </w:sdt>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55C6A" w14:textId="5BFA5B9E" w:rsidR="00A07342" w:rsidRPr="0060735D" w:rsidRDefault="00A07342" w:rsidP="0060735D">
    <w:pPr>
      <w:pStyle w:val="Header"/>
      <w:jc w:val="right"/>
      <w:rPr>
        <w:rFonts w:ascii="Times New Roman" w:hAnsi="Times New Roman" w:cs="Times New Roman"/>
        <w:sz w:val="24"/>
        <w:szCs w:val="24"/>
      </w:rPr>
    </w:pPr>
    <w:r>
      <w:rPr>
        <w:rFonts w:ascii="Times New Roman" w:hAnsi="Times New Roman" w:cs="Times New Roman"/>
        <w:sz w:val="24"/>
        <w:szCs w:val="24"/>
      </w:rPr>
      <w:t>Supplemental Material</w:t>
    </w:r>
    <w:r w:rsidRPr="0060735D">
      <w:rPr>
        <w:rFonts w:ascii="Times New Roman" w:hAnsi="Times New Roman" w:cs="Times New Roman"/>
        <w:sz w:val="24"/>
        <w:szCs w:val="24"/>
      </w:rPr>
      <w:t xml:space="preserve"> – Popescu </w:t>
    </w:r>
    <w:sdt>
      <w:sdtPr>
        <w:rPr>
          <w:rFonts w:ascii="Times New Roman" w:hAnsi="Times New Roman" w:cs="Times New Roman"/>
          <w:sz w:val="24"/>
          <w:szCs w:val="24"/>
        </w:rPr>
        <w:id w:val="-1063021723"/>
        <w:docPartObj>
          <w:docPartGallery w:val="Page Numbers (Top of Page)"/>
          <w:docPartUnique/>
        </w:docPartObj>
      </w:sdtPr>
      <w:sdtEndPr>
        <w:rPr>
          <w:noProof/>
        </w:rPr>
      </w:sdtEndPr>
      <w:sdtContent>
        <w:r w:rsidRPr="0060735D">
          <w:rPr>
            <w:rFonts w:ascii="Times New Roman" w:hAnsi="Times New Roman" w:cs="Times New Roman"/>
            <w:sz w:val="24"/>
            <w:szCs w:val="24"/>
          </w:rPr>
          <w:fldChar w:fldCharType="begin"/>
        </w:r>
        <w:r w:rsidRPr="0060735D">
          <w:rPr>
            <w:rFonts w:ascii="Times New Roman" w:hAnsi="Times New Roman" w:cs="Times New Roman"/>
            <w:sz w:val="24"/>
            <w:szCs w:val="24"/>
          </w:rPr>
          <w:instrText xml:space="preserve"> PAGE   \* MERGEFORMAT </w:instrText>
        </w:r>
        <w:r w:rsidRPr="0060735D">
          <w:rPr>
            <w:rFonts w:ascii="Times New Roman" w:hAnsi="Times New Roman" w:cs="Times New Roman"/>
            <w:sz w:val="24"/>
            <w:szCs w:val="24"/>
          </w:rPr>
          <w:fldChar w:fldCharType="separate"/>
        </w:r>
        <w:r w:rsidRPr="0060735D">
          <w:rPr>
            <w:rFonts w:ascii="Times New Roman" w:hAnsi="Times New Roman" w:cs="Times New Roman"/>
            <w:noProof/>
            <w:sz w:val="24"/>
            <w:szCs w:val="24"/>
          </w:rPr>
          <w:t>2</w:t>
        </w:r>
        <w:r w:rsidRPr="0060735D">
          <w:rPr>
            <w:rFonts w:ascii="Times New Roman" w:hAnsi="Times New Roman" w:cs="Times New Roman"/>
            <w:noProof/>
            <w:sz w:val="24"/>
            <w:szCs w:val="24"/>
          </w:rPr>
          <w:fldChar w:fldCharType="end"/>
        </w:r>
      </w:sdtContent>
    </w:sdt>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13311" w14:textId="17CC97D0" w:rsidR="00A07342" w:rsidRPr="0060735D" w:rsidRDefault="00A07342" w:rsidP="0060735D">
    <w:pPr>
      <w:pStyle w:val="Header"/>
      <w:jc w:val="right"/>
      <w:rPr>
        <w:rFonts w:ascii="Times New Roman" w:hAnsi="Times New Roman" w:cs="Times New Roman"/>
        <w:sz w:val="24"/>
        <w:szCs w:val="24"/>
      </w:rPr>
    </w:pPr>
    <w:r>
      <w:rPr>
        <w:rFonts w:ascii="Times New Roman" w:hAnsi="Times New Roman" w:cs="Times New Roman"/>
        <w:sz w:val="24"/>
        <w:szCs w:val="24"/>
      </w:rPr>
      <w:t>Supplemental Material</w:t>
    </w:r>
    <w:r w:rsidRPr="0060735D">
      <w:rPr>
        <w:rFonts w:ascii="Times New Roman" w:hAnsi="Times New Roman" w:cs="Times New Roman"/>
        <w:sz w:val="24"/>
        <w:szCs w:val="24"/>
      </w:rPr>
      <w:t xml:space="preserve"> </w:t>
    </w:r>
    <w:r w:rsidRPr="00714B56">
      <w:rPr>
        <w:rFonts w:ascii="Times New Roman" w:hAnsi="Times New Roman" w:cs="Times New Roman"/>
        <w:sz w:val="24"/>
        <w:szCs w:val="24"/>
      </w:rPr>
      <w:t>–</w:t>
    </w:r>
    <w:r>
      <w:rPr>
        <w:rFonts w:ascii="Times New Roman" w:hAnsi="Times New Roman" w:cs="Times New Roman"/>
        <w:sz w:val="24"/>
        <w:szCs w:val="24"/>
      </w:rPr>
      <w:t xml:space="preserve"> Figure S1 </w:t>
    </w:r>
    <w:r w:rsidRPr="0060735D">
      <w:rPr>
        <w:rFonts w:ascii="Times New Roman" w:hAnsi="Times New Roman" w:cs="Times New Roman"/>
        <w:sz w:val="24"/>
        <w:szCs w:val="24"/>
      </w:rPr>
      <w:t xml:space="preserve">– Popescu </w:t>
    </w:r>
    <w:sdt>
      <w:sdtPr>
        <w:rPr>
          <w:rFonts w:ascii="Times New Roman" w:hAnsi="Times New Roman" w:cs="Times New Roman"/>
          <w:sz w:val="24"/>
          <w:szCs w:val="24"/>
        </w:rPr>
        <w:id w:val="-915171774"/>
        <w:docPartObj>
          <w:docPartGallery w:val="Page Numbers (Top of Page)"/>
          <w:docPartUnique/>
        </w:docPartObj>
      </w:sdtPr>
      <w:sdtEndPr>
        <w:rPr>
          <w:noProof/>
        </w:rPr>
      </w:sdtEndPr>
      <w:sdtContent>
        <w:r w:rsidRPr="0060735D">
          <w:rPr>
            <w:rFonts w:ascii="Times New Roman" w:hAnsi="Times New Roman" w:cs="Times New Roman"/>
            <w:sz w:val="24"/>
            <w:szCs w:val="24"/>
          </w:rPr>
          <w:fldChar w:fldCharType="begin"/>
        </w:r>
        <w:r w:rsidRPr="0060735D">
          <w:rPr>
            <w:rFonts w:ascii="Times New Roman" w:hAnsi="Times New Roman" w:cs="Times New Roman"/>
            <w:sz w:val="24"/>
            <w:szCs w:val="24"/>
          </w:rPr>
          <w:instrText xml:space="preserve"> PAGE   \* MERGEFORMAT </w:instrText>
        </w:r>
        <w:r w:rsidRPr="0060735D">
          <w:rPr>
            <w:rFonts w:ascii="Times New Roman" w:hAnsi="Times New Roman" w:cs="Times New Roman"/>
            <w:sz w:val="24"/>
            <w:szCs w:val="24"/>
          </w:rPr>
          <w:fldChar w:fldCharType="separate"/>
        </w:r>
        <w:r w:rsidRPr="0060735D">
          <w:rPr>
            <w:rFonts w:ascii="Times New Roman" w:hAnsi="Times New Roman" w:cs="Times New Roman"/>
            <w:noProof/>
            <w:sz w:val="24"/>
            <w:szCs w:val="24"/>
          </w:rPr>
          <w:t>2</w:t>
        </w:r>
        <w:r w:rsidRPr="0060735D">
          <w:rPr>
            <w:rFonts w:ascii="Times New Roman" w:hAnsi="Times New Roman" w:cs="Times New Roman"/>
            <w:noProof/>
            <w:sz w:val="24"/>
            <w:szCs w:val="24"/>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FABE5" w14:textId="7F87421E" w:rsidR="006B3A63" w:rsidRPr="0060735D" w:rsidRDefault="006B3A63" w:rsidP="0060735D">
    <w:pPr>
      <w:pStyle w:val="Header"/>
      <w:jc w:val="right"/>
      <w:rPr>
        <w:rFonts w:ascii="Times New Roman" w:hAnsi="Times New Roman" w:cs="Times New Roman"/>
        <w:sz w:val="24"/>
        <w:szCs w:val="24"/>
      </w:rPr>
    </w:pPr>
    <w:r w:rsidRPr="0060735D">
      <w:rPr>
        <w:rFonts w:ascii="Times New Roman" w:hAnsi="Times New Roman" w:cs="Times New Roman"/>
        <w:sz w:val="24"/>
        <w:szCs w:val="24"/>
      </w:rPr>
      <w:t xml:space="preserve">List of Tables &amp; Figures – Popescu </w:t>
    </w:r>
    <w:sdt>
      <w:sdtPr>
        <w:rPr>
          <w:rFonts w:ascii="Times New Roman" w:hAnsi="Times New Roman" w:cs="Times New Roman"/>
          <w:sz w:val="24"/>
          <w:szCs w:val="24"/>
        </w:rPr>
        <w:id w:val="-981311507"/>
        <w:docPartObj>
          <w:docPartGallery w:val="Page Numbers (Top of Page)"/>
          <w:docPartUnique/>
        </w:docPartObj>
      </w:sdtPr>
      <w:sdtEndPr>
        <w:rPr>
          <w:noProof/>
        </w:rPr>
      </w:sdtEndPr>
      <w:sdtContent>
        <w:r w:rsidRPr="0060735D">
          <w:rPr>
            <w:rFonts w:ascii="Times New Roman" w:hAnsi="Times New Roman" w:cs="Times New Roman"/>
            <w:sz w:val="24"/>
            <w:szCs w:val="24"/>
          </w:rPr>
          <w:fldChar w:fldCharType="begin"/>
        </w:r>
        <w:r w:rsidRPr="0060735D">
          <w:rPr>
            <w:rFonts w:ascii="Times New Roman" w:hAnsi="Times New Roman" w:cs="Times New Roman"/>
            <w:sz w:val="24"/>
            <w:szCs w:val="24"/>
          </w:rPr>
          <w:instrText xml:space="preserve"> PAGE   \* MERGEFORMAT </w:instrText>
        </w:r>
        <w:r w:rsidRPr="0060735D">
          <w:rPr>
            <w:rFonts w:ascii="Times New Roman" w:hAnsi="Times New Roman" w:cs="Times New Roman"/>
            <w:sz w:val="24"/>
            <w:szCs w:val="24"/>
          </w:rPr>
          <w:fldChar w:fldCharType="separate"/>
        </w:r>
        <w:r w:rsidRPr="0060735D">
          <w:rPr>
            <w:rFonts w:ascii="Times New Roman" w:hAnsi="Times New Roman" w:cs="Times New Roman"/>
            <w:noProof/>
            <w:sz w:val="24"/>
            <w:szCs w:val="24"/>
          </w:rPr>
          <w:t>2</w:t>
        </w:r>
        <w:r w:rsidRPr="0060735D">
          <w:rPr>
            <w:rFonts w:ascii="Times New Roman" w:hAnsi="Times New Roman" w:cs="Times New Roman"/>
            <w:noProof/>
            <w:sz w:val="24"/>
            <w:szCs w:val="24"/>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03475" w14:textId="77777777" w:rsidR="00470020" w:rsidRDefault="00470020">
    <w:pPr>
      <w:spacing w:after="0" w:line="240" w:lineRule="aut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F4F48" w14:textId="17D5BC0F" w:rsidR="0060735D" w:rsidRPr="0060735D" w:rsidRDefault="0060735D" w:rsidP="0060735D">
    <w:pPr>
      <w:pStyle w:val="Header"/>
      <w:jc w:val="right"/>
      <w:rPr>
        <w:rFonts w:ascii="Times New Roman" w:hAnsi="Times New Roman" w:cs="Times New Roman"/>
        <w:sz w:val="24"/>
        <w:szCs w:val="24"/>
      </w:rPr>
    </w:pPr>
    <w:r w:rsidRPr="0060735D">
      <w:rPr>
        <w:rFonts w:ascii="Times New Roman" w:hAnsi="Times New Roman" w:cs="Times New Roman"/>
        <w:sz w:val="24"/>
        <w:szCs w:val="24"/>
      </w:rPr>
      <w:t xml:space="preserve">Methods – Popescu </w:t>
    </w:r>
    <w:sdt>
      <w:sdtPr>
        <w:rPr>
          <w:rFonts w:ascii="Times New Roman" w:hAnsi="Times New Roman" w:cs="Times New Roman"/>
          <w:sz w:val="24"/>
          <w:szCs w:val="24"/>
        </w:rPr>
        <w:id w:val="-1426496071"/>
        <w:docPartObj>
          <w:docPartGallery w:val="Page Numbers (Top of Page)"/>
          <w:docPartUnique/>
        </w:docPartObj>
      </w:sdtPr>
      <w:sdtEndPr>
        <w:rPr>
          <w:noProof/>
        </w:rPr>
      </w:sdtEndPr>
      <w:sdtContent>
        <w:r w:rsidRPr="0060735D">
          <w:rPr>
            <w:rFonts w:ascii="Times New Roman" w:hAnsi="Times New Roman" w:cs="Times New Roman"/>
            <w:sz w:val="24"/>
            <w:szCs w:val="24"/>
          </w:rPr>
          <w:fldChar w:fldCharType="begin"/>
        </w:r>
        <w:r w:rsidRPr="0060735D">
          <w:rPr>
            <w:rFonts w:ascii="Times New Roman" w:hAnsi="Times New Roman" w:cs="Times New Roman"/>
            <w:sz w:val="24"/>
            <w:szCs w:val="24"/>
          </w:rPr>
          <w:instrText xml:space="preserve"> PAGE   \* MERGEFORMAT </w:instrText>
        </w:r>
        <w:r w:rsidRPr="0060735D">
          <w:rPr>
            <w:rFonts w:ascii="Times New Roman" w:hAnsi="Times New Roman" w:cs="Times New Roman"/>
            <w:sz w:val="24"/>
            <w:szCs w:val="24"/>
          </w:rPr>
          <w:fldChar w:fldCharType="separate"/>
        </w:r>
        <w:r w:rsidRPr="0060735D">
          <w:rPr>
            <w:rFonts w:ascii="Times New Roman" w:hAnsi="Times New Roman" w:cs="Times New Roman"/>
            <w:noProof/>
            <w:sz w:val="24"/>
            <w:szCs w:val="24"/>
          </w:rPr>
          <w:t>2</w:t>
        </w:r>
        <w:r w:rsidRPr="0060735D">
          <w:rPr>
            <w:rFonts w:ascii="Times New Roman" w:hAnsi="Times New Roman" w:cs="Times New Roman"/>
            <w:noProof/>
            <w:sz w:val="24"/>
            <w:szCs w:val="24"/>
          </w:rPr>
          <w:fldChar w:fldCharType="end"/>
        </w:r>
      </w:sdtContent>
    </w:sdt>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4AC5B" w14:textId="7F3A96E9" w:rsidR="0037113A" w:rsidRPr="0060735D" w:rsidRDefault="0037113A" w:rsidP="0060735D">
    <w:pPr>
      <w:pStyle w:val="Header"/>
      <w:jc w:val="right"/>
      <w:rPr>
        <w:rFonts w:ascii="Times New Roman" w:hAnsi="Times New Roman" w:cs="Times New Roman"/>
        <w:sz w:val="24"/>
        <w:szCs w:val="24"/>
      </w:rPr>
    </w:pPr>
    <w:r>
      <w:rPr>
        <w:rFonts w:ascii="Times New Roman" w:hAnsi="Times New Roman" w:cs="Times New Roman"/>
        <w:sz w:val="24"/>
        <w:szCs w:val="24"/>
      </w:rPr>
      <w:t>Methods</w:t>
    </w:r>
    <w:r w:rsidRPr="0060735D">
      <w:rPr>
        <w:rFonts w:ascii="Times New Roman" w:hAnsi="Times New Roman" w:cs="Times New Roman"/>
        <w:sz w:val="24"/>
        <w:szCs w:val="24"/>
      </w:rPr>
      <w:t xml:space="preserve"> – </w:t>
    </w:r>
    <w:r>
      <w:rPr>
        <w:rFonts w:ascii="Times New Roman" w:hAnsi="Times New Roman" w:cs="Times New Roman"/>
        <w:sz w:val="24"/>
        <w:szCs w:val="24"/>
      </w:rPr>
      <w:t xml:space="preserve">Table </w:t>
    </w:r>
    <w:r>
      <w:rPr>
        <w:rFonts w:ascii="Times New Roman" w:hAnsi="Times New Roman" w:cs="Times New Roman"/>
        <w:sz w:val="24"/>
        <w:szCs w:val="24"/>
      </w:rPr>
      <w:t>1</w:t>
    </w:r>
    <w:r>
      <w:rPr>
        <w:rFonts w:ascii="Times New Roman" w:hAnsi="Times New Roman" w:cs="Times New Roman"/>
        <w:sz w:val="24"/>
        <w:szCs w:val="24"/>
      </w:rPr>
      <w:t xml:space="preserve"> </w:t>
    </w:r>
    <w:r w:rsidRPr="0060735D">
      <w:rPr>
        <w:rFonts w:ascii="Times New Roman" w:hAnsi="Times New Roman" w:cs="Times New Roman"/>
        <w:sz w:val="24"/>
        <w:szCs w:val="24"/>
      </w:rPr>
      <w:t>–</w:t>
    </w:r>
    <w:r>
      <w:rPr>
        <w:rFonts w:ascii="Times New Roman" w:hAnsi="Times New Roman" w:cs="Times New Roman"/>
        <w:sz w:val="24"/>
        <w:szCs w:val="24"/>
      </w:rPr>
      <w:t xml:space="preserve"> </w:t>
    </w:r>
    <w:r w:rsidRPr="0060735D">
      <w:rPr>
        <w:rFonts w:ascii="Times New Roman" w:hAnsi="Times New Roman" w:cs="Times New Roman"/>
        <w:sz w:val="24"/>
        <w:szCs w:val="24"/>
      </w:rPr>
      <w:t xml:space="preserve">Popescu </w:t>
    </w:r>
    <w:sdt>
      <w:sdtPr>
        <w:rPr>
          <w:rFonts w:ascii="Times New Roman" w:hAnsi="Times New Roman" w:cs="Times New Roman"/>
          <w:sz w:val="24"/>
          <w:szCs w:val="24"/>
        </w:rPr>
        <w:id w:val="-1654527921"/>
        <w:docPartObj>
          <w:docPartGallery w:val="Page Numbers (Top of Page)"/>
          <w:docPartUnique/>
        </w:docPartObj>
      </w:sdtPr>
      <w:sdtEndPr>
        <w:rPr>
          <w:noProof/>
        </w:rPr>
      </w:sdtEndPr>
      <w:sdtContent>
        <w:r w:rsidRPr="0060735D">
          <w:rPr>
            <w:rFonts w:ascii="Times New Roman" w:hAnsi="Times New Roman" w:cs="Times New Roman"/>
            <w:sz w:val="24"/>
            <w:szCs w:val="24"/>
          </w:rPr>
          <w:fldChar w:fldCharType="begin"/>
        </w:r>
        <w:r w:rsidRPr="0060735D">
          <w:rPr>
            <w:rFonts w:ascii="Times New Roman" w:hAnsi="Times New Roman" w:cs="Times New Roman"/>
            <w:sz w:val="24"/>
            <w:szCs w:val="24"/>
          </w:rPr>
          <w:instrText xml:space="preserve"> PAGE   \* MERGEFORMAT </w:instrText>
        </w:r>
        <w:r w:rsidRPr="0060735D">
          <w:rPr>
            <w:rFonts w:ascii="Times New Roman" w:hAnsi="Times New Roman" w:cs="Times New Roman"/>
            <w:sz w:val="24"/>
            <w:szCs w:val="24"/>
          </w:rPr>
          <w:fldChar w:fldCharType="separate"/>
        </w:r>
        <w:r w:rsidRPr="0060735D">
          <w:rPr>
            <w:rFonts w:ascii="Times New Roman" w:hAnsi="Times New Roman" w:cs="Times New Roman"/>
            <w:noProof/>
            <w:sz w:val="24"/>
            <w:szCs w:val="24"/>
          </w:rPr>
          <w:t>2</w:t>
        </w:r>
        <w:r w:rsidRPr="0060735D">
          <w:rPr>
            <w:rFonts w:ascii="Times New Roman" w:hAnsi="Times New Roman" w:cs="Times New Roman"/>
            <w:noProof/>
            <w:sz w:val="24"/>
            <w:szCs w:val="24"/>
          </w:rPr>
          <w:fldChar w:fldCharType="end"/>
        </w:r>
      </w:sdtContent>
    </w:sdt>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89B3B" w14:textId="02AD58CB" w:rsidR="0060735D" w:rsidRPr="0060735D" w:rsidRDefault="0060735D" w:rsidP="0060735D">
    <w:pPr>
      <w:pStyle w:val="Header"/>
      <w:jc w:val="right"/>
      <w:rPr>
        <w:rFonts w:ascii="Times New Roman" w:hAnsi="Times New Roman" w:cs="Times New Roman"/>
        <w:sz w:val="24"/>
        <w:szCs w:val="24"/>
      </w:rPr>
    </w:pPr>
    <w:r w:rsidRPr="0060735D">
      <w:rPr>
        <w:rFonts w:ascii="Times New Roman" w:hAnsi="Times New Roman" w:cs="Times New Roman"/>
        <w:sz w:val="24"/>
        <w:szCs w:val="24"/>
      </w:rPr>
      <w:t xml:space="preserve">Methods – Table </w:t>
    </w:r>
    <w:r w:rsidR="0037113A">
      <w:rPr>
        <w:rFonts w:ascii="Times New Roman" w:hAnsi="Times New Roman" w:cs="Times New Roman"/>
        <w:sz w:val="24"/>
        <w:szCs w:val="24"/>
      </w:rPr>
      <w:t>2</w:t>
    </w:r>
    <w:r w:rsidRPr="0060735D">
      <w:rPr>
        <w:rFonts w:ascii="Times New Roman" w:hAnsi="Times New Roman" w:cs="Times New Roman"/>
        <w:sz w:val="24"/>
        <w:szCs w:val="24"/>
      </w:rPr>
      <w:t xml:space="preserve"> – Popescu </w:t>
    </w:r>
    <w:sdt>
      <w:sdtPr>
        <w:rPr>
          <w:rFonts w:ascii="Times New Roman" w:hAnsi="Times New Roman" w:cs="Times New Roman"/>
          <w:sz w:val="24"/>
          <w:szCs w:val="24"/>
        </w:rPr>
        <w:id w:val="-971903124"/>
        <w:docPartObj>
          <w:docPartGallery w:val="Page Numbers (Top of Page)"/>
          <w:docPartUnique/>
        </w:docPartObj>
      </w:sdtPr>
      <w:sdtEndPr>
        <w:rPr>
          <w:noProof/>
        </w:rPr>
      </w:sdtEndPr>
      <w:sdtContent>
        <w:r w:rsidRPr="0060735D">
          <w:rPr>
            <w:rFonts w:ascii="Times New Roman" w:hAnsi="Times New Roman" w:cs="Times New Roman"/>
            <w:sz w:val="24"/>
            <w:szCs w:val="24"/>
          </w:rPr>
          <w:fldChar w:fldCharType="begin"/>
        </w:r>
        <w:r w:rsidRPr="0060735D">
          <w:rPr>
            <w:rFonts w:ascii="Times New Roman" w:hAnsi="Times New Roman" w:cs="Times New Roman"/>
            <w:sz w:val="24"/>
            <w:szCs w:val="24"/>
          </w:rPr>
          <w:instrText xml:space="preserve"> PAGE   \* MERGEFORMAT </w:instrText>
        </w:r>
        <w:r w:rsidRPr="0060735D">
          <w:rPr>
            <w:rFonts w:ascii="Times New Roman" w:hAnsi="Times New Roman" w:cs="Times New Roman"/>
            <w:sz w:val="24"/>
            <w:szCs w:val="24"/>
          </w:rPr>
          <w:fldChar w:fldCharType="separate"/>
        </w:r>
        <w:r w:rsidRPr="0060735D">
          <w:rPr>
            <w:rFonts w:ascii="Times New Roman" w:hAnsi="Times New Roman" w:cs="Times New Roman"/>
            <w:noProof/>
            <w:sz w:val="24"/>
            <w:szCs w:val="24"/>
          </w:rPr>
          <w:t>2</w:t>
        </w:r>
        <w:r w:rsidRPr="0060735D">
          <w:rPr>
            <w:rFonts w:ascii="Times New Roman" w:hAnsi="Times New Roman" w:cs="Times New Roman"/>
            <w:noProof/>
            <w:sz w:val="24"/>
            <w:szCs w:val="24"/>
          </w:rPr>
          <w:fldChar w:fldCharType="end"/>
        </w:r>
      </w:sdtContent>
    </w:sdt>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1F1B9" w14:textId="77777777" w:rsidR="00BB5F59" w:rsidRPr="0060735D" w:rsidRDefault="00BB5F59" w:rsidP="0060735D">
    <w:pPr>
      <w:pStyle w:val="Header"/>
      <w:jc w:val="right"/>
      <w:rPr>
        <w:rFonts w:ascii="Times New Roman" w:hAnsi="Times New Roman" w:cs="Times New Roman"/>
        <w:sz w:val="24"/>
        <w:szCs w:val="24"/>
      </w:rPr>
    </w:pPr>
    <w:r w:rsidRPr="0060735D">
      <w:rPr>
        <w:rFonts w:ascii="Times New Roman" w:hAnsi="Times New Roman" w:cs="Times New Roman"/>
        <w:sz w:val="24"/>
        <w:szCs w:val="24"/>
      </w:rPr>
      <w:t xml:space="preserve">Results – Popescu </w:t>
    </w:r>
    <w:sdt>
      <w:sdtPr>
        <w:rPr>
          <w:rFonts w:ascii="Times New Roman" w:hAnsi="Times New Roman" w:cs="Times New Roman"/>
          <w:sz w:val="24"/>
          <w:szCs w:val="24"/>
        </w:rPr>
        <w:id w:val="-1288428422"/>
        <w:docPartObj>
          <w:docPartGallery w:val="Page Numbers (Top of Page)"/>
          <w:docPartUnique/>
        </w:docPartObj>
      </w:sdtPr>
      <w:sdtEndPr>
        <w:rPr>
          <w:noProof/>
        </w:rPr>
      </w:sdtEndPr>
      <w:sdtContent>
        <w:r w:rsidRPr="0060735D">
          <w:rPr>
            <w:rFonts w:ascii="Times New Roman" w:hAnsi="Times New Roman" w:cs="Times New Roman"/>
            <w:sz w:val="24"/>
            <w:szCs w:val="24"/>
          </w:rPr>
          <w:fldChar w:fldCharType="begin"/>
        </w:r>
        <w:r w:rsidRPr="0060735D">
          <w:rPr>
            <w:rFonts w:ascii="Times New Roman" w:hAnsi="Times New Roman" w:cs="Times New Roman"/>
            <w:sz w:val="24"/>
            <w:szCs w:val="24"/>
          </w:rPr>
          <w:instrText xml:space="preserve"> PAGE   \* MERGEFORMAT </w:instrText>
        </w:r>
        <w:r w:rsidRPr="0060735D">
          <w:rPr>
            <w:rFonts w:ascii="Times New Roman" w:hAnsi="Times New Roman" w:cs="Times New Roman"/>
            <w:sz w:val="24"/>
            <w:szCs w:val="24"/>
          </w:rPr>
          <w:fldChar w:fldCharType="separate"/>
        </w:r>
        <w:r w:rsidRPr="0060735D">
          <w:rPr>
            <w:rFonts w:ascii="Times New Roman" w:hAnsi="Times New Roman" w:cs="Times New Roman"/>
            <w:noProof/>
            <w:sz w:val="24"/>
            <w:szCs w:val="24"/>
          </w:rPr>
          <w:t>2</w:t>
        </w:r>
        <w:r w:rsidRPr="0060735D">
          <w:rPr>
            <w:rFonts w:ascii="Times New Roman" w:hAnsi="Times New Roman" w:cs="Times New Roman"/>
            <w:noProof/>
            <w:sz w:val="24"/>
            <w:szCs w:val="24"/>
          </w:rPr>
          <w:fldChar w:fldCharType="end"/>
        </w:r>
      </w:sdtContent>
    </w:sdt>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5C551" w14:textId="52A55608" w:rsidR="0060735D" w:rsidRPr="0060735D" w:rsidRDefault="0060735D" w:rsidP="0060735D">
    <w:pPr>
      <w:pStyle w:val="Header"/>
      <w:jc w:val="right"/>
      <w:rPr>
        <w:rFonts w:ascii="Times New Roman" w:hAnsi="Times New Roman" w:cs="Times New Roman"/>
        <w:sz w:val="24"/>
        <w:szCs w:val="24"/>
      </w:rPr>
    </w:pPr>
    <w:r w:rsidRPr="0060735D">
      <w:rPr>
        <w:rFonts w:ascii="Times New Roman" w:hAnsi="Times New Roman" w:cs="Times New Roman"/>
        <w:sz w:val="24"/>
        <w:szCs w:val="24"/>
      </w:rPr>
      <w:t xml:space="preserve">Results – Figure 1 – Popescu </w:t>
    </w:r>
    <w:sdt>
      <w:sdtPr>
        <w:rPr>
          <w:rFonts w:ascii="Times New Roman" w:hAnsi="Times New Roman" w:cs="Times New Roman"/>
          <w:sz w:val="24"/>
          <w:szCs w:val="24"/>
        </w:rPr>
        <w:id w:val="-293519784"/>
        <w:docPartObj>
          <w:docPartGallery w:val="Page Numbers (Top of Page)"/>
          <w:docPartUnique/>
        </w:docPartObj>
      </w:sdtPr>
      <w:sdtEndPr>
        <w:rPr>
          <w:noProof/>
        </w:rPr>
      </w:sdtEndPr>
      <w:sdtContent>
        <w:r w:rsidRPr="0060735D">
          <w:rPr>
            <w:rFonts w:ascii="Times New Roman" w:hAnsi="Times New Roman" w:cs="Times New Roman"/>
            <w:sz w:val="24"/>
            <w:szCs w:val="24"/>
          </w:rPr>
          <w:fldChar w:fldCharType="begin"/>
        </w:r>
        <w:r w:rsidRPr="0060735D">
          <w:rPr>
            <w:rFonts w:ascii="Times New Roman" w:hAnsi="Times New Roman" w:cs="Times New Roman"/>
            <w:sz w:val="24"/>
            <w:szCs w:val="24"/>
          </w:rPr>
          <w:instrText xml:space="preserve"> PAGE   \* MERGEFORMAT </w:instrText>
        </w:r>
        <w:r w:rsidRPr="0060735D">
          <w:rPr>
            <w:rFonts w:ascii="Times New Roman" w:hAnsi="Times New Roman" w:cs="Times New Roman"/>
            <w:sz w:val="24"/>
            <w:szCs w:val="24"/>
          </w:rPr>
          <w:fldChar w:fldCharType="separate"/>
        </w:r>
        <w:r w:rsidRPr="0060735D">
          <w:rPr>
            <w:rFonts w:ascii="Times New Roman" w:hAnsi="Times New Roman" w:cs="Times New Roman"/>
            <w:noProof/>
            <w:sz w:val="24"/>
            <w:szCs w:val="24"/>
          </w:rPr>
          <w:t>2</w:t>
        </w:r>
        <w:r w:rsidRPr="0060735D">
          <w:rPr>
            <w:rFonts w:ascii="Times New Roman" w:hAnsi="Times New Roman" w:cs="Times New Roman"/>
            <w:noProof/>
            <w:sz w:val="24"/>
            <w:szCs w:val="24"/>
          </w:rPr>
          <w:fldChar w:fldCharType="end"/>
        </w:r>
      </w:sdtContent>
    </w:sdt>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D9454" w14:textId="5A6D3FEC" w:rsidR="0060735D" w:rsidRPr="0060735D" w:rsidRDefault="0060735D" w:rsidP="0060735D">
    <w:pPr>
      <w:pStyle w:val="Header"/>
      <w:jc w:val="right"/>
      <w:rPr>
        <w:rFonts w:ascii="Times New Roman" w:hAnsi="Times New Roman" w:cs="Times New Roman"/>
        <w:sz w:val="24"/>
        <w:szCs w:val="24"/>
      </w:rPr>
    </w:pPr>
    <w:r w:rsidRPr="0060735D">
      <w:rPr>
        <w:rFonts w:ascii="Times New Roman" w:hAnsi="Times New Roman" w:cs="Times New Roman"/>
        <w:sz w:val="24"/>
        <w:szCs w:val="24"/>
      </w:rPr>
      <w:t xml:space="preserve">Results – </w:t>
    </w:r>
    <w:r>
      <w:rPr>
        <w:rFonts w:ascii="Times New Roman" w:hAnsi="Times New Roman" w:cs="Times New Roman"/>
        <w:sz w:val="24"/>
        <w:szCs w:val="24"/>
      </w:rPr>
      <w:t>Table 2</w:t>
    </w:r>
    <w:r w:rsidRPr="0060735D">
      <w:rPr>
        <w:rFonts w:ascii="Times New Roman" w:hAnsi="Times New Roman" w:cs="Times New Roman"/>
        <w:sz w:val="24"/>
        <w:szCs w:val="24"/>
      </w:rPr>
      <w:t xml:space="preserve"> – Popescu </w:t>
    </w:r>
    <w:sdt>
      <w:sdtPr>
        <w:rPr>
          <w:rFonts w:ascii="Times New Roman" w:hAnsi="Times New Roman" w:cs="Times New Roman"/>
          <w:sz w:val="24"/>
          <w:szCs w:val="24"/>
        </w:rPr>
        <w:id w:val="88902751"/>
        <w:docPartObj>
          <w:docPartGallery w:val="Page Numbers (Top of Page)"/>
          <w:docPartUnique/>
        </w:docPartObj>
      </w:sdtPr>
      <w:sdtEndPr>
        <w:rPr>
          <w:noProof/>
        </w:rPr>
      </w:sdtEndPr>
      <w:sdtContent>
        <w:r w:rsidRPr="0060735D">
          <w:rPr>
            <w:rFonts w:ascii="Times New Roman" w:hAnsi="Times New Roman" w:cs="Times New Roman"/>
            <w:sz w:val="24"/>
            <w:szCs w:val="24"/>
          </w:rPr>
          <w:fldChar w:fldCharType="begin"/>
        </w:r>
        <w:r w:rsidRPr="0060735D">
          <w:rPr>
            <w:rFonts w:ascii="Times New Roman" w:hAnsi="Times New Roman" w:cs="Times New Roman"/>
            <w:sz w:val="24"/>
            <w:szCs w:val="24"/>
          </w:rPr>
          <w:instrText xml:space="preserve"> PAGE   \* MERGEFORMAT </w:instrText>
        </w:r>
        <w:r w:rsidRPr="0060735D">
          <w:rPr>
            <w:rFonts w:ascii="Times New Roman" w:hAnsi="Times New Roman" w:cs="Times New Roman"/>
            <w:sz w:val="24"/>
            <w:szCs w:val="24"/>
          </w:rPr>
          <w:fldChar w:fldCharType="separate"/>
        </w:r>
        <w:r w:rsidRPr="0060735D">
          <w:rPr>
            <w:rFonts w:ascii="Times New Roman" w:hAnsi="Times New Roman" w:cs="Times New Roman"/>
            <w:noProof/>
            <w:sz w:val="24"/>
            <w:szCs w:val="24"/>
          </w:rPr>
          <w:t>2</w:t>
        </w:r>
        <w:r w:rsidRPr="0060735D">
          <w:rPr>
            <w:rFonts w:ascii="Times New Roman" w:hAnsi="Times New Roman" w:cs="Times New Roman"/>
            <w:noProof/>
            <w:sz w:val="24"/>
            <w:szCs w:val="24"/>
          </w:rPr>
          <w:fldChar w:fldCharType="end"/>
        </w:r>
      </w:sdtContent>
    </w:sdt>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 Popescu">
    <w15:presenceInfo w15:providerId="AD" w15:userId="S::ap21pb@brocku.ca::7a9adc01-f2f7-47f7-a62f-43e96080b9bc"/>
  </w15:person>
  <w15:person w15:author="Kiyoko Gotanda">
    <w15:presenceInfo w15:providerId="AD" w15:userId="S::kgotanda@brocku.ca::ecb89215-be41-4324-bdcd-b275b285af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9F4"/>
    <w:rsid w:val="00003041"/>
    <w:rsid w:val="00015AD0"/>
    <w:rsid w:val="00060D3A"/>
    <w:rsid w:val="000767C1"/>
    <w:rsid w:val="00095365"/>
    <w:rsid w:val="000A0CA6"/>
    <w:rsid w:val="000A1A65"/>
    <w:rsid w:val="000B4D27"/>
    <w:rsid w:val="000B5773"/>
    <w:rsid w:val="00100DD3"/>
    <w:rsid w:val="00187090"/>
    <w:rsid w:val="001D3D85"/>
    <w:rsid w:val="002261C0"/>
    <w:rsid w:val="002600FF"/>
    <w:rsid w:val="00262E55"/>
    <w:rsid w:val="002A3494"/>
    <w:rsid w:val="00302FC5"/>
    <w:rsid w:val="003259F4"/>
    <w:rsid w:val="0037113A"/>
    <w:rsid w:val="00392C38"/>
    <w:rsid w:val="003A0F2F"/>
    <w:rsid w:val="004004EC"/>
    <w:rsid w:val="00401060"/>
    <w:rsid w:val="00417B5F"/>
    <w:rsid w:val="00426A83"/>
    <w:rsid w:val="00442923"/>
    <w:rsid w:val="00450B75"/>
    <w:rsid w:val="00456A6E"/>
    <w:rsid w:val="00470020"/>
    <w:rsid w:val="004B2405"/>
    <w:rsid w:val="004C5EE5"/>
    <w:rsid w:val="004D12D0"/>
    <w:rsid w:val="004E4EAA"/>
    <w:rsid w:val="004E6963"/>
    <w:rsid w:val="00502136"/>
    <w:rsid w:val="00573FC8"/>
    <w:rsid w:val="00592916"/>
    <w:rsid w:val="005A5F31"/>
    <w:rsid w:val="005A6469"/>
    <w:rsid w:val="005B6A62"/>
    <w:rsid w:val="005D5220"/>
    <w:rsid w:val="005E29E9"/>
    <w:rsid w:val="0060735D"/>
    <w:rsid w:val="00627951"/>
    <w:rsid w:val="00666AE0"/>
    <w:rsid w:val="00690FA8"/>
    <w:rsid w:val="006B3A63"/>
    <w:rsid w:val="007067CD"/>
    <w:rsid w:val="0070735B"/>
    <w:rsid w:val="0072231A"/>
    <w:rsid w:val="007859C9"/>
    <w:rsid w:val="00787B26"/>
    <w:rsid w:val="007A1667"/>
    <w:rsid w:val="007D0925"/>
    <w:rsid w:val="007E0789"/>
    <w:rsid w:val="007F7632"/>
    <w:rsid w:val="00833421"/>
    <w:rsid w:val="00836D15"/>
    <w:rsid w:val="008407FC"/>
    <w:rsid w:val="00843BFD"/>
    <w:rsid w:val="008543D2"/>
    <w:rsid w:val="008610DC"/>
    <w:rsid w:val="008B3404"/>
    <w:rsid w:val="008C3A3F"/>
    <w:rsid w:val="009B7EEF"/>
    <w:rsid w:val="009E75A8"/>
    <w:rsid w:val="009F6D83"/>
    <w:rsid w:val="00A07342"/>
    <w:rsid w:val="00A226F8"/>
    <w:rsid w:val="00A462F2"/>
    <w:rsid w:val="00AB318F"/>
    <w:rsid w:val="00AB5845"/>
    <w:rsid w:val="00B0164B"/>
    <w:rsid w:val="00B02DC2"/>
    <w:rsid w:val="00B31EBF"/>
    <w:rsid w:val="00B43842"/>
    <w:rsid w:val="00B51930"/>
    <w:rsid w:val="00BB5F59"/>
    <w:rsid w:val="00BC75AA"/>
    <w:rsid w:val="00BD2BF0"/>
    <w:rsid w:val="00BE14E8"/>
    <w:rsid w:val="00BF2EFF"/>
    <w:rsid w:val="00C10435"/>
    <w:rsid w:val="00C71B84"/>
    <w:rsid w:val="00C9241A"/>
    <w:rsid w:val="00C9248B"/>
    <w:rsid w:val="00CD5953"/>
    <w:rsid w:val="00CF2619"/>
    <w:rsid w:val="00D1424B"/>
    <w:rsid w:val="00D33ED0"/>
    <w:rsid w:val="00D44582"/>
    <w:rsid w:val="00DC43D0"/>
    <w:rsid w:val="00DD3C34"/>
    <w:rsid w:val="00E40ED4"/>
    <w:rsid w:val="00E533D8"/>
    <w:rsid w:val="00E7112C"/>
    <w:rsid w:val="00E85972"/>
    <w:rsid w:val="00E9480B"/>
    <w:rsid w:val="00EA3BEF"/>
    <w:rsid w:val="00EA7241"/>
    <w:rsid w:val="00EA7769"/>
    <w:rsid w:val="00EE2454"/>
    <w:rsid w:val="00EE30D3"/>
    <w:rsid w:val="00F1408F"/>
    <w:rsid w:val="00F23B36"/>
    <w:rsid w:val="00F2506B"/>
    <w:rsid w:val="00F32056"/>
    <w:rsid w:val="00FF1FB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7E1602"/>
  <w15:chartTrackingRefBased/>
  <w15:docId w15:val="{AF67A366-5ED3-409A-BECB-270E378A6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1" w:defUIPriority="99" w:defSemiHidden="0" w:defUnhideWhenUsed="0" w:defQFormat="0" w:count="376">
    <w:lsdException w:name="Normal" w:locked="0"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41A"/>
  </w:style>
  <w:style w:type="paragraph" w:styleId="Heading1">
    <w:name w:val="heading 1"/>
    <w:basedOn w:val="Normal"/>
    <w:next w:val="Normal"/>
    <w:link w:val="Heading1Char"/>
    <w:uiPriority w:val="9"/>
    <w:qFormat/>
    <w:locked/>
    <w:rsid w:val="00C924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locked/>
    <w:rsid w:val="00C924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tterCaption">
    <w:name w:val="Better Caption"/>
    <w:basedOn w:val="Normal"/>
    <w:link w:val="BetterCaptionChar"/>
    <w:qFormat/>
    <w:rsid w:val="00C9241A"/>
    <w:pPr>
      <w:spacing w:before="120" w:after="120" w:line="276" w:lineRule="auto"/>
    </w:pPr>
    <w:rPr>
      <w:rFonts w:ascii="Times New Roman" w:eastAsia="Times New Roman" w:hAnsi="Times New Roman" w:cs="Times New Roman"/>
      <w:b/>
      <w:bCs/>
      <w:kern w:val="0"/>
      <w:sz w:val="24"/>
      <w:szCs w:val="24"/>
      <w:lang w:val="en" w:eastAsia="ja-JP"/>
      <w14:ligatures w14:val="none"/>
    </w:rPr>
  </w:style>
  <w:style w:type="character" w:customStyle="1" w:styleId="BetterCaptionChar">
    <w:name w:val="Better Caption Char"/>
    <w:basedOn w:val="DefaultParagraphFont"/>
    <w:link w:val="BetterCaption"/>
    <w:rsid w:val="00C9241A"/>
    <w:rPr>
      <w:rFonts w:ascii="Times New Roman" w:eastAsia="Times New Roman" w:hAnsi="Times New Roman" w:cs="Times New Roman"/>
      <w:b/>
      <w:bCs/>
      <w:kern w:val="0"/>
      <w:sz w:val="24"/>
      <w:szCs w:val="24"/>
      <w:lang w:val="en" w:eastAsia="ja-JP"/>
      <w14:ligatures w14:val="none"/>
    </w:rPr>
  </w:style>
  <w:style w:type="paragraph" w:customStyle="1" w:styleId="SectionSubtitle">
    <w:name w:val="Section Subtitle"/>
    <w:basedOn w:val="Heading2"/>
    <w:qFormat/>
    <w:rsid w:val="00C9241A"/>
    <w:pPr>
      <w:spacing w:before="240" w:line="276" w:lineRule="auto"/>
    </w:pPr>
    <w:rPr>
      <w:rFonts w:ascii="Times New Roman" w:eastAsia="Arial" w:hAnsi="Times New Roman" w:cs="Arial"/>
      <w:b/>
      <w:color w:val="auto"/>
      <w:kern w:val="0"/>
      <w:sz w:val="28"/>
      <w:szCs w:val="32"/>
      <w:u w:val="single"/>
      <w:lang w:eastAsia="ja-JP"/>
      <w14:ligatures w14:val="none"/>
    </w:rPr>
  </w:style>
  <w:style w:type="character" w:customStyle="1" w:styleId="Heading2Char">
    <w:name w:val="Heading 2 Char"/>
    <w:basedOn w:val="DefaultParagraphFont"/>
    <w:link w:val="Heading2"/>
    <w:uiPriority w:val="9"/>
    <w:semiHidden/>
    <w:rsid w:val="00C9241A"/>
    <w:rPr>
      <w:rFonts w:asciiTheme="majorHAnsi" w:eastAsiaTheme="majorEastAsia" w:hAnsiTheme="majorHAnsi" w:cstheme="majorBidi"/>
      <w:color w:val="2F5496" w:themeColor="accent1" w:themeShade="BF"/>
      <w:sz w:val="26"/>
      <w:szCs w:val="26"/>
    </w:rPr>
  </w:style>
  <w:style w:type="paragraph" w:customStyle="1" w:styleId="SectionText">
    <w:name w:val="Section Text"/>
    <w:basedOn w:val="Normal"/>
    <w:link w:val="SectionTextChar"/>
    <w:qFormat/>
    <w:rsid w:val="00C9241A"/>
    <w:pPr>
      <w:spacing w:after="240" w:line="276" w:lineRule="auto"/>
    </w:pPr>
    <w:rPr>
      <w:rFonts w:ascii="Times New Roman" w:eastAsia="Times New Roman" w:hAnsi="Times New Roman" w:cs="Times New Roman"/>
      <w:kern w:val="0"/>
      <w:sz w:val="24"/>
      <w:szCs w:val="24"/>
      <w:lang w:val="en" w:eastAsia="ja-JP"/>
      <w14:ligatures w14:val="none"/>
    </w:rPr>
  </w:style>
  <w:style w:type="character" w:customStyle="1" w:styleId="SectionTextChar">
    <w:name w:val="Section Text Char"/>
    <w:basedOn w:val="DefaultParagraphFont"/>
    <w:link w:val="SectionText"/>
    <w:rsid w:val="00C9241A"/>
    <w:rPr>
      <w:rFonts w:ascii="Times New Roman" w:eastAsia="Times New Roman" w:hAnsi="Times New Roman" w:cs="Times New Roman"/>
      <w:kern w:val="0"/>
      <w:sz w:val="24"/>
      <w:szCs w:val="24"/>
      <w:lang w:val="en" w:eastAsia="ja-JP"/>
      <w14:ligatures w14:val="none"/>
    </w:rPr>
  </w:style>
  <w:style w:type="paragraph" w:customStyle="1" w:styleId="SectionTitle">
    <w:name w:val="Section Title"/>
    <w:basedOn w:val="Heading1"/>
    <w:qFormat/>
    <w:rsid w:val="00C9241A"/>
    <w:pPr>
      <w:spacing w:before="400" w:after="120" w:line="276" w:lineRule="auto"/>
    </w:pPr>
    <w:rPr>
      <w:rFonts w:ascii="Times New Roman" w:eastAsia="Arial" w:hAnsi="Times New Roman" w:cs="Times New Roman"/>
      <w:b/>
      <w:noProof/>
      <w:color w:val="auto"/>
      <w:kern w:val="0"/>
      <w:szCs w:val="40"/>
      <w:u w:val="single"/>
      <w:lang w:val="en" w:eastAsia="ja-JP"/>
      <w14:ligatures w14:val="none"/>
    </w:rPr>
  </w:style>
  <w:style w:type="character" w:customStyle="1" w:styleId="Heading1Char">
    <w:name w:val="Heading 1 Char"/>
    <w:basedOn w:val="DefaultParagraphFont"/>
    <w:link w:val="Heading1"/>
    <w:uiPriority w:val="9"/>
    <w:rsid w:val="00C9241A"/>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locked/>
    <w:rsid w:val="00C9248B"/>
    <w:rPr>
      <w:color w:val="666666"/>
    </w:rPr>
  </w:style>
  <w:style w:type="paragraph" w:styleId="Header">
    <w:name w:val="header"/>
    <w:basedOn w:val="Normal"/>
    <w:link w:val="HeaderChar"/>
    <w:uiPriority w:val="99"/>
    <w:unhideWhenUsed/>
    <w:locked/>
    <w:rsid w:val="004700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0020"/>
  </w:style>
  <w:style w:type="paragraph" w:styleId="Footer">
    <w:name w:val="footer"/>
    <w:basedOn w:val="Normal"/>
    <w:link w:val="FooterChar"/>
    <w:uiPriority w:val="99"/>
    <w:semiHidden/>
    <w:unhideWhenUsed/>
    <w:locked/>
    <w:rsid w:val="0047002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70020"/>
  </w:style>
  <w:style w:type="table" w:styleId="TableGrid">
    <w:name w:val="Table Grid"/>
    <w:basedOn w:val="TableNormal"/>
    <w:uiPriority w:val="39"/>
    <w:locked/>
    <w:rsid w:val="004700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locked/>
    <w:rsid w:val="002A3494"/>
    <w:pPr>
      <w:spacing w:after="200" w:line="240" w:lineRule="auto"/>
    </w:pPr>
    <w:rPr>
      <w:i/>
      <w:iCs/>
      <w:color w:val="44546A" w:themeColor="text2"/>
      <w:sz w:val="18"/>
      <w:szCs w:val="18"/>
    </w:rPr>
  </w:style>
  <w:style w:type="paragraph" w:styleId="NormalWeb">
    <w:name w:val="Normal (Web)"/>
    <w:basedOn w:val="Normal"/>
    <w:uiPriority w:val="99"/>
    <w:unhideWhenUsed/>
    <w:locked/>
    <w:rsid w:val="00DD3C34"/>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styleId="TableofFigures">
    <w:name w:val="table of figures"/>
    <w:basedOn w:val="Normal"/>
    <w:next w:val="Normal"/>
    <w:uiPriority w:val="99"/>
    <w:unhideWhenUsed/>
    <w:locked/>
    <w:rsid w:val="006B3A63"/>
    <w:pPr>
      <w:spacing w:after="0"/>
    </w:pPr>
  </w:style>
  <w:style w:type="character" w:styleId="Hyperlink">
    <w:name w:val="Hyperlink"/>
    <w:basedOn w:val="DefaultParagraphFont"/>
    <w:uiPriority w:val="99"/>
    <w:unhideWhenUsed/>
    <w:locked/>
    <w:rsid w:val="006B3A63"/>
    <w:rPr>
      <w:color w:val="0563C1" w:themeColor="hyperlink"/>
      <w:u w:val="single"/>
    </w:rPr>
  </w:style>
  <w:style w:type="paragraph" w:styleId="Bibliography">
    <w:name w:val="Bibliography"/>
    <w:basedOn w:val="Normal"/>
    <w:next w:val="Normal"/>
    <w:uiPriority w:val="37"/>
    <w:unhideWhenUsed/>
    <w:locked/>
    <w:rsid w:val="0060735D"/>
  </w:style>
  <w:style w:type="paragraph" w:styleId="Revision">
    <w:name w:val="Revision"/>
    <w:hidden/>
    <w:uiPriority w:val="99"/>
    <w:semiHidden/>
    <w:rsid w:val="00EA3BEF"/>
    <w:pPr>
      <w:spacing w:after="0" w:line="240" w:lineRule="auto"/>
    </w:pPr>
  </w:style>
  <w:style w:type="character" w:styleId="CommentReference">
    <w:name w:val="annotation reference"/>
    <w:basedOn w:val="DefaultParagraphFont"/>
    <w:uiPriority w:val="99"/>
    <w:semiHidden/>
    <w:unhideWhenUsed/>
    <w:locked/>
    <w:rsid w:val="00EA3BEF"/>
    <w:rPr>
      <w:sz w:val="16"/>
      <w:szCs w:val="16"/>
    </w:rPr>
  </w:style>
  <w:style w:type="paragraph" w:styleId="CommentText">
    <w:name w:val="annotation text"/>
    <w:basedOn w:val="Normal"/>
    <w:link w:val="CommentTextChar"/>
    <w:uiPriority w:val="99"/>
    <w:unhideWhenUsed/>
    <w:locked/>
    <w:rsid w:val="00EA3BEF"/>
    <w:pPr>
      <w:spacing w:line="240" w:lineRule="auto"/>
    </w:pPr>
    <w:rPr>
      <w:sz w:val="20"/>
      <w:szCs w:val="20"/>
    </w:rPr>
  </w:style>
  <w:style w:type="character" w:customStyle="1" w:styleId="CommentTextChar">
    <w:name w:val="Comment Text Char"/>
    <w:basedOn w:val="DefaultParagraphFont"/>
    <w:link w:val="CommentText"/>
    <w:uiPriority w:val="99"/>
    <w:rsid w:val="00EA3BEF"/>
    <w:rPr>
      <w:sz w:val="20"/>
      <w:szCs w:val="20"/>
    </w:rPr>
  </w:style>
  <w:style w:type="paragraph" w:styleId="CommentSubject">
    <w:name w:val="annotation subject"/>
    <w:basedOn w:val="CommentText"/>
    <w:next w:val="CommentText"/>
    <w:link w:val="CommentSubjectChar"/>
    <w:uiPriority w:val="99"/>
    <w:semiHidden/>
    <w:unhideWhenUsed/>
    <w:locked/>
    <w:rsid w:val="00EA3BEF"/>
    <w:rPr>
      <w:b/>
      <w:bCs/>
    </w:rPr>
  </w:style>
  <w:style w:type="character" w:customStyle="1" w:styleId="CommentSubjectChar">
    <w:name w:val="Comment Subject Char"/>
    <w:basedOn w:val="CommentTextChar"/>
    <w:link w:val="CommentSubject"/>
    <w:uiPriority w:val="99"/>
    <w:semiHidden/>
    <w:rsid w:val="00EA3BE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714625">
      <w:bodyDiv w:val="1"/>
      <w:marLeft w:val="0"/>
      <w:marRight w:val="0"/>
      <w:marTop w:val="0"/>
      <w:marBottom w:val="0"/>
      <w:divBdr>
        <w:top w:val="none" w:sz="0" w:space="0" w:color="auto"/>
        <w:left w:val="none" w:sz="0" w:space="0" w:color="auto"/>
        <w:bottom w:val="none" w:sz="0" w:space="0" w:color="auto"/>
        <w:right w:val="none" w:sz="0" w:space="0" w:color="auto"/>
      </w:divBdr>
    </w:div>
    <w:div w:id="1588271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microsoft.com/office/2016/09/relationships/commentsIds" Target="commentsIds.xml"/><Relationship Id="rId26" Type="http://schemas.openxmlformats.org/officeDocument/2006/relationships/header" Target="header12.xm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eader" Target="header1.xml"/><Relationship Id="rId12" Type="http://schemas.openxmlformats.org/officeDocument/2006/relationships/footer" Target="footer3.xml"/><Relationship Id="rId17" Type="http://schemas.microsoft.com/office/2011/relationships/commentsExtended" Target="commentsExtended.xml"/><Relationship Id="rId25" Type="http://schemas.openxmlformats.org/officeDocument/2006/relationships/header" Target="header11.xml"/><Relationship Id="rId2" Type="http://schemas.openxmlformats.org/officeDocument/2006/relationships/styles" Target="styles.xml"/><Relationship Id="rId16" Type="http://schemas.openxmlformats.org/officeDocument/2006/relationships/comments" Target="comments.xml"/><Relationship Id="rId20" Type="http://schemas.openxmlformats.org/officeDocument/2006/relationships/header" Target="header7.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0.xml"/><Relationship Id="rId5" Type="http://schemas.openxmlformats.org/officeDocument/2006/relationships/footnotes" Target="footnotes.xml"/><Relationship Id="rId15" Type="http://schemas.openxmlformats.org/officeDocument/2006/relationships/header" Target="header6.xml"/><Relationship Id="rId23" Type="http://schemas.openxmlformats.org/officeDocument/2006/relationships/header" Target="header9.xml"/><Relationship Id="rId28" Type="http://schemas.openxmlformats.org/officeDocument/2006/relationships/header" Target="header13.xml"/><Relationship Id="rId10" Type="http://schemas.openxmlformats.org/officeDocument/2006/relationships/footer" Target="footer2.xml"/><Relationship Id="rId19" Type="http://schemas.microsoft.com/office/2018/08/relationships/commentsExtensible" Target="commentsExtensible.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header" Target="header8.xml"/><Relationship Id="rId27" Type="http://schemas.openxmlformats.org/officeDocument/2006/relationships/chart" Target="charts/chart1.xml"/><Relationship Id="rId30" Type="http://schemas.microsoft.com/office/2011/relationships/people" Target="people.xml"/></Relationships>
</file>

<file path=word/charts/_rels/chart1.xml.rels><?xml version="1.0" encoding="UTF-8" standalone="yes"?>
<Relationships xmlns="http://schemas.openxmlformats.org/package/2006/relationships"><Relationship Id="rId3" Type="http://schemas.openxmlformats.org/officeDocument/2006/relationships/oleObject" Target="file:///D:\Documents\Alex-Popescu-Thesis-2023\Systematic%20Review\Alex%20Popescu%20-%20SR%20Sheet%20Final.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[Alex Popescu - SR Sheet Final.xlsx]Sheet3!PivotTable2</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2.8947254076461919E-2"/>
          <c:y val="8.2491204842185181E-2"/>
          <c:w val="0.95315565420094295"/>
          <c:h val="0.7862450083746827"/>
        </c:manualLayout>
      </c:layout>
      <c:barChart>
        <c:barDir val="col"/>
        <c:grouping val="clustered"/>
        <c:varyColors val="0"/>
        <c:ser>
          <c:idx val="0"/>
          <c:order val="0"/>
          <c:tx>
            <c:strRef>
              <c:f>Sheet3!$B$3:$B$4</c:f>
              <c:strCache>
                <c:ptCount val="1"/>
                <c:pt idx="0">
                  <c:v>NO</c:v>
                </c:pt>
              </c:strCache>
            </c:strRef>
          </c:tx>
          <c:spPr>
            <a:solidFill>
              <a:schemeClr val="accent1"/>
            </a:solidFill>
            <a:ln>
              <a:noFill/>
            </a:ln>
            <a:effectLst/>
          </c:spPr>
          <c:invertIfNegative val="0"/>
          <c:cat>
            <c:strRef>
              <c:f>Sheet3!$A$5:$A$28</c:f>
              <c:strCache>
                <c:ptCount val="23"/>
                <c:pt idx="0">
                  <c:v>1977</c:v>
                </c:pt>
                <c:pt idx="1">
                  <c:v>1986</c:v>
                </c:pt>
                <c:pt idx="2">
                  <c:v>1992</c:v>
                </c:pt>
                <c:pt idx="3">
                  <c:v>1994</c:v>
                </c:pt>
                <c:pt idx="4">
                  <c:v>1996</c:v>
                </c:pt>
                <c:pt idx="5">
                  <c:v>1998</c:v>
                </c:pt>
                <c:pt idx="6">
                  <c:v>1999</c:v>
                </c:pt>
                <c:pt idx="7">
                  <c:v>2001</c:v>
                </c:pt>
                <c:pt idx="8">
                  <c:v>2003</c:v>
                </c:pt>
                <c:pt idx="9">
                  <c:v>2006</c:v>
                </c:pt>
                <c:pt idx="10">
                  <c:v>2009</c:v>
                </c:pt>
                <c:pt idx="11">
                  <c:v>2010</c:v>
                </c:pt>
                <c:pt idx="12">
                  <c:v>2011</c:v>
                </c:pt>
                <c:pt idx="13">
                  <c:v>2012</c:v>
                </c:pt>
                <c:pt idx="14">
                  <c:v>2013</c:v>
                </c:pt>
                <c:pt idx="15">
                  <c:v>2014</c:v>
                </c:pt>
                <c:pt idx="16">
                  <c:v>2015</c:v>
                </c:pt>
                <c:pt idx="17">
                  <c:v>2016</c:v>
                </c:pt>
                <c:pt idx="18">
                  <c:v>2017</c:v>
                </c:pt>
                <c:pt idx="19">
                  <c:v>2019</c:v>
                </c:pt>
                <c:pt idx="20">
                  <c:v>2020</c:v>
                </c:pt>
                <c:pt idx="21">
                  <c:v>2021</c:v>
                </c:pt>
                <c:pt idx="22">
                  <c:v>2022</c:v>
                </c:pt>
              </c:strCache>
            </c:strRef>
          </c:cat>
          <c:val>
            <c:numRef>
              <c:f>Sheet3!$B$5:$B$28</c:f>
              <c:numCache>
                <c:formatCode>General</c:formatCode>
                <c:ptCount val="23"/>
                <c:pt idx="0">
                  <c:v>1</c:v>
                </c:pt>
                <c:pt idx="1">
                  <c:v>1</c:v>
                </c:pt>
                <c:pt idx="4">
                  <c:v>2</c:v>
                </c:pt>
                <c:pt idx="5">
                  <c:v>2</c:v>
                </c:pt>
                <c:pt idx="7">
                  <c:v>4</c:v>
                </c:pt>
                <c:pt idx="8">
                  <c:v>1</c:v>
                </c:pt>
                <c:pt idx="10">
                  <c:v>1</c:v>
                </c:pt>
                <c:pt idx="11">
                  <c:v>1</c:v>
                </c:pt>
                <c:pt idx="12">
                  <c:v>1</c:v>
                </c:pt>
                <c:pt idx="13">
                  <c:v>1</c:v>
                </c:pt>
                <c:pt idx="14">
                  <c:v>3</c:v>
                </c:pt>
                <c:pt idx="15">
                  <c:v>1</c:v>
                </c:pt>
                <c:pt idx="16">
                  <c:v>1</c:v>
                </c:pt>
                <c:pt idx="17">
                  <c:v>2</c:v>
                </c:pt>
                <c:pt idx="19">
                  <c:v>1</c:v>
                </c:pt>
                <c:pt idx="20">
                  <c:v>3</c:v>
                </c:pt>
                <c:pt idx="21">
                  <c:v>2</c:v>
                </c:pt>
                <c:pt idx="22">
                  <c:v>1</c:v>
                </c:pt>
              </c:numCache>
            </c:numRef>
          </c:val>
          <c:extLst>
            <c:ext xmlns:c16="http://schemas.microsoft.com/office/drawing/2014/chart" uri="{C3380CC4-5D6E-409C-BE32-E72D297353CC}">
              <c16:uniqueId val="{00000000-AD5C-46E6-B943-EBC3CE0D3FFF}"/>
            </c:ext>
          </c:extLst>
        </c:ser>
        <c:ser>
          <c:idx val="1"/>
          <c:order val="1"/>
          <c:tx>
            <c:strRef>
              <c:f>Sheet3!$C$3:$C$4</c:f>
              <c:strCache>
                <c:ptCount val="1"/>
                <c:pt idx="0">
                  <c:v>YES</c:v>
                </c:pt>
              </c:strCache>
            </c:strRef>
          </c:tx>
          <c:spPr>
            <a:solidFill>
              <a:schemeClr val="accent2"/>
            </a:solidFill>
            <a:ln>
              <a:noFill/>
            </a:ln>
            <a:effectLst/>
          </c:spPr>
          <c:invertIfNegative val="0"/>
          <c:cat>
            <c:strRef>
              <c:f>Sheet3!$A$5:$A$28</c:f>
              <c:strCache>
                <c:ptCount val="23"/>
                <c:pt idx="0">
                  <c:v>1977</c:v>
                </c:pt>
                <c:pt idx="1">
                  <c:v>1986</c:v>
                </c:pt>
                <c:pt idx="2">
                  <c:v>1992</c:v>
                </c:pt>
                <c:pt idx="3">
                  <c:v>1994</c:v>
                </c:pt>
                <c:pt idx="4">
                  <c:v>1996</c:v>
                </c:pt>
                <c:pt idx="5">
                  <c:v>1998</c:v>
                </c:pt>
                <c:pt idx="6">
                  <c:v>1999</c:v>
                </c:pt>
                <c:pt idx="7">
                  <c:v>2001</c:v>
                </c:pt>
                <c:pt idx="8">
                  <c:v>2003</c:v>
                </c:pt>
                <c:pt idx="9">
                  <c:v>2006</c:v>
                </c:pt>
                <c:pt idx="10">
                  <c:v>2009</c:v>
                </c:pt>
                <c:pt idx="11">
                  <c:v>2010</c:v>
                </c:pt>
                <c:pt idx="12">
                  <c:v>2011</c:v>
                </c:pt>
                <c:pt idx="13">
                  <c:v>2012</c:v>
                </c:pt>
                <c:pt idx="14">
                  <c:v>2013</c:v>
                </c:pt>
                <c:pt idx="15">
                  <c:v>2014</c:v>
                </c:pt>
                <c:pt idx="16">
                  <c:v>2015</c:v>
                </c:pt>
                <c:pt idx="17">
                  <c:v>2016</c:v>
                </c:pt>
                <c:pt idx="18">
                  <c:v>2017</c:v>
                </c:pt>
                <c:pt idx="19">
                  <c:v>2019</c:v>
                </c:pt>
                <c:pt idx="20">
                  <c:v>2020</c:v>
                </c:pt>
                <c:pt idx="21">
                  <c:v>2021</c:v>
                </c:pt>
                <c:pt idx="22">
                  <c:v>2022</c:v>
                </c:pt>
              </c:strCache>
            </c:strRef>
          </c:cat>
          <c:val>
            <c:numRef>
              <c:f>Sheet3!$C$5:$C$28</c:f>
              <c:numCache>
                <c:formatCode>General</c:formatCode>
                <c:ptCount val="23"/>
                <c:pt idx="2">
                  <c:v>1</c:v>
                </c:pt>
                <c:pt idx="3">
                  <c:v>1</c:v>
                </c:pt>
                <c:pt idx="6">
                  <c:v>1</c:v>
                </c:pt>
                <c:pt idx="7">
                  <c:v>1</c:v>
                </c:pt>
                <c:pt idx="8">
                  <c:v>1</c:v>
                </c:pt>
                <c:pt idx="9">
                  <c:v>1</c:v>
                </c:pt>
                <c:pt idx="11">
                  <c:v>1</c:v>
                </c:pt>
                <c:pt idx="18">
                  <c:v>1</c:v>
                </c:pt>
                <c:pt idx="19">
                  <c:v>2</c:v>
                </c:pt>
                <c:pt idx="21">
                  <c:v>3</c:v>
                </c:pt>
              </c:numCache>
            </c:numRef>
          </c:val>
          <c:extLst>
            <c:ext xmlns:c16="http://schemas.microsoft.com/office/drawing/2014/chart" uri="{C3380CC4-5D6E-409C-BE32-E72D297353CC}">
              <c16:uniqueId val="{00000001-AD5C-46E6-B943-EBC3CE0D3FFF}"/>
            </c:ext>
          </c:extLst>
        </c:ser>
        <c:dLbls>
          <c:showLegendKey val="0"/>
          <c:showVal val="0"/>
          <c:showCatName val="0"/>
          <c:showSerName val="0"/>
          <c:showPercent val="0"/>
          <c:showBubbleSize val="0"/>
        </c:dLbls>
        <c:gapWidth val="219"/>
        <c:overlap val="-27"/>
        <c:axId val="1882790191"/>
        <c:axId val="147140832"/>
      </c:barChart>
      <c:catAx>
        <c:axId val="18827901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47140832"/>
        <c:crosses val="autoZero"/>
        <c:auto val="1"/>
        <c:lblAlgn val="ctr"/>
        <c:lblOffset val="100"/>
        <c:noMultiLvlLbl val="0"/>
      </c:catAx>
      <c:valAx>
        <c:axId val="1471408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882790191"/>
        <c:crosses val="autoZero"/>
        <c:crossBetween val="between"/>
        <c:majorUnit val="1"/>
      </c:valAx>
      <c:spPr>
        <a:noFill/>
        <a:ln>
          <a:noFill/>
        </a:ln>
        <a:effectLst/>
      </c:spPr>
    </c:plotArea>
    <c:legend>
      <c:legendPos val="r"/>
      <c:layout>
        <c:manualLayout>
          <c:xMode val="edge"/>
          <c:yMode val="edge"/>
          <c:x val="0.74873636972504898"/>
          <c:y val="0.92316873452382509"/>
          <c:w val="0.24906785980611484"/>
          <c:h val="7.57916697177931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9BD50E-A8DE-4CFD-B0F5-94FF10A1C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8465</TotalTime>
  <Pages>12</Pages>
  <Words>3570</Words>
  <Characters>20350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Popescu</dc:creator>
  <cp:keywords/>
  <dc:description/>
  <cp:lastModifiedBy>Alex Popescu</cp:lastModifiedBy>
  <cp:revision>6</cp:revision>
  <dcterms:created xsi:type="dcterms:W3CDTF">2024-03-06T18:38:00Z</dcterms:created>
  <dcterms:modified xsi:type="dcterms:W3CDTF">2024-03-20T14:47:00Z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zotero-version="6.0.35"&gt;&lt;session id="HM2ASwCX"/&gt;&lt;style id="http://www.zotero.org/styles/proceedings-of-the-royal-society-b"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