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53D" w:rsidRPr="00B9753D" w:rsidRDefault="00B9753D" w:rsidP="00B9753D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spacing w:val="6"/>
          <w:kern w:val="36"/>
          <w:sz w:val="48"/>
          <w:szCs w:val="48"/>
        </w:rPr>
      </w:pPr>
      <w:proofErr w:type="spellStart"/>
      <w:r w:rsidRPr="00B9753D">
        <w:rPr>
          <w:rFonts w:ascii="Arial" w:eastAsia="Times New Roman" w:hAnsi="Arial" w:cs="Arial"/>
          <w:b/>
          <w:bCs/>
          <w:color w:val="3A3A3A"/>
          <w:spacing w:val="6"/>
          <w:kern w:val="36"/>
          <w:sz w:val="48"/>
          <w:szCs w:val="48"/>
        </w:rPr>
        <w:t>Subsetting</w:t>
      </w:r>
      <w:proofErr w:type="spellEnd"/>
      <w:r w:rsidRPr="00B9753D">
        <w:rPr>
          <w:rFonts w:ascii="Arial" w:eastAsia="Times New Roman" w:hAnsi="Arial" w:cs="Arial"/>
          <w:b/>
          <w:bCs/>
          <w:color w:val="3A3A3A"/>
          <w:spacing w:val="6"/>
          <w:kern w:val="36"/>
          <w:sz w:val="48"/>
          <w:szCs w:val="48"/>
        </w:rPr>
        <w:t xml:space="preserve"> lists</w:t>
      </w:r>
    </w:p>
    <w:p w:rsidR="00B9753D" w:rsidRPr="00B9753D" w:rsidRDefault="00B9753D" w:rsidP="00B9753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3"/>
          <w:szCs w:val="23"/>
        </w:rPr>
      </w:pP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There are a few ways to subset a list. Throughout the course we'll mostly use double bracket (</w:t>
      </w:r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[[]]</w:t>
      </w: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 xml:space="preserve">) </w:t>
      </w:r>
      <w:proofErr w:type="spellStart"/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subsetting</w:t>
      </w:r>
      <w:proofErr w:type="spellEnd"/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 xml:space="preserve"> by index and by name.</w:t>
      </w:r>
    </w:p>
    <w:p w:rsidR="00B9753D" w:rsidRPr="00B9753D" w:rsidRDefault="00B9753D" w:rsidP="00B9753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3"/>
          <w:szCs w:val="23"/>
        </w:rPr>
      </w:pP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That is, </w:t>
      </w:r>
      <w:proofErr w:type="spellStart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my_</w:t>
      </w:r>
      <w:proofErr w:type="gramStart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list</w:t>
      </w:r>
      <w:proofErr w:type="spellEnd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[</w:t>
      </w:r>
      <w:proofErr w:type="gramEnd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[1]]</w:t>
      </w: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 extracts the first element of the list </w:t>
      </w:r>
      <w:proofErr w:type="spellStart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my_list</w:t>
      </w:r>
      <w:proofErr w:type="spellEnd"/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, and </w:t>
      </w:r>
      <w:proofErr w:type="spellStart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my_list</w:t>
      </w:r>
      <w:proofErr w:type="spellEnd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[["name"]]</w:t>
      </w: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 extracts the element in </w:t>
      </w:r>
      <w:proofErr w:type="spellStart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my_list</w:t>
      </w:r>
      <w:proofErr w:type="spellEnd"/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 that is called </w:t>
      </w:r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name</w:t>
      </w: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 xml:space="preserve">. If the list is nested you can travel down the </w:t>
      </w:r>
      <w:proofErr w:type="spellStart"/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heirarchy</w:t>
      </w:r>
      <w:proofErr w:type="spellEnd"/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 xml:space="preserve"> by recursive </w:t>
      </w:r>
      <w:proofErr w:type="spellStart"/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subsetting</w:t>
      </w:r>
      <w:proofErr w:type="spellEnd"/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. For example, </w:t>
      </w:r>
      <w:proofErr w:type="spellStart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mylist</w:t>
      </w:r>
      <w:proofErr w:type="spellEnd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[[1</w:t>
      </w:r>
      <w:proofErr w:type="gramStart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]][</w:t>
      </w:r>
      <w:proofErr w:type="gramEnd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["name"]]</w:t>
      </w: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 is the element called </w:t>
      </w:r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name</w:t>
      </w: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 inside the first element of </w:t>
      </w:r>
      <w:proofErr w:type="spellStart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my_list</w:t>
      </w:r>
      <w:proofErr w:type="spellEnd"/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.</w:t>
      </w:r>
    </w:p>
    <w:p w:rsidR="00B9753D" w:rsidRPr="00B9753D" w:rsidRDefault="00B9753D" w:rsidP="00B9753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3"/>
          <w:szCs w:val="23"/>
        </w:rPr>
      </w:pP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 xml:space="preserve">A data frame is just a special kind of list, so you can use double bracket </w:t>
      </w:r>
      <w:proofErr w:type="spellStart"/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subsetting</w:t>
      </w:r>
      <w:proofErr w:type="spellEnd"/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 xml:space="preserve"> on data frames too. </w:t>
      </w:r>
      <w:proofErr w:type="spellStart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my_</w:t>
      </w:r>
      <w:proofErr w:type="gramStart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df</w:t>
      </w:r>
      <w:proofErr w:type="spellEnd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[</w:t>
      </w:r>
      <w:proofErr w:type="gramEnd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[1]]</w:t>
      </w: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 will extract the first column of a data frame and </w:t>
      </w:r>
      <w:proofErr w:type="spellStart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my_df</w:t>
      </w:r>
      <w:proofErr w:type="spellEnd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[["name"]]</w:t>
      </w: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 will extract the column named </w:t>
      </w:r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name</w:t>
      </w: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 from the data frame.</w:t>
      </w:r>
    </w:p>
    <w:p w:rsidR="00B9753D" w:rsidRPr="00B9753D" w:rsidRDefault="00B9753D" w:rsidP="00B9753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3"/>
          <w:szCs w:val="23"/>
        </w:rPr>
      </w:pP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I've set up a list called </w:t>
      </w:r>
      <w:proofErr w:type="spellStart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tricky_list</w:t>
      </w:r>
      <w:proofErr w:type="spellEnd"/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 in your workspace. Use the function </w:t>
      </w:r>
      <w:proofErr w:type="spellStart"/>
      <w:proofErr w:type="gramStart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typeof</w:t>
      </w:r>
      <w:proofErr w:type="spellEnd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(</w:t>
      </w:r>
      <w:proofErr w:type="gramEnd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)</w:t>
      </w: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 xml:space="preserve"> combined with double bracket </w:t>
      </w:r>
      <w:proofErr w:type="spellStart"/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subsetting</w:t>
      </w:r>
      <w:proofErr w:type="spellEnd"/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 xml:space="preserve"> to answer the following questions.</w:t>
      </w:r>
    </w:p>
    <w:p w:rsidR="00B9753D" w:rsidRPr="00B9753D" w:rsidRDefault="00B9753D" w:rsidP="00B9753D">
      <w:pPr>
        <w:shd w:val="clear" w:color="auto" w:fill="CFDCE1"/>
        <w:spacing w:after="0" w:line="240" w:lineRule="auto"/>
        <w:outlineLvl w:val="4"/>
        <w:rPr>
          <w:rFonts w:ascii="Arial" w:eastAsia="Times New Roman" w:hAnsi="Arial" w:cs="Arial"/>
          <w:b/>
          <w:bCs/>
          <w:caps/>
          <w:color w:val="3D4251"/>
          <w:spacing w:val="3"/>
          <w:sz w:val="20"/>
          <w:szCs w:val="20"/>
        </w:rPr>
      </w:pPr>
      <w:r w:rsidRPr="00B9753D">
        <w:rPr>
          <w:rFonts w:ascii="Arial" w:eastAsia="Times New Roman" w:hAnsi="Arial" w:cs="Arial"/>
          <w:b/>
          <w:bCs/>
          <w:caps/>
          <w:color w:val="3D4251"/>
          <w:spacing w:val="3"/>
          <w:sz w:val="20"/>
          <w:szCs w:val="20"/>
        </w:rPr>
        <w:t>INSTRUCTIONS</w:t>
      </w:r>
    </w:p>
    <w:p w:rsidR="00B9753D" w:rsidRPr="00B9753D" w:rsidRDefault="00B9753D" w:rsidP="00B9753D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3A3A3A"/>
          <w:spacing w:val="3"/>
          <w:sz w:val="23"/>
          <w:szCs w:val="23"/>
        </w:rPr>
      </w:pPr>
      <w:r w:rsidRPr="00B9753D">
        <w:rPr>
          <w:rFonts w:ascii="Arial" w:eastAsia="Times New Roman" w:hAnsi="Arial" w:cs="Arial"/>
          <w:b/>
          <w:bCs/>
          <w:caps/>
          <w:color w:val="3D4251"/>
          <w:spacing w:val="3"/>
          <w:sz w:val="23"/>
          <w:szCs w:val="23"/>
          <w:bdr w:val="none" w:sz="0" w:space="0" w:color="auto" w:frame="1"/>
          <w:shd w:val="clear" w:color="auto" w:fill="FFFFFF"/>
        </w:rPr>
        <w:t>100 XP</w:t>
      </w:r>
    </w:p>
    <w:p w:rsidR="00B9753D" w:rsidRPr="00B9753D" w:rsidRDefault="00B9753D" w:rsidP="00B975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pacing w:val="6"/>
          <w:sz w:val="23"/>
          <w:szCs w:val="23"/>
        </w:rPr>
      </w:pP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What type of object is the...</w:t>
      </w:r>
    </w:p>
    <w:p w:rsidR="00B9753D" w:rsidRPr="00B9753D" w:rsidRDefault="00B9753D" w:rsidP="00B9753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3"/>
          <w:szCs w:val="23"/>
        </w:rPr>
      </w:pP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2nd element in </w:t>
      </w:r>
      <w:proofErr w:type="spellStart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tricky_list</w:t>
      </w:r>
      <w:proofErr w:type="spellEnd"/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?</w:t>
      </w:r>
    </w:p>
    <w:p w:rsidR="00B9753D" w:rsidRPr="00B9753D" w:rsidRDefault="00B9753D" w:rsidP="00B9753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3"/>
          <w:szCs w:val="23"/>
        </w:rPr>
      </w:pP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Element called </w:t>
      </w:r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x</w:t>
      </w: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 in </w:t>
      </w:r>
      <w:proofErr w:type="spellStart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tricky_list</w:t>
      </w:r>
      <w:proofErr w:type="spellEnd"/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?</w:t>
      </w:r>
    </w:p>
    <w:p w:rsidR="00B9753D" w:rsidRPr="00B9753D" w:rsidRDefault="00B9753D" w:rsidP="00B9753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3"/>
          <w:szCs w:val="23"/>
        </w:rPr>
      </w:pP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2nd element inside the element called </w:t>
      </w:r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x</w:t>
      </w:r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 in </w:t>
      </w:r>
      <w:proofErr w:type="spellStart"/>
      <w:r w:rsidRPr="00B9753D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tricky_list</w:t>
      </w:r>
      <w:proofErr w:type="spellEnd"/>
      <w:r w:rsidRPr="00B9753D">
        <w:rPr>
          <w:rFonts w:ascii="Arial" w:eastAsia="Times New Roman" w:hAnsi="Arial" w:cs="Arial"/>
          <w:color w:val="3A3A3A"/>
          <w:spacing w:val="6"/>
          <w:sz w:val="23"/>
          <w:szCs w:val="23"/>
        </w:rPr>
        <w:t>?</w:t>
      </w:r>
    </w:p>
    <w:p w:rsidR="00B9753D" w:rsidRPr="00B9753D" w:rsidRDefault="00B9753D" w:rsidP="00B9753D">
      <w:pPr>
        <w:shd w:val="clear" w:color="auto" w:fill="FFFFFF"/>
        <w:spacing w:before="150" w:after="100" w:afterAutospacing="1" w:line="240" w:lineRule="auto"/>
        <w:rPr>
          <w:rFonts w:ascii="Arial" w:eastAsia="Times New Roman" w:hAnsi="Arial" w:cs="Arial"/>
          <w:color w:val="3A3A3A"/>
          <w:spacing w:val="6"/>
          <w:sz w:val="23"/>
          <w:szCs w:val="23"/>
        </w:rPr>
      </w:pPr>
      <w:r w:rsidRPr="00B9753D">
        <w:rPr>
          <w:rFonts w:ascii="Arial" w:eastAsia="Times New Roman" w:hAnsi="Arial" w:cs="Arial"/>
          <w:i/>
          <w:iCs/>
          <w:color w:val="3A3A3A"/>
          <w:spacing w:val="6"/>
          <w:sz w:val="23"/>
          <w:szCs w:val="23"/>
        </w:rPr>
        <w:t>Note: Use the double bracket notation to extract elements of the list.</w:t>
      </w:r>
    </w:p>
    <w:p w:rsidR="00B9753D" w:rsidRPr="00B9753D" w:rsidRDefault="00B9753D" w:rsidP="00B9753D">
      <w:pPr>
        <w:shd w:val="clear" w:color="auto" w:fill="FFFFFF"/>
        <w:spacing w:line="240" w:lineRule="auto"/>
        <w:ind w:left="495"/>
        <w:rPr>
          <w:rFonts w:ascii="Arial" w:eastAsia="Times New Roman" w:hAnsi="Arial" w:cs="Arial"/>
          <w:color w:val="3A3A3A"/>
          <w:spacing w:val="6"/>
          <w:sz w:val="23"/>
          <w:szCs w:val="23"/>
        </w:rPr>
      </w:pPr>
      <w:hyperlink r:id="rId5" w:history="1">
        <w:r w:rsidRPr="00B9753D">
          <w:rPr>
            <w:rFonts w:ascii="Arial" w:eastAsia="Times New Roman" w:hAnsi="Arial" w:cs="Arial"/>
            <w:b/>
            <w:bCs/>
            <w:color w:val="0000FF"/>
            <w:spacing w:val="6"/>
            <w:sz w:val="23"/>
            <w:szCs w:val="23"/>
            <w:u w:val="single"/>
          </w:rPr>
          <w:t>Take Hint (-30 XP)</w:t>
        </w:r>
      </w:hyperlink>
    </w:p>
    <w:p w:rsidR="00E9567B" w:rsidRPr="00E9567B" w:rsidRDefault="00E9567B" w:rsidP="00E9567B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spacing w:val="6"/>
          <w:kern w:val="36"/>
          <w:sz w:val="48"/>
          <w:szCs w:val="48"/>
        </w:rPr>
      </w:pPr>
      <w:r w:rsidRPr="00E9567B">
        <w:rPr>
          <w:rFonts w:ascii="Arial" w:eastAsia="Times New Roman" w:hAnsi="Arial" w:cs="Arial"/>
          <w:b/>
          <w:bCs/>
          <w:color w:val="3A3A3A"/>
          <w:spacing w:val="6"/>
          <w:kern w:val="36"/>
          <w:sz w:val="48"/>
          <w:szCs w:val="48"/>
        </w:rPr>
        <w:t>Exploring lists</w:t>
      </w:r>
    </w:p>
    <w:p w:rsidR="00E9567B" w:rsidRPr="00E9567B" w:rsidRDefault="00E9567B" w:rsidP="00E9567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3"/>
          <w:szCs w:val="23"/>
        </w:rPr>
      </w:pPr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Often you won't know exactly what is inside a list. But, you'll need to figure it out to get some useful piece of data. Extracting elements from the output of the </w:t>
      </w:r>
      <w:proofErr w:type="gramStart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names(</w:t>
      </w:r>
      <w:proofErr w:type="gramEnd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)</w:t>
      </w:r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 and </w:t>
      </w:r>
      <w:proofErr w:type="spellStart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str</w:t>
      </w:r>
      <w:proofErr w:type="spellEnd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()</w:t>
      </w:r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 functions is a great way to explore the structure of a list.</w:t>
      </w:r>
    </w:p>
    <w:p w:rsidR="00E9567B" w:rsidRPr="00E9567B" w:rsidRDefault="00E9567B" w:rsidP="00E9567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3"/>
          <w:szCs w:val="23"/>
        </w:rPr>
      </w:pPr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Calling </w:t>
      </w:r>
      <w:proofErr w:type="gramStart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names(</w:t>
      </w:r>
      <w:proofErr w:type="gramEnd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)</w:t>
      </w:r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 on a list will give you names at the top level of the list and </w:t>
      </w:r>
      <w:proofErr w:type="spellStart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str</w:t>
      </w:r>
      <w:proofErr w:type="spellEnd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()</w:t>
      </w:r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 will give you a full description of the entire list (which can sometimes be a little overwhelming).</w:t>
      </w:r>
    </w:p>
    <w:p w:rsidR="00E9567B" w:rsidRPr="00E9567B" w:rsidRDefault="00E9567B" w:rsidP="00E9567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3"/>
          <w:szCs w:val="23"/>
        </w:rPr>
      </w:pPr>
      <w:proofErr w:type="spellStart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tricky_list</w:t>
      </w:r>
      <w:proofErr w:type="spellEnd"/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 has a regression model stored in it. Let's see if we can drill down and pull out the slope estimate corresponding to the </w:t>
      </w:r>
      <w:proofErr w:type="spellStart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wt</w:t>
      </w:r>
      <w:proofErr w:type="spellEnd"/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 variable.</w:t>
      </w:r>
    </w:p>
    <w:p w:rsidR="00E9567B" w:rsidRPr="00E9567B" w:rsidRDefault="00E9567B" w:rsidP="00E9567B">
      <w:pPr>
        <w:shd w:val="clear" w:color="auto" w:fill="CFDCE1"/>
        <w:spacing w:after="0" w:line="240" w:lineRule="auto"/>
        <w:outlineLvl w:val="4"/>
        <w:rPr>
          <w:rFonts w:ascii="Arial" w:eastAsia="Times New Roman" w:hAnsi="Arial" w:cs="Arial"/>
          <w:b/>
          <w:bCs/>
          <w:caps/>
          <w:color w:val="3D4251"/>
          <w:spacing w:val="3"/>
          <w:sz w:val="20"/>
          <w:szCs w:val="20"/>
        </w:rPr>
      </w:pPr>
      <w:r w:rsidRPr="00E9567B">
        <w:rPr>
          <w:rFonts w:ascii="Arial" w:eastAsia="Times New Roman" w:hAnsi="Arial" w:cs="Arial"/>
          <w:b/>
          <w:bCs/>
          <w:caps/>
          <w:color w:val="3D4251"/>
          <w:spacing w:val="3"/>
          <w:sz w:val="20"/>
          <w:szCs w:val="20"/>
        </w:rPr>
        <w:lastRenderedPageBreak/>
        <w:t>INSTRUCTIONS</w:t>
      </w:r>
    </w:p>
    <w:p w:rsidR="00E9567B" w:rsidRPr="00E9567B" w:rsidRDefault="00E9567B" w:rsidP="00E9567B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3A3A3A"/>
          <w:spacing w:val="3"/>
          <w:sz w:val="23"/>
          <w:szCs w:val="23"/>
        </w:rPr>
      </w:pPr>
      <w:r w:rsidRPr="00E9567B">
        <w:rPr>
          <w:rFonts w:ascii="Arial" w:eastAsia="Times New Roman" w:hAnsi="Arial" w:cs="Arial"/>
          <w:b/>
          <w:bCs/>
          <w:caps/>
          <w:color w:val="3D4251"/>
          <w:spacing w:val="3"/>
          <w:sz w:val="23"/>
          <w:szCs w:val="23"/>
          <w:bdr w:val="none" w:sz="0" w:space="0" w:color="auto" w:frame="1"/>
          <w:shd w:val="clear" w:color="auto" w:fill="FFFFFF"/>
        </w:rPr>
        <w:t>100 XP</w:t>
      </w:r>
    </w:p>
    <w:p w:rsidR="00E9567B" w:rsidRPr="00E9567B" w:rsidRDefault="00E9567B" w:rsidP="00E9567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3"/>
          <w:szCs w:val="23"/>
        </w:rPr>
      </w:pPr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Use </w:t>
      </w:r>
      <w:proofErr w:type="gramStart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names(</w:t>
      </w:r>
      <w:proofErr w:type="gramEnd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)</w:t>
      </w:r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 on </w:t>
      </w:r>
      <w:proofErr w:type="spellStart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tricky_list</w:t>
      </w:r>
      <w:proofErr w:type="spellEnd"/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 to guess where the regression model is stored.</w:t>
      </w:r>
    </w:p>
    <w:p w:rsidR="00E9567B" w:rsidRPr="00E9567B" w:rsidRDefault="00E9567B" w:rsidP="00E9567B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3"/>
          <w:szCs w:val="23"/>
        </w:rPr>
      </w:pPr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Use </w:t>
      </w:r>
      <w:proofErr w:type="gramStart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names(</w:t>
      </w:r>
      <w:proofErr w:type="gramEnd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)</w:t>
      </w:r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 and </w:t>
      </w:r>
      <w:proofErr w:type="spellStart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str</w:t>
      </w:r>
      <w:proofErr w:type="spellEnd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()</w:t>
      </w:r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 on the </w:t>
      </w:r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model</w:t>
      </w:r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 element of </w:t>
      </w:r>
      <w:proofErr w:type="spellStart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tricky_list</w:t>
      </w:r>
      <w:proofErr w:type="spellEnd"/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.</w:t>
      </w:r>
    </w:p>
    <w:p w:rsidR="00E9567B" w:rsidRPr="00E9567B" w:rsidRDefault="00E9567B" w:rsidP="00E9567B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3"/>
          <w:szCs w:val="23"/>
        </w:rPr>
      </w:pPr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Extract the </w:t>
      </w:r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coefficients</w:t>
      </w:r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 element of the </w:t>
      </w:r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model</w:t>
      </w:r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 element of </w:t>
      </w:r>
      <w:proofErr w:type="spellStart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tricky_list</w:t>
      </w:r>
      <w:proofErr w:type="spellEnd"/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.</w:t>
      </w:r>
    </w:p>
    <w:p w:rsidR="00E9567B" w:rsidRPr="00E9567B" w:rsidRDefault="00E9567B" w:rsidP="00E9567B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3"/>
          <w:szCs w:val="23"/>
        </w:rPr>
      </w:pPr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Extract the </w:t>
      </w:r>
      <w:proofErr w:type="spellStart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wt</w:t>
      </w:r>
      <w:proofErr w:type="spellEnd"/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 element of the </w:t>
      </w:r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coefficients</w:t>
      </w:r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 element of the </w:t>
      </w:r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model</w:t>
      </w:r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 element of </w:t>
      </w:r>
      <w:proofErr w:type="spellStart"/>
      <w:r w:rsidRPr="00E9567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</w:rPr>
        <w:t>tricky_list</w:t>
      </w:r>
      <w:proofErr w:type="spellEnd"/>
      <w:r w:rsidRPr="00E9567B">
        <w:rPr>
          <w:rFonts w:ascii="Arial" w:eastAsia="Times New Roman" w:hAnsi="Arial" w:cs="Arial"/>
          <w:color w:val="3A3A3A"/>
          <w:spacing w:val="6"/>
          <w:sz w:val="23"/>
          <w:szCs w:val="23"/>
        </w:rPr>
        <w:t>.</w:t>
      </w:r>
    </w:p>
    <w:p w:rsidR="00E9567B" w:rsidRPr="00E9567B" w:rsidRDefault="00E9567B" w:rsidP="00E9567B">
      <w:pPr>
        <w:shd w:val="clear" w:color="auto" w:fill="FFFFFF"/>
        <w:spacing w:before="150" w:after="100" w:afterAutospacing="1" w:line="240" w:lineRule="auto"/>
        <w:rPr>
          <w:rFonts w:ascii="Arial" w:eastAsia="Times New Roman" w:hAnsi="Arial" w:cs="Arial"/>
          <w:color w:val="3A3A3A"/>
          <w:spacing w:val="6"/>
          <w:sz w:val="23"/>
          <w:szCs w:val="23"/>
        </w:rPr>
      </w:pPr>
      <w:r w:rsidRPr="00E9567B">
        <w:rPr>
          <w:rFonts w:ascii="Arial" w:eastAsia="Times New Roman" w:hAnsi="Arial" w:cs="Arial"/>
          <w:i/>
          <w:iCs/>
          <w:color w:val="3A3A3A"/>
          <w:spacing w:val="6"/>
          <w:sz w:val="23"/>
          <w:szCs w:val="23"/>
        </w:rPr>
        <w:t>Note: Use the double bracket notation to extract elements of the list.</w:t>
      </w:r>
    </w:p>
    <w:p w:rsidR="00E9567B" w:rsidRPr="00E9567B" w:rsidRDefault="00E9567B" w:rsidP="00E9567B">
      <w:pPr>
        <w:shd w:val="clear" w:color="auto" w:fill="FFFFFF"/>
        <w:spacing w:line="240" w:lineRule="auto"/>
        <w:ind w:left="495"/>
        <w:rPr>
          <w:rFonts w:ascii="Arial" w:eastAsia="Times New Roman" w:hAnsi="Arial" w:cs="Arial"/>
          <w:color w:val="3A3A3A"/>
          <w:spacing w:val="6"/>
          <w:sz w:val="23"/>
          <w:szCs w:val="23"/>
        </w:rPr>
      </w:pPr>
      <w:hyperlink r:id="rId6" w:history="1">
        <w:r w:rsidRPr="00E9567B">
          <w:rPr>
            <w:rFonts w:ascii="Arial" w:eastAsia="Times New Roman" w:hAnsi="Arial" w:cs="Arial"/>
            <w:b/>
            <w:bCs/>
            <w:color w:val="0000FF"/>
            <w:spacing w:val="6"/>
            <w:sz w:val="23"/>
            <w:szCs w:val="23"/>
            <w:u w:val="single"/>
          </w:rPr>
          <w:t>Take Hint (-30 XP)</w:t>
        </w:r>
      </w:hyperlink>
    </w:p>
    <w:p w:rsidR="000C20BC" w:rsidRDefault="000C20BC">
      <w:bookmarkStart w:id="0" w:name="_GoBack"/>
      <w:bookmarkEnd w:id="0"/>
    </w:p>
    <w:sectPr w:rsidR="000C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5608"/>
    <w:multiLevelType w:val="multilevel"/>
    <w:tmpl w:val="5BAA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902A0"/>
    <w:multiLevelType w:val="multilevel"/>
    <w:tmpl w:val="BACA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3D"/>
    <w:rsid w:val="000C20BC"/>
    <w:rsid w:val="00111DE1"/>
    <w:rsid w:val="00B9753D"/>
    <w:rsid w:val="00E9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1D4E5-1798-431B-82A6-888E970C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5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B975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B9753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753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9753D"/>
  </w:style>
  <w:style w:type="character" w:styleId="Emphasis">
    <w:name w:val="Emphasis"/>
    <w:basedOn w:val="DefaultParagraphFont"/>
    <w:uiPriority w:val="20"/>
    <w:qFormat/>
    <w:rsid w:val="00B9753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97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1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9098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2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9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163517">
                              <w:marLeft w:val="-225"/>
                              <w:marRight w:val="-225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6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7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5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4283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92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3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7523809">
                              <w:marLeft w:val="-225"/>
                              <w:marRight w:val="-225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pus.datacamp.com/courses/writing-functions-in-r/a-quick-refresher?ex=12" TargetMode="External"/><Relationship Id="rId5" Type="http://schemas.openxmlformats.org/officeDocument/2006/relationships/hyperlink" Target="https://campus.datacamp.com/courses/writing-functions-in-r/a-quick-refresher?ex=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allisontheobold</dc:creator>
  <cp:keywords/>
  <dc:description/>
  <cp:lastModifiedBy>allisontheobold</cp:lastModifiedBy>
  <cp:revision>2</cp:revision>
  <dcterms:created xsi:type="dcterms:W3CDTF">2018-07-17T18:37:00Z</dcterms:created>
  <dcterms:modified xsi:type="dcterms:W3CDTF">2018-07-17T21:56:00Z</dcterms:modified>
</cp:coreProperties>
</file>