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FA2" w:rsidRDefault="00E7298A">
      <w:r>
        <w:t>DATABASE and SQL</w:t>
      </w:r>
    </w:p>
    <w:p w:rsidR="00E7298A" w:rsidRDefault="00E7298A"/>
    <w:p w:rsidR="00E7298A" w:rsidRPr="00E7298A" w:rsidRDefault="00E7298A" w:rsidP="00E7298A">
      <w:pPr>
        <w:pStyle w:val="NormalWeb"/>
        <w:shd w:val="clear" w:color="auto" w:fill="EBECF0"/>
        <w:spacing w:before="0" w:beforeAutospacing="0" w:after="0" w:afterAutospacing="0"/>
        <w:rPr>
          <w:rFonts w:ascii="Segoe UI" w:hAnsi="Segoe UI" w:cs="Segoe UI"/>
          <w:color w:val="000000" w:themeColor="text1"/>
          <w:spacing w:val="-1"/>
          <w:sz w:val="21"/>
          <w:szCs w:val="21"/>
        </w:rPr>
      </w:pPr>
      <w:r w:rsidRPr="00E7298A">
        <w:rPr>
          <w:rStyle w:val="Strong"/>
          <w:rFonts w:ascii="Segoe UI" w:hAnsi="Segoe UI" w:cs="Segoe UI"/>
          <w:color w:val="000000" w:themeColor="text1"/>
          <w:spacing w:val="-1"/>
          <w:sz w:val="21"/>
          <w:szCs w:val="21"/>
        </w:rPr>
        <w:t>Learning Objectives</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different types of databases </w:t>
      </w:r>
      <w:proofErr w:type="spellStart"/>
      <w:r w:rsidRPr="00E7298A">
        <w:rPr>
          <w:rFonts w:ascii="Segoe UI" w:hAnsi="Segoe UI" w:cs="Segoe UI"/>
          <w:color w:val="000000" w:themeColor="text1"/>
          <w:spacing w:val="-1"/>
          <w:sz w:val="21"/>
          <w:szCs w:val="21"/>
        </w:rPr>
        <w:t>i.e</w:t>
      </w:r>
      <w:proofErr w:type="spellEnd"/>
      <w:r w:rsidRPr="00E7298A">
        <w:rPr>
          <w:rFonts w:ascii="Segoe UI" w:hAnsi="Segoe UI" w:cs="Segoe UI"/>
          <w:color w:val="000000" w:themeColor="text1"/>
          <w:spacing w:val="-1"/>
          <w:sz w:val="21"/>
          <w:szCs w:val="21"/>
        </w:rPr>
        <w:t xml:space="preserve"> relational, </w:t>
      </w:r>
      <w:proofErr w:type="spellStart"/>
      <w:r w:rsidRPr="00E7298A">
        <w:rPr>
          <w:rFonts w:ascii="Segoe UI" w:hAnsi="Segoe UI" w:cs="Segoe UI"/>
          <w:color w:val="000000" w:themeColor="text1"/>
          <w:spacing w:val="-1"/>
          <w:sz w:val="21"/>
          <w:szCs w:val="21"/>
        </w:rPr>
        <w:t>non relation</w:t>
      </w:r>
      <w:proofErr w:type="spellEnd"/>
      <w:r w:rsidRPr="00E7298A">
        <w:rPr>
          <w:rFonts w:ascii="Segoe UI" w:hAnsi="Segoe UI" w:cs="Segoe UI"/>
          <w:color w:val="000000" w:themeColor="text1"/>
          <w:spacing w:val="-1"/>
          <w:sz w:val="21"/>
          <w:szCs w:val="21"/>
        </w:rPr>
        <w:t xml:space="preserve">, </w:t>
      </w:r>
      <w:proofErr w:type="spellStart"/>
      <w:r w:rsidRPr="00E7298A">
        <w:rPr>
          <w:rFonts w:ascii="Segoe UI" w:hAnsi="Segoe UI" w:cs="Segoe UI"/>
          <w:color w:val="000000" w:themeColor="text1"/>
          <w:spacing w:val="-1"/>
          <w:sz w:val="21"/>
          <w:szCs w:val="21"/>
        </w:rPr>
        <w:t>sql</w:t>
      </w:r>
      <w:proofErr w:type="spellEnd"/>
      <w:r w:rsidRPr="00E7298A">
        <w:rPr>
          <w:rFonts w:ascii="Segoe UI" w:hAnsi="Segoe UI" w:cs="Segoe UI"/>
          <w:color w:val="000000" w:themeColor="text1"/>
          <w:spacing w:val="-1"/>
          <w:sz w:val="21"/>
          <w:szCs w:val="21"/>
        </w:rPr>
        <w:t xml:space="preserve"> and non </w:t>
      </w:r>
      <w:proofErr w:type="spellStart"/>
      <w:r w:rsidRPr="00E7298A">
        <w:rPr>
          <w:rFonts w:ascii="Segoe UI" w:hAnsi="Segoe UI" w:cs="Segoe UI"/>
          <w:color w:val="000000" w:themeColor="text1"/>
          <w:spacing w:val="-1"/>
          <w:sz w:val="21"/>
          <w:szCs w:val="21"/>
        </w:rPr>
        <w:t>sql</w:t>
      </w:r>
      <w:proofErr w:type="spellEnd"/>
      <w:r w:rsidRPr="00E7298A">
        <w:rPr>
          <w:rFonts w:ascii="Segoe UI" w:hAnsi="Segoe UI" w:cs="Segoe UI"/>
          <w:color w:val="000000" w:themeColor="text1"/>
          <w:spacing w:val="-1"/>
          <w:sz w:val="21"/>
          <w:szCs w:val="21"/>
        </w:rPr>
        <w:t xml:space="preserve"> databases</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w:t>
      </w:r>
      <w:r w:rsidRPr="00E7298A">
        <w:rPr>
          <w:rStyle w:val="Strong"/>
          <w:rFonts w:ascii="Segoe UI" w:hAnsi="Segoe UI" w:cs="Segoe UI"/>
          <w:color w:val="000000" w:themeColor="text1"/>
          <w:spacing w:val="-1"/>
          <w:sz w:val="21"/>
          <w:szCs w:val="21"/>
        </w:rPr>
        <w:t>ACID</w:t>
      </w:r>
      <w:r w:rsidRPr="00E7298A">
        <w:rPr>
          <w:rFonts w:ascii="Segoe UI" w:hAnsi="Segoe UI" w:cs="Segoe UI"/>
          <w:color w:val="000000" w:themeColor="text1"/>
          <w:spacing w:val="-1"/>
          <w:sz w:val="21"/>
          <w:szCs w:val="21"/>
        </w:rPr>
        <w:t xml:space="preserve"> properties of the database</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types of transactions in the database </w:t>
      </w:r>
      <w:proofErr w:type="spellStart"/>
      <w:r w:rsidRPr="00E7298A">
        <w:rPr>
          <w:rFonts w:ascii="Segoe UI" w:hAnsi="Segoe UI" w:cs="Segoe UI"/>
          <w:color w:val="000000" w:themeColor="text1"/>
          <w:spacing w:val="-1"/>
          <w:sz w:val="21"/>
          <w:szCs w:val="21"/>
        </w:rPr>
        <w:t>i.e</w:t>
      </w:r>
      <w:proofErr w:type="spellEnd"/>
      <w:r w:rsidRPr="00E7298A">
        <w:rPr>
          <w:rFonts w:ascii="Segoe UI" w:hAnsi="Segoe UI" w:cs="Segoe UI"/>
          <w:color w:val="000000" w:themeColor="text1"/>
          <w:spacing w:val="-1"/>
          <w:sz w:val="21"/>
          <w:szCs w:val="21"/>
        </w:rPr>
        <w:t xml:space="preserve"> Begin, End and Rollback Transactions</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w:t>
      </w:r>
      <w:r w:rsidRPr="00E7298A">
        <w:rPr>
          <w:rStyle w:val="Strong"/>
          <w:rFonts w:ascii="Segoe UI" w:hAnsi="Segoe UI" w:cs="Segoe UI"/>
          <w:color w:val="000000" w:themeColor="text1"/>
          <w:spacing w:val="-1"/>
          <w:sz w:val="21"/>
          <w:szCs w:val="21"/>
        </w:rPr>
        <w:t>Select</w:t>
      </w:r>
      <w:r w:rsidRPr="00E7298A">
        <w:rPr>
          <w:rFonts w:ascii="Segoe UI" w:hAnsi="Segoe UI" w:cs="Segoe UI"/>
          <w:color w:val="000000" w:themeColor="text1"/>
          <w:spacing w:val="-1"/>
          <w:sz w:val="21"/>
          <w:szCs w:val="21"/>
        </w:rPr>
        <w:t xml:space="preserve"> query works to fetch records from the database</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w:t>
      </w:r>
      <w:r w:rsidRPr="00E7298A">
        <w:rPr>
          <w:rStyle w:val="Strong"/>
          <w:rFonts w:ascii="Segoe UI" w:hAnsi="Segoe UI" w:cs="Segoe UI"/>
          <w:color w:val="000000" w:themeColor="text1"/>
          <w:spacing w:val="-1"/>
          <w:sz w:val="21"/>
          <w:szCs w:val="21"/>
        </w:rPr>
        <w:t>Where</w:t>
      </w:r>
      <w:r w:rsidRPr="00E7298A">
        <w:rPr>
          <w:rFonts w:ascii="Segoe UI" w:hAnsi="Segoe UI" w:cs="Segoe UI"/>
          <w:color w:val="000000" w:themeColor="text1"/>
          <w:spacing w:val="-1"/>
          <w:sz w:val="21"/>
          <w:szCs w:val="21"/>
        </w:rPr>
        <w:t xml:space="preserve"> clause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w:t>
      </w:r>
      <w:r w:rsidRPr="00E7298A">
        <w:rPr>
          <w:rStyle w:val="Strong"/>
          <w:rFonts w:ascii="Segoe UI" w:hAnsi="Segoe UI" w:cs="Segoe UI"/>
          <w:color w:val="000000" w:themeColor="text1"/>
          <w:spacing w:val="-1"/>
          <w:sz w:val="21"/>
          <w:szCs w:val="21"/>
        </w:rPr>
        <w:t>DISTINCT</w:t>
      </w:r>
      <w:r w:rsidRPr="00E7298A">
        <w:rPr>
          <w:rFonts w:ascii="Segoe UI" w:hAnsi="Segoe UI" w:cs="Segoe UI"/>
          <w:color w:val="000000" w:themeColor="text1"/>
          <w:spacing w:val="-1"/>
          <w:sz w:val="21"/>
          <w:szCs w:val="21"/>
        </w:rPr>
        <w:t xml:space="preserve"> clause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SQL Operators work </w:t>
      </w:r>
      <w:proofErr w:type="spellStart"/>
      <w:r w:rsidRPr="00E7298A">
        <w:rPr>
          <w:rFonts w:ascii="Segoe UI" w:hAnsi="Segoe UI" w:cs="Segoe UI"/>
          <w:color w:val="000000" w:themeColor="text1"/>
          <w:spacing w:val="-1"/>
          <w:sz w:val="21"/>
          <w:szCs w:val="21"/>
        </w:rPr>
        <w:t>i.e</w:t>
      </w:r>
      <w:proofErr w:type="spellEnd"/>
      <w:r w:rsidRPr="00E7298A">
        <w:rPr>
          <w:rFonts w:ascii="Segoe UI" w:hAnsi="Segoe UI" w:cs="Segoe UI"/>
          <w:color w:val="000000" w:themeColor="text1"/>
          <w:spacing w:val="-1"/>
          <w:sz w:val="21"/>
          <w:szCs w:val="21"/>
        </w:rPr>
        <w:t xml:space="preserve"> </w:t>
      </w:r>
      <w:r w:rsidRPr="00E7298A">
        <w:rPr>
          <w:rStyle w:val="Strong"/>
          <w:rFonts w:ascii="Segoe UI" w:hAnsi="Segoe UI" w:cs="Segoe UI"/>
          <w:color w:val="000000" w:themeColor="text1"/>
          <w:spacing w:val="-1"/>
          <w:sz w:val="21"/>
          <w:szCs w:val="21"/>
        </w:rPr>
        <w:t>And, Or, Not</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w:t>
      </w:r>
      <w:r w:rsidRPr="00E7298A">
        <w:rPr>
          <w:rStyle w:val="Strong"/>
          <w:rFonts w:ascii="Segoe UI" w:hAnsi="Segoe UI" w:cs="Segoe UI"/>
          <w:color w:val="000000" w:themeColor="text1"/>
          <w:spacing w:val="-1"/>
          <w:sz w:val="21"/>
          <w:szCs w:val="21"/>
        </w:rPr>
        <w:t>Order By</w:t>
      </w:r>
      <w:r w:rsidRPr="00E7298A">
        <w:rPr>
          <w:rFonts w:ascii="Segoe UI" w:hAnsi="Segoe UI" w:cs="Segoe UI"/>
          <w:color w:val="000000" w:themeColor="text1"/>
          <w:spacing w:val="-1"/>
          <w:sz w:val="21"/>
          <w:szCs w:val="21"/>
        </w:rPr>
        <w:t xml:space="preserve"> clause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w:t>
      </w:r>
      <w:r w:rsidRPr="00E7298A">
        <w:rPr>
          <w:rStyle w:val="Strong"/>
          <w:rFonts w:ascii="Segoe UI" w:hAnsi="Segoe UI" w:cs="Segoe UI"/>
          <w:color w:val="000000" w:themeColor="text1"/>
          <w:spacing w:val="-1"/>
          <w:sz w:val="21"/>
          <w:szCs w:val="21"/>
        </w:rPr>
        <w:t>Insert Into</w:t>
      </w:r>
      <w:r w:rsidRPr="00E7298A">
        <w:rPr>
          <w:rFonts w:ascii="Segoe UI" w:hAnsi="Segoe UI" w:cs="Segoe UI"/>
          <w:color w:val="000000" w:themeColor="text1"/>
          <w:spacing w:val="-1"/>
          <w:sz w:val="21"/>
          <w:szCs w:val="21"/>
        </w:rPr>
        <w:t xml:space="preserve"> command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w:t>
      </w:r>
      <w:proofErr w:type="spellStart"/>
      <w:r w:rsidRPr="00E7298A">
        <w:rPr>
          <w:rFonts w:ascii="Segoe UI" w:hAnsi="Segoe UI" w:cs="Segoe UI"/>
          <w:color w:val="000000" w:themeColor="text1"/>
          <w:spacing w:val="-1"/>
          <w:sz w:val="21"/>
          <w:szCs w:val="21"/>
        </w:rPr>
        <w:t>Sql</w:t>
      </w:r>
      <w:proofErr w:type="spellEnd"/>
      <w:r w:rsidRPr="00E7298A">
        <w:rPr>
          <w:rFonts w:ascii="Segoe UI" w:hAnsi="Segoe UI" w:cs="Segoe UI"/>
          <w:color w:val="000000" w:themeColor="text1"/>
          <w:spacing w:val="-1"/>
          <w:sz w:val="21"/>
          <w:szCs w:val="21"/>
        </w:rPr>
        <w:t xml:space="preserve"> </w:t>
      </w:r>
      <w:r w:rsidRPr="00E7298A">
        <w:rPr>
          <w:rStyle w:val="Strong"/>
          <w:rFonts w:ascii="Segoe UI" w:hAnsi="Segoe UI" w:cs="Segoe UI"/>
          <w:color w:val="000000" w:themeColor="text1"/>
          <w:spacing w:val="-1"/>
          <w:sz w:val="21"/>
          <w:szCs w:val="21"/>
        </w:rPr>
        <w:t>Update and Delete</w:t>
      </w:r>
      <w:r w:rsidRPr="00E7298A">
        <w:rPr>
          <w:rFonts w:ascii="Segoe UI" w:hAnsi="Segoe UI" w:cs="Segoe UI"/>
          <w:color w:val="000000" w:themeColor="text1"/>
          <w:spacing w:val="-1"/>
          <w:sz w:val="21"/>
          <w:szCs w:val="21"/>
        </w:rPr>
        <w:t xml:space="preserve"> commands</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Understand how</w:t>
      </w:r>
      <w:r w:rsidRPr="00E7298A">
        <w:rPr>
          <w:rStyle w:val="Strong"/>
          <w:rFonts w:ascii="Segoe UI" w:hAnsi="Segoe UI" w:cs="Segoe UI"/>
          <w:color w:val="000000" w:themeColor="text1"/>
          <w:spacing w:val="-1"/>
          <w:sz w:val="21"/>
          <w:szCs w:val="21"/>
        </w:rPr>
        <w:t xml:space="preserve"> Select Top </w:t>
      </w:r>
      <w:r w:rsidRPr="00E7298A">
        <w:rPr>
          <w:rFonts w:ascii="Segoe UI" w:hAnsi="Segoe UI" w:cs="Segoe UI"/>
          <w:color w:val="000000" w:themeColor="text1"/>
          <w:spacing w:val="-1"/>
          <w:sz w:val="21"/>
          <w:szCs w:val="21"/>
        </w:rPr>
        <w:t xml:space="preserve">command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w:t>
      </w:r>
      <w:r w:rsidRPr="00E7298A">
        <w:rPr>
          <w:rStyle w:val="Strong"/>
          <w:rFonts w:ascii="Segoe UI" w:hAnsi="Segoe UI" w:cs="Segoe UI"/>
          <w:color w:val="000000" w:themeColor="text1"/>
          <w:spacing w:val="-1"/>
          <w:sz w:val="21"/>
          <w:szCs w:val="21"/>
        </w:rPr>
        <w:t>Aggregate functions</w:t>
      </w:r>
      <w:r w:rsidRPr="00E7298A">
        <w:rPr>
          <w:rFonts w:ascii="Segoe UI" w:hAnsi="Segoe UI" w:cs="Segoe UI"/>
          <w:color w:val="000000" w:themeColor="text1"/>
          <w:spacing w:val="-1"/>
          <w:sz w:val="21"/>
          <w:szCs w:val="21"/>
        </w:rPr>
        <w:t xml:space="preserve"> work in </w:t>
      </w:r>
      <w:proofErr w:type="spellStart"/>
      <w:r w:rsidRPr="00E7298A">
        <w:rPr>
          <w:rFonts w:ascii="Segoe UI" w:hAnsi="Segoe UI" w:cs="Segoe UI"/>
          <w:color w:val="000000" w:themeColor="text1"/>
          <w:spacing w:val="-1"/>
          <w:sz w:val="21"/>
          <w:szCs w:val="21"/>
        </w:rPr>
        <w:t>sql</w:t>
      </w:r>
      <w:proofErr w:type="spellEnd"/>
      <w:r w:rsidRPr="00E7298A">
        <w:rPr>
          <w:rFonts w:ascii="Segoe UI" w:hAnsi="Segoe UI" w:cs="Segoe UI"/>
          <w:color w:val="000000" w:themeColor="text1"/>
          <w:spacing w:val="-1"/>
          <w:sz w:val="21"/>
          <w:szCs w:val="21"/>
        </w:rPr>
        <w:t xml:space="preserve"> for ex. Min, Max, Avg, Count, Sum</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w:t>
      </w:r>
      <w:r w:rsidRPr="00E7298A">
        <w:rPr>
          <w:rStyle w:val="Strong"/>
          <w:rFonts w:ascii="Segoe UI" w:hAnsi="Segoe UI" w:cs="Segoe UI"/>
          <w:color w:val="000000" w:themeColor="text1"/>
          <w:spacing w:val="-1"/>
          <w:sz w:val="21"/>
          <w:szCs w:val="21"/>
        </w:rPr>
        <w:t xml:space="preserve">Like </w:t>
      </w:r>
      <w:r w:rsidRPr="00E7298A">
        <w:rPr>
          <w:rFonts w:ascii="Segoe UI" w:hAnsi="Segoe UI" w:cs="Segoe UI"/>
          <w:color w:val="000000" w:themeColor="text1"/>
          <w:spacing w:val="-1"/>
          <w:sz w:val="21"/>
          <w:szCs w:val="21"/>
        </w:rPr>
        <w:t xml:space="preserve">keyword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w:t>
      </w:r>
      <w:r w:rsidRPr="00E7298A">
        <w:rPr>
          <w:rStyle w:val="Strong"/>
          <w:rFonts w:ascii="Segoe UI" w:hAnsi="Segoe UI" w:cs="Segoe UI"/>
          <w:color w:val="000000" w:themeColor="text1"/>
          <w:spacing w:val="-1"/>
          <w:sz w:val="21"/>
          <w:szCs w:val="21"/>
        </w:rPr>
        <w:t xml:space="preserve">Wildcard characters </w:t>
      </w:r>
      <w:r w:rsidRPr="00E7298A">
        <w:rPr>
          <w:rFonts w:ascii="Segoe UI" w:hAnsi="Segoe UI" w:cs="Segoe UI"/>
          <w:color w:val="000000" w:themeColor="text1"/>
          <w:spacing w:val="-1"/>
          <w:sz w:val="21"/>
          <w:szCs w:val="21"/>
        </w:rPr>
        <w:t xml:space="preserve">work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w:t>
      </w:r>
      <w:r w:rsidRPr="00E7298A">
        <w:rPr>
          <w:rStyle w:val="Strong"/>
          <w:rFonts w:ascii="Segoe UI" w:hAnsi="Segoe UI" w:cs="Segoe UI"/>
          <w:color w:val="000000" w:themeColor="text1"/>
          <w:spacing w:val="-1"/>
          <w:sz w:val="21"/>
          <w:szCs w:val="21"/>
        </w:rPr>
        <w:t xml:space="preserve">In and Between </w:t>
      </w:r>
      <w:r w:rsidRPr="00E7298A">
        <w:rPr>
          <w:rFonts w:ascii="Segoe UI" w:hAnsi="Segoe UI" w:cs="Segoe UI"/>
          <w:color w:val="000000" w:themeColor="text1"/>
          <w:spacing w:val="-1"/>
          <w:sz w:val="21"/>
          <w:szCs w:val="21"/>
        </w:rPr>
        <w:t>keywords work in SQL</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SQL Joins work like </w:t>
      </w:r>
      <w:r w:rsidRPr="00E7298A">
        <w:rPr>
          <w:rStyle w:val="Strong"/>
          <w:rFonts w:ascii="Segoe UI" w:hAnsi="Segoe UI" w:cs="Segoe UI"/>
          <w:color w:val="000000" w:themeColor="text1"/>
          <w:spacing w:val="-1"/>
          <w:sz w:val="21"/>
          <w:szCs w:val="21"/>
        </w:rPr>
        <w:t>Left Join, Right Join, Outer Full Join</w:t>
      </w:r>
    </w:p>
    <w:p w:rsidR="00E7298A" w:rsidRPr="00E7298A" w:rsidRDefault="00E7298A" w:rsidP="00E7298A">
      <w:pPr>
        <w:pStyle w:val="NormalWeb"/>
        <w:numPr>
          <w:ilvl w:val="0"/>
          <w:numId w:val="1"/>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w:t>
      </w:r>
      <w:r w:rsidRPr="00E7298A">
        <w:rPr>
          <w:rStyle w:val="Strong"/>
          <w:rFonts w:ascii="Segoe UI" w:hAnsi="Segoe UI" w:cs="Segoe UI"/>
          <w:color w:val="000000" w:themeColor="text1"/>
          <w:spacing w:val="-1"/>
          <w:sz w:val="21"/>
          <w:szCs w:val="21"/>
        </w:rPr>
        <w:t>Union</w:t>
      </w:r>
      <w:r w:rsidRPr="00E7298A">
        <w:rPr>
          <w:rFonts w:ascii="Segoe UI" w:hAnsi="Segoe UI" w:cs="Segoe UI"/>
          <w:color w:val="000000" w:themeColor="text1"/>
          <w:spacing w:val="-1"/>
          <w:sz w:val="21"/>
          <w:szCs w:val="21"/>
        </w:rPr>
        <w:t xml:space="preserve"> works in </w:t>
      </w:r>
      <w:proofErr w:type="spellStart"/>
      <w:r w:rsidRPr="00E7298A">
        <w:rPr>
          <w:rFonts w:ascii="Segoe UI" w:hAnsi="Segoe UI" w:cs="Segoe UI"/>
          <w:color w:val="000000" w:themeColor="text1"/>
          <w:spacing w:val="-1"/>
          <w:sz w:val="21"/>
          <w:szCs w:val="21"/>
        </w:rPr>
        <w:t>sql</w:t>
      </w:r>
      <w:proofErr w:type="spellEnd"/>
    </w:p>
    <w:p w:rsidR="00E7298A" w:rsidRPr="00E7298A" w:rsidRDefault="00E7298A" w:rsidP="00E7298A">
      <w:pPr>
        <w:numPr>
          <w:ilvl w:val="0"/>
          <w:numId w:val="1"/>
        </w:numPr>
        <w:spacing w:before="100" w:beforeAutospacing="1" w:after="100" w:afterAutospacing="1"/>
        <w:rPr>
          <w:rFonts w:ascii="Times New Roman" w:eastAsia="Times New Roman" w:hAnsi="Times New Roman" w:cs="Times New Roman"/>
        </w:rPr>
      </w:pPr>
      <w:r w:rsidRPr="00E7298A">
        <w:rPr>
          <w:rFonts w:ascii="Times New Roman" w:eastAsia="Times New Roman" w:hAnsi="Times New Roman" w:cs="Times New Roman"/>
        </w:rPr>
        <w:t xml:space="preserve">Understand how </w:t>
      </w:r>
      <w:r w:rsidRPr="00E7298A">
        <w:rPr>
          <w:rFonts w:ascii="Times New Roman" w:eastAsia="Times New Roman" w:hAnsi="Times New Roman" w:cs="Times New Roman"/>
          <w:b/>
          <w:bCs/>
        </w:rPr>
        <w:t xml:space="preserve">Group </w:t>
      </w:r>
      <w:proofErr w:type="gramStart"/>
      <w:r w:rsidRPr="00E7298A">
        <w:rPr>
          <w:rFonts w:ascii="Times New Roman" w:eastAsia="Times New Roman" w:hAnsi="Times New Roman" w:cs="Times New Roman"/>
          <w:b/>
          <w:bCs/>
        </w:rPr>
        <w:t>By</w:t>
      </w:r>
      <w:proofErr w:type="gramEnd"/>
      <w:r w:rsidRPr="00E7298A">
        <w:rPr>
          <w:rFonts w:ascii="Times New Roman" w:eastAsia="Times New Roman" w:hAnsi="Times New Roman" w:cs="Times New Roman"/>
        </w:rPr>
        <w:t xml:space="preserve"> and </w:t>
      </w:r>
      <w:r w:rsidRPr="00E7298A">
        <w:rPr>
          <w:rFonts w:ascii="Times New Roman" w:eastAsia="Times New Roman" w:hAnsi="Times New Roman" w:cs="Times New Roman"/>
          <w:b/>
          <w:bCs/>
        </w:rPr>
        <w:t>Having</w:t>
      </w:r>
      <w:r w:rsidRPr="00E7298A">
        <w:rPr>
          <w:rFonts w:ascii="Times New Roman" w:eastAsia="Times New Roman" w:hAnsi="Times New Roman" w:cs="Times New Roman"/>
        </w:rPr>
        <w:t xml:space="preserve"> works in </w:t>
      </w:r>
      <w:proofErr w:type="spellStart"/>
      <w:r w:rsidRPr="00E7298A">
        <w:rPr>
          <w:rFonts w:ascii="Times New Roman" w:eastAsia="Times New Roman" w:hAnsi="Times New Roman" w:cs="Times New Roman"/>
        </w:rPr>
        <w:t>Sql</w:t>
      </w:r>
      <w:proofErr w:type="spellEnd"/>
    </w:p>
    <w:p w:rsidR="00E7298A" w:rsidRPr="00F85787" w:rsidRDefault="00E7298A" w:rsidP="00E7298A">
      <w:pPr>
        <w:numPr>
          <w:ilvl w:val="0"/>
          <w:numId w:val="1"/>
        </w:numPr>
        <w:spacing w:before="100" w:beforeAutospacing="1" w:after="100" w:afterAutospacing="1"/>
        <w:rPr>
          <w:rFonts w:ascii="Times New Roman" w:eastAsia="Times New Roman" w:hAnsi="Times New Roman" w:cs="Times New Roman"/>
        </w:rPr>
      </w:pPr>
      <w:r w:rsidRPr="00E7298A">
        <w:rPr>
          <w:rFonts w:ascii="Times New Roman" w:eastAsia="Times New Roman" w:hAnsi="Times New Roman" w:cs="Times New Roman"/>
        </w:rPr>
        <w:t xml:space="preserve">Understand DDL </w:t>
      </w:r>
      <w:r w:rsidRPr="00E7298A">
        <w:rPr>
          <w:rFonts w:ascii="Times New Roman" w:eastAsia="Times New Roman" w:hAnsi="Times New Roman" w:cs="Times New Roman"/>
          <w:b/>
          <w:bCs/>
        </w:rPr>
        <w:t>Drop Table, Alter Table, Create Table, SQL Constraints, Not Null, Unique, Primary Key, Foreign Key, Check, Default</w:t>
      </w:r>
    </w:p>
    <w:p w:rsidR="00E7298A" w:rsidRDefault="00E7298A" w:rsidP="00E7298A">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Answers:</w:t>
      </w:r>
    </w:p>
    <w:p w:rsidR="00E7298A" w:rsidRPr="00E7298A" w:rsidRDefault="00E7298A" w:rsidP="00E7298A">
      <w:pPr>
        <w:pStyle w:val="NormalWeb"/>
        <w:numPr>
          <w:ilvl w:val="0"/>
          <w:numId w:val="3"/>
        </w:numPr>
        <w:shd w:val="clear" w:color="auto" w:fill="EBECF0"/>
        <w:spacing w:before="0" w:beforeAutospacing="0" w:after="0" w:afterAutospacing="0"/>
        <w:rPr>
          <w:rFonts w:ascii="Segoe UI" w:hAnsi="Segoe UI" w:cs="Segoe UI"/>
          <w:b/>
          <w:bCs/>
          <w:color w:val="000000" w:themeColor="text1"/>
          <w:spacing w:val="-1"/>
          <w:sz w:val="21"/>
          <w:szCs w:val="21"/>
        </w:rPr>
      </w:pPr>
      <w:r w:rsidRPr="00E7298A">
        <w:rPr>
          <w:rFonts w:ascii="Segoe UI" w:hAnsi="Segoe UI" w:cs="Segoe UI"/>
          <w:b/>
          <w:bCs/>
          <w:color w:val="000000" w:themeColor="text1"/>
          <w:spacing w:val="-1"/>
          <w:sz w:val="21"/>
          <w:szCs w:val="21"/>
        </w:rPr>
        <w:t xml:space="preserve">Understand different types of databases </w:t>
      </w:r>
      <w:proofErr w:type="spellStart"/>
      <w:r w:rsidRPr="00E7298A">
        <w:rPr>
          <w:rFonts w:ascii="Segoe UI" w:hAnsi="Segoe UI" w:cs="Segoe UI"/>
          <w:b/>
          <w:bCs/>
          <w:color w:val="000000" w:themeColor="text1"/>
          <w:spacing w:val="-1"/>
          <w:sz w:val="21"/>
          <w:szCs w:val="21"/>
        </w:rPr>
        <w:t>i.e</w:t>
      </w:r>
      <w:proofErr w:type="spellEnd"/>
      <w:r w:rsidRPr="00E7298A">
        <w:rPr>
          <w:rFonts w:ascii="Segoe UI" w:hAnsi="Segoe UI" w:cs="Segoe UI"/>
          <w:b/>
          <w:bCs/>
          <w:color w:val="000000" w:themeColor="text1"/>
          <w:spacing w:val="-1"/>
          <w:sz w:val="21"/>
          <w:szCs w:val="21"/>
        </w:rPr>
        <w:t xml:space="preserve"> relational, </w:t>
      </w:r>
      <w:proofErr w:type="spellStart"/>
      <w:r w:rsidRPr="00E7298A">
        <w:rPr>
          <w:rFonts w:ascii="Segoe UI" w:hAnsi="Segoe UI" w:cs="Segoe UI"/>
          <w:b/>
          <w:bCs/>
          <w:color w:val="000000" w:themeColor="text1"/>
          <w:spacing w:val="-1"/>
          <w:sz w:val="21"/>
          <w:szCs w:val="21"/>
        </w:rPr>
        <w:t>non relation</w:t>
      </w:r>
      <w:proofErr w:type="spellEnd"/>
      <w:r w:rsidRPr="00E7298A">
        <w:rPr>
          <w:rFonts w:ascii="Segoe UI" w:hAnsi="Segoe UI" w:cs="Segoe UI"/>
          <w:b/>
          <w:bCs/>
          <w:color w:val="000000" w:themeColor="text1"/>
          <w:spacing w:val="-1"/>
          <w:sz w:val="21"/>
          <w:szCs w:val="21"/>
        </w:rPr>
        <w:t xml:space="preserve">, </w:t>
      </w:r>
      <w:proofErr w:type="spellStart"/>
      <w:r w:rsidRPr="00E7298A">
        <w:rPr>
          <w:rFonts w:ascii="Segoe UI" w:hAnsi="Segoe UI" w:cs="Segoe UI"/>
          <w:b/>
          <w:bCs/>
          <w:color w:val="000000" w:themeColor="text1"/>
          <w:spacing w:val="-1"/>
          <w:sz w:val="21"/>
          <w:szCs w:val="21"/>
        </w:rPr>
        <w:t>sql</w:t>
      </w:r>
      <w:proofErr w:type="spellEnd"/>
      <w:r w:rsidRPr="00E7298A">
        <w:rPr>
          <w:rFonts w:ascii="Segoe UI" w:hAnsi="Segoe UI" w:cs="Segoe UI"/>
          <w:b/>
          <w:bCs/>
          <w:color w:val="000000" w:themeColor="text1"/>
          <w:spacing w:val="-1"/>
          <w:sz w:val="21"/>
          <w:szCs w:val="21"/>
        </w:rPr>
        <w:t xml:space="preserve"> and non </w:t>
      </w:r>
      <w:proofErr w:type="spellStart"/>
      <w:r w:rsidRPr="00E7298A">
        <w:rPr>
          <w:rFonts w:ascii="Segoe UI" w:hAnsi="Segoe UI" w:cs="Segoe UI"/>
          <w:b/>
          <w:bCs/>
          <w:color w:val="000000" w:themeColor="text1"/>
          <w:spacing w:val="-1"/>
          <w:sz w:val="21"/>
          <w:szCs w:val="21"/>
        </w:rPr>
        <w:t>sql</w:t>
      </w:r>
      <w:proofErr w:type="spellEnd"/>
      <w:r w:rsidRPr="00E7298A">
        <w:rPr>
          <w:rFonts w:ascii="Segoe UI" w:hAnsi="Segoe UI" w:cs="Segoe UI"/>
          <w:b/>
          <w:bCs/>
          <w:color w:val="000000" w:themeColor="text1"/>
          <w:spacing w:val="-1"/>
          <w:sz w:val="21"/>
          <w:szCs w:val="21"/>
        </w:rPr>
        <w:t xml:space="preserve"> databases</w:t>
      </w:r>
    </w:p>
    <w:p w:rsidR="00E7298A" w:rsidRDefault="00E7298A" w:rsidP="00E7298A">
      <w:pPr>
        <w:ind w:left="360"/>
        <w:rPr>
          <w:rFonts w:ascii="Times New Roman" w:eastAsia="Times New Roman" w:hAnsi="Times New Roman" w:cs="Times New Roman"/>
          <w:b/>
          <w:bCs/>
        </w:rPr>
      </w:pPr>
      <w:r>
        <w:rPr>
          <w:rFonts w:ascii="Times New Roman" w:eastAsia="Times New Roman" w:hAnsi="Times New Roman" w:cs="Times New Roman"/>
          <w:b/>
          <w:bCs/>
        </w:rPr>
        <w:t>Ans.</w:t>
      </w:r>
    </w:p>
    <w:p w:rsidR="00AD0994" w:rsidRDefault="00E7298A" w:rsidP="00AD0994">
      <w:pPr>
        <w:ind w:left="360"/>
        <w:rPr>
          <w:rFonts w:ascii="Times New Roman" w:eastAsia="Times New Roman" w:hAnsi="Times New Roman" w:cs="Times New Roman"/>
        </w:rPr>
      </w:pPr>
      <w:r>
        <w:rPr>
          <w:rFonts w:ascii="Times New Roman" w:eastAsia="Times New Roman" w:hAnsi="Times New Roman" w:cs="Times New Roman"/>
          <w:b/>
          <w:bCs/>
        </w:rPr>
        <w:t xml:space="preserve">   </w:t>
      </w:r>
      <w:r w:rsidRPr="00AD0994">
        <w:rPr>
          <w:rFonts w:ascii="Times New Roman" w:eastAsia="Times New Roman" w:hAnsi="Times New Roman" w:cs="Times New Roman"/>
          <w:b/>
          <w:bCs/>
        </w:rPr>
        <w:t>Relational Database</w:t>
      </w:r>
      <w:r w:rsidRPr="00E7298A">
        <w:rPr>
          <w:rFonts w:ascii="Times New Roman" w:eastAsia="Times New Roman" w:hAnsi="Times New Roman" w:cs="Times New Roman"/>
        </w:rPr>
        <w:t xml:space="preserve"> – It is a</w:t>
      </w:r>
      <w:r>
        <w:rPr>
          <w:rFonts w:ascii="Times New Roman" w:eastAsia="Times New Roman" w:hAnsi="Times New Roman" w:cs="Times New Roman"/>
        </w:rPr>
        <w:t xml:space="preserve"> </w:t>
      </w:r>
      <w:r w:rsidR="00AD0994">
        <w:rPr>
          <w:rFonts w:ascii="Times New Roman" w:eastAsia="Times New Roman" w:hAnsi="Times New Roman" w:cs="Times New Roman"/>
        </w:rPr>
        <w:t>collection of data items</w:t>
      </w:r>
      <w:r>
        <w:rPr>
          <w:rFonts w:ascii="Times New Roman" w:eastAsia="Times New Roman" w:hAnsi="Times New Roman" w:cs="Times New Roman"/>
        </w:rPr>
        <w:t xml:space="preserve"> with pre-defined relationships</w:t>
      </w:r>
      <w:r w:rsidR="00AD0994">
        <w:rPr>
          <w:rFonts w:ascii="Times New Roman" w:eastAsia="Times New Roman" w:hAnsi="Times New Roman" w:cs="Times New Roman"/>
        </w:rPr>
        <w:t xml:space="preserve"> to each other. They are organized as a set of tables with rows and columns and a unique key for each row in a table. Each table contains the data items and each column contains each kind of information and each row contains the collection of information about one object. This data can be accessed in multiple ways without reorganizing the tables.</w:t>
      </w:r>
      <w:r w:rsidR="00851BB5">
        <w:rPr>
          <w:rFonts w:ascii="Times New Roman" w:eastAsia="Times New Roman" w:hAnsi="Times New Roman" w:cs="Times New Roman"/>
        </w:rPr>
        <w:t xml:space="preserve"> </w:t>
      </w:r>
      <w:proofErr w:type="spellStart"/>
      <w:r w:rsidR="00851BB5">
        <w:rPr>
          <w:rFonts w:ascii="Times New Roman" w:eastAsia="Times New Roman" w:hAnsi="Times New Roman" w:cs="Times New Roman"/>
        </w:rPr>
        <w:t>Eg.</w:t>
      </w:r>
      <w:proofErr w:type="spellEnd"/>
      <w:r w:rsidR="00851BB5">
        <w:rPr>
          <w:rFonts w:ascii="Times New Roman" w:eastAsia="Times New Roman" w:hAnsi="Times New Roman" w:cs="Times New Roman"/>
        </w:rPr>
        <w:t xml:space="preserve"> SQL database.</w:t>
      </w:r>
    </w:p>
    <w:p w:rsidR="00AD0994" w:rsidRPr="00E7298A" w:rsidRDefault="00AD0994" w:rsidP="00AD0994">
      <w:pPr>
        <w:ind w:left="360"/>
        <w:rPr>
          <w:rFonts w:ascii="Times New Roman" w:eastAsia="Times New Roman" w:hAnsi="Times New Roman" w:cs="Times New Roman"/>
        </w:rPr>
      </w:pPr>
    </w:p>
    <w:p w:rsidR="00E7298A" w:rsidRPr="00A953DD" w:rsidRDefault="00E7298A" w:rsidP="00E7298A">
      <w:pPr>
        <w:ind w:left="360"/>
        <w:rPr>
          <w:rFonts w:ascii="Times New Roman" w:eastAsia="Times New Roman" w:hAnsi="Times New Roman" w:cs="Times New Roman"/>
        </w:rPr>
      </w:pPr>
      <w:r>
        <w:rPr>
          <w:rFonts w:ascii="Times New Roman" w:eastAsia="Times New Roman" w:hAnsi="Times New Roman" w:cs="Times New Roman"/>
          <w:b/>
          <w:bCs/>
        </w:rPr>
        <w:t xml:space="preserve">    </w:t>
      </w:r>
      <w:r w:rsidR="00AD0994">
        <w:rPr>
          <w:rFonts w:ascii="Times New Roman" w:eastAsia="Times New Roman" w:hAnsi="Times New Roman" w:cs="Times New Roman"/>
          <w:b/>
          <w:bCs/>
        </w:rPr>
        <w:t xml:space="preserve">Non-relational Database </w:t>
      </w:r>
      <w:r w:rsidR="00A953DD">
        <w:rPr>
          <w:rFonts w:ascii="Times New Roman" w:eastAsia="Times New Roman" w:hAnsi="Times New Roman" w:cs="Times New Roman"/>
          <w:b/>
          <w:bCs/>
        </w:rPr>
        <w:t>–</w:t>
      </w:r>
      <w:r w:rsidR="00AD0994">
        <w:rPr>
          <w:rFonts w:ascii="Times New Roman" w:eastAsia="Times New Roman" w:hAnsi="Times New Roman" w:cs="Times New Roman"/>
          <w:b/>
          <w:bCs/>
        </w:rPr>
        <w:t xml:space="preserve"> </w:t>
      </w:r>
      <w:r w:rsidR="00A953DD">
        <w:rPr>
          <w:rFonts w:ascii="Times New Roman" w:eastAsia="Times New Roman" w:hAnsi="Times New Roman" w:cs="Times New Roman"/>
        </w:rPr>
        <w:t xml:space="preserve">It is a collection of various data items in a non-tabular form. </w:t>
      </w:r>
      <w:proofErr w:type="gramStart"/>
      <w:r w:rsidR="00A953DD">
        <w:rPr>
          <w:rFonts w:ascii="Times New Roman" w:eastAsia="Times New Roman" w:hAnsi="Times New Roman" w:cs="Times New Roman"/>
        </w:rPr>
        <w:t>Instead</w:t>
      </w:r>
      <w:proofErr w:type="gramEnd"/>
      <w:r w:rsidR="00A953DD">
        <w:rPr>
          <w:rFonts w:ascii="Times New Roman" w:eastAsia="Times New Roman" w:hAnsi="Times New Roman" w:cs="Times New Roman"/>
        </w:rPr>
        <w:t xml:space="preserve"> it is based on data structures like a document. A document can contain highly detailed information in different formats. It is more flexible that the relational database. It is often called a </w:t>
      </w:r>
      <w:r w:rsidR="00851BB5">
        <w:rPr>
          <w:rFonts w:ascii="Times New Roman" w:eastAsia="Times New Roman" w:hAnsi="Times New Roman" w:cs="Times New Roman"/>
        </w:rPr>
        <w:t>NOSQL</w:t>
      </w:r>
      <w:r w:rsidR="00A953DD">
        <w:rPr>
          <w:rFonts w:ascii="Times New Roman" w:eastAsia="Times New Roman" w:hAnsi="Times New Roman" w:cs="Times New Roman"/>
        </w:rPr>
        <w:t xml:space="preserve"> database.</w:t>
      </w:r>
    </w:p>
    <w:p w:rsidR="00E7298A" w:rsidRDefault="00E7298A" w:rsidP="00E7298A">
      <w:pPr>
        <w:rPr>
          <w:rFonts w:ascii="Times New Roman" w:eastAsia="Times New Roman" w:hAnsi="Times New Roman" w:cs="Times New Roman"/>
        </w:rPr>
      </w:pPr>
    </w:p>
    <w:p w:rsidR="00851BB5" w:rsidRPr="00851BB5" w:rsidRDefault="00851BB5" w:rsidP="00851BB5">
      <w:pPr>
        <w:pStyle w:val="NormalWeb"/>
        <w:numPr>
          <w:ilvl w:val="0"/>
          <w:numId w:val="3"/>
        </w:numPr>
        <w:shd w:val="clear" w:color="auto" w:fill="EBECF0"/>
        <w:spacing w:before="0" w:beforeAutospacing="0" w:after="0" w:afterAutospacing="0"/>
        <w:rPr>
          <w:rFonts w:ascii="Segoe UI" w:hAnsi="Segoe UI" w:cs="Segoe UI"/>
          <w:b/>
          <w:bCs/>
          <w:color w:val="000000" w:themeColor="text1"/>
          <w:spacing w:val="-1"/>
          <w:sz w:val="21"/>
          <w:szCs w:val="21"/>
        </w:rPr>
      </w:pPr>
      <w:r w:rsidRPr="00851BB5">
        <w:rPr>
          <w:rFonts w:ascii="Segoe UI" w:hAnsi="Segoe UI" w:cs="Segoe UI"/>
          <w:b/>
          <w:bCs/>
          <w:color w:val="000000" w:themeColor="text1"/>
          <w:spacing w:val="-1"/>
          <w:sz w:val="21"/>
          <w:szCs w:val="21"/>
        </w:rPr>
        <w:t xml:space="preserve">Understand </w:t>
      </w:r>
      <w:r w:rsidRPr="00851BB5">
        <w:rPr>
          <w:rStyle w:val="Strong"/>
          <w:rFonts w:ascii="Segoe UI" w:hAnsi="Segoe UI" w:cs="Segoe UI"/>
          <w:b w:val="0"/>
          <w:bCs w:val="0"/>
          <w:color w:val="000000" w:themeColor="text1"/>
          <w:spacing w:val="-1"/>
          <w:sz w:val="21"/>
          <w:szCs w:val="21"/>
        </w:rPr>
        <w:t>ACID</w:t>
      </w:r>
      <w:r w:rsidRPr="00851BB5">
        <w:rPr>
          <w:rFonts w:ascii="Segoe UI" w:hAnsi="Segoe UI" w:cs="Segoe UI"/>
          <w:b/>
          <w:bCs/>
          <w:color w:val="000000" w:themeColor="text1"/>
          <w:spacing w:val="-1"/>
          <w:sz w:val="21"/>
          <w:szCs w:val="21"/>
        </w:rPr>
        <w:t xml:space="preserve"> properties of the database</w:t>
      </w:r>
    </w:p>
    <w:p w:rsidR="00851BB5" w:rsidRDefault="00851BB5" w:rsidP="00851BB5">
      <w:pPr>
        <w:rPr>
          <w:rFonts w:ascii="Times New Roman" w:eastAsia="Times New Roman" w:hAnsi="Times New Roman" w:cs="Times New Roman"/>
          <w:b/>
          <w:bCs/>
        </w:rPr>
      </w:pPr>
      <w:r>
        <w:rPr>
          <w:rFonts w:ascii="Times New Roman" w:eastAsia="Times New Roman" w:hAnsi="Times New Roman" w:cs="Times New Roman"/>
          <w:b/>
          <w:bCs/>
        </w:rPr>
        <w:t xml:space="preserve">     Ans.</w:t>
      </w:r>
    </w:p>
    <w:p w:rsidR="00851BB5" w:rsidRPr="00851BB5" w:rsidRDefault="00851BB5" w:rsidP="00851BB5">
      <w:pPr>
        <w:rPr>
          <w:rFonts w:ascii="Times New Roman" w:eastAsia="Times New Roman" w:hAnsi="Times New Roman" w:cs="Times New Roman"/>
        </w:rPr>
      </w:pPr>
      <w:r>
        <w:rPr>
          <w:rFonts w:ascii="Times New Roman" w:eastAsia="Times New Roman" w:hAnsi="Times New Roman" w:cs="Times New Roman"/>
          <w:b/>
          <w:bCs/>
        </w:rPr>
        <w:t xml:space="preserve">          </w:t>
      </w:r>
      <w:r>
        <w:rPr>
          <w:rFonts w:ascii="Times New Roman" w:eastAsia="Times New Roman" w:hAnsi="Times New Roman" w:cs="Times New Roman"/>
        </w:rPr>
        <w:t xml:space="preserve">ACID stands for </w:t>
      </w:r>
      <w:proofErr w:type="spellStart"/>
      <w:proofErr w:type="gramStart"/>
      <w:r>
        <w:rPr>
          <w:rFonts w:ascii="Times New Roman" w:eastAsia="Times New Roman" w:hAnsi="Times New Roman" w:cs="Times New Roman"/>
        </w:rPr>
        <w:t>Atomicity,Consistency</w:t>
      </w:r>
      <w:proofErr w:type="gramEnd"/>
      <w:r>
        <w:rPr>
          <w:rFonts w:ascii="Times New Roman" w:eastAsia="Times New Roman" w:hAnsi="Times New Roman" w:cs="Times New Roman"/>
        </w:rPr>
        <w:t>,Isolation</w:t>
      </w:r>
      <w:proofErr w:type="spellEnd"/>
      <w:r>
        <w:rPr>
          <w:rFonts w:ascii="Times New Roman" w:eastAsia="Times New Roman" w:hAnsi="Times New Roman" w:cs="Times New Roman"/>
        </w:rPr>
        <w:t xml:space="preserve"> and Durable. These are a set of properties of a </w:t>
      </w:r>
      <w:proofErr w:type="gramStart"/>
      <w:r>
        <w:rPr>
          <w:rFonts w:ascii="Times New Roman" w:eastAsia="Times New Roman" w:hAnsi="Times New Roman" w:cs="Times New Roman"/>
        </w:rPr>
        <w:t>database transactions</w:t>
      </w:r>
      <w:proofErr w:type="gramEnd"/>
      <w:r>
        <w:rPr>
          <w:rFonts w:ascii="Times New Roman" w:eastAsia="Times New Roman" w:hAnsi="Times New Roman" w:cs="Times New Roman"/>
        </w:rPr>
        <w:t xml:space="preserve"> that ensures data integrity </w:t>
      </w:r>
      <w:proofErr w:type="spellStart"/>
      <w:r>
        <w:rPr>
          <w:rFonts w:ascii="Times New Roman" w:eastAsia="Times New Roman" w:hAnsi="Times New Roman" w:cs="Times New Roman"/>
        </w:rPr>
        <w:t>inspite</w:t>
      </w:r>
      <w:proofErr w:type="spellEnd"/>
      <w:r>
        <w:rPr>
          <w:rFonts w:ascii="Times New Roman" w:eastAsia="Times New Roman" w:hAnsi="Times New Roman" w:cs="Times New Roman"/>
        </w:rPr>
        <w:t xml:space="preserve"> of errors, system failures, power failures etc. </w:t>
      </w:r>
    </w:p>
    <w:p w:rsidR="00E7298A" w:rsidRDefault="00851BB5" w:rsidP="00E7298A">
      <w:r>
        <w:lastRenderedPageBreak/>
        <w:t xml:space="preserve">           </w:t>
      </w:r>
      <w:r w:rsidR="00D10883">
        <w:t xml:space="preserve">Atomicity – It means that each transaction is either a success or a </w:t>
      </w:r>
      <w:proofErr w:type="gramStart"/>
      <w:r w:rsidR="00D10883">
        <w:t>fail</w:t>
      </w:r>
      <w:proofErr w:type="gramEnd"/>
      <w:r w:rsidR="00D10883">
        <w:t xml:space="preserve">. Multiple steps are required for each transaction but they are treated as a single transaction. </w:t>
      </w:r>
      <w:proofErr w:type="gramStart"/>
      <w:r w:rsidR="00D10883">
        <w:t>So</w:t>
      </w:r>
      <w:proofErr w:type="gramEnd"/>
      <w:r w:rsidR="00D10883">
        <w:t xml:space="preserve"> if the transaction fails before all the multiple steps are executed then the entire transaction reverts back to its original state.</w:t>
      </w:r>
    </w:p>
    <w:p w:rsidR="00D10883" w:rsidRDefault="00D10883" w:rsidP="00E7298A">
      <w:r>
        <w:t xml:space="preserve">           Consistency – Data </w:t>
      </w:r>
      <w:r w:rsidR="00827F19">
        <w:t>updating</w:t>
      </w:r>
      <w:r>
        <w:t xml:space="preserve"> is done for each transaction in order to follow other rules or constraints</w:t>
      </w:r>
      <w:r w:rsidR="00827F19">
        <w:t xml:space="preserve"> to keep data consistent. </w:t>
      </w:r>
      <w:r>
        <w:t xml:space="preserve">For </w:t>
      </w:r>
      <w:proofErr w:type="spellStart"/>
      <w:r>
        <w:t>eg</w:t>
      </w:r>
      <w:proofErr w:type="spellEnd"/>
      <w:r w:rsidR="00827F19">
        <w:t>,</w:t>
      </w:r>
      <w:r>
        <w:t xml:space="preserve"> If Alice has $50 in her account. She cannot transfer $100 to Bob.</w:t>
      </w:r>
    </w:p>
    <w:p w:rsidR="00D10883" w:rsidRDefault="00D10883" w:rsidP="00E7298A">
      <w:r>
        <w:t xml:space="preserve">           </w:t>
      </w:r>
      <w:r w:rsidR="00FE7D07">
        <w:t>Isolation – Isolation allows concurrency transactions. So that one transaction does not affect the other.</w:t>
      </w:r>
    </w:p>
    <w:p w:rsidR="00FE7D07" w:rsidRDefault="00FE7D07" w:rsidP="00FE7D07">
      <w:r>
        <w:t xml:space="preserve">           Durability – Transactions and database modifications are not stored in a volatile memory, instead its written to a disk. </w:t>
      </w:r>
      <w:proofErr w:type="gramStart"/>
      <w:r>
        <w:t>So</w:t>
      </w:r>
      <w:proofErr w:type="gramEnd"/>
      <w:r>
        <w:t xml:space="preserve"> power failures will not affect it.</w:t>
      </w:r>
    </w:p>
    <w:p w:rsidR="00FE7D07" w:rsidRDefault="00FE7D07" w:rsidP="00FE7D07"/>
    <w:p w:rsidR="00FE7D07" w:rsidRPr="00FE7D07" w:rsidRDefault="00FE7D07" w:rsidP="00FE7D07">
      <w:pPr>
        <w:pStyle w:val="ListParagraph"/>
        <w:numPr>
          <w:ilvl w:val="0"/>
          <w:numId w:val="3"/>
        </w:numPr>
        <w:rPr>
          <w:b/>
          <w:bCs/>
        </w:rPr>
      </w:pPr>
      <w:r w:rsidRPr="00FE7D07">
        <w:rPr>
          <w:rFonts w:ascii="Segoe UI" w:hAnsi="Segoe UI" w:cs="Segoe UI"/>
          <w:b/>
          <w:bCs/>
          <w:color w:val="000000" w:themeColor="text1"/>
          <w:spacing w:val="-1"/>
          <w:sz w:val="21"/>
          <w:szCs w:val="21"/>
        </w:rPr>
        <w:t xml:space="preserve">Understand types of transactions in the database </w:t>
      </w:r>
      <w:proofErr w:type="spellStart"/>
      <w:r w:rsidRPr="00FE7D07">
        <w:rPr>
          <w:rFonts w:ascii="Segoe UI" w:hAnsi="Segoe UI" w:cs="Segoe UI"/>
          <w:b/>
          <w:bCs/>
          <w:color w:val="000000" w:themeColor="text1"/>
          <w:spacing w:val="-1"/>
          <w:sz w:val="21"/>
          <w:szCs w:val="21"/>
        </w:rPr>
        <w:t>i.e</w:t>
      </w:r>
      <w:proofErr w:type="spellEnd"/>
      <w:r w:rsidRPr="00FE7D07">
        <w:rPr>
          <w:rFonts w:ascii="Segoe UI" w:hAnsi="Segoe UI" w:cs="Segoe UI"/>
          <w:b/>
          <w:bCs/>
          <w:color w:val="000000" w:themeColor="text1"/>
          <w:spacing w:val="-1"/>
          <w:sz w:val="21"/>
          <w:szCs w:val="21"/>
        </w:rPr>
        <w:t xml:space="preserve"> Begin, End and Rollback Transactions</w:t>
      </w:r>
    </w:p>
    <w:p w:rsidR="00FE7D07" w:rsidRDefault="00FE7D07" w:rsidP="00FE7D07">
      <w:pPr>
        <w:rPr>
          <w:b/>
          <w:bCs/>
        </w:rPr>
      </w:pPr>
      <w:r>
        <w:rPr>
          <w:b/>
          <w:bCs/>
        </w:rPr>
        <w:t xml:space="preserve">       Ans.</w:t>
      </w:r>
    </w:p>
    <w:p w:rsidR="00FE7D07" w:rsidRDefault="00FE7D07" w:rsidP="00FE7D07">
      <w:r>
        <w:rPr>
          <w:b/>
          <w:bCs/>
        </w:rPr>
        <w:t xml:space="preserve">            </w:t>
      </w:r>
      <w:r w:rsidR="00C84423">
        <w:t xml:space="preserve">Begin Transaction </w:t>
      </w:r>
      <w:r w:rsidR="00D01ACB">
        <w:t>–</w:t>
      </w:r>
      <w:r w:rsidR="00C84423">
        <w:t xml:space="preserve"> </w:t>
      </w:r>
      <w:r w:rsidR="00D01ACB">
        <w:t>It marks the beginning of an explicit transaction and puts a lock on the table in the database till a commit or rollback transaction is issued. It is easier to catch an error before it is committed if we start each transaction with a BEGIN TRAN. Any other transaction trying to access the same database table is blocked till the end of the transaction.</w:t>
      </w:r>
    </w:p>
    <w:p w:rsidR="00D01ACB" w:rsidRDefault="00D01ACB" w:rsidP="00FE7D07">
      <w:r>
        <w:t xml:space="preserve">            Commit Transaction – It marks the successful end of an implicit or explicit </w:t>
      </w:r>
      <w:proofErr w:type="spellStart"/>
      <w:proofErr w:type="gramStart"/>
      <w:r>
        <w:t>transaction.It</w:t>
      </w:r>
      <w:proofErr w:type="spellEnd"/>
      <w:proofErr w:type="gramEnd"/>
      <w:r>
        <w:t xml:space="preserve"> makes the changes in the transaction permanent and saves it in the disk.</w:t>
      </w:r>
      <w:r w:rsidR="00F25554">
        <w:t xml:space="preserve"> It also frees the resources held by the transaction.</w:t>
      </w:r>
    </w:p>
    <w:p w:rsidR="00F25554" w:rsidRDefault="00F25554" w:rsidP="00FE7D07">
      <w:r>
        <w:t xml:space="preserve">            Rollback Transaction – It rolls back and implicit or explicit transaction to the beginning of the transaction or to a </w:t>
      </w:r>
      <w:proofErr w:type="spellStart"/>
      <w:r>
        <w:t>savepoint</w:t>
      </w:r>
      <w:proofErr w:type="spellEnd"/>
      <w:r>
        <w:t xml:space="preserve"> inside the transaction. It also frees the resources being held by the transaction.</w:t>
      </w:r>
    </w:p>
    <w:p w:rsidR="00F25554" w:rsidRDefault="00F25554" w:rsidP="00FE7D07"/>
    <w:p w:rsidR="00F25554" w:rsidRPr="00F25554" w:rsidRDefault="00F25554" w:rsidP="00F25554">
      <w:pPr>
        <w:pStyle w:val="NormalWeb"/>
        <w:numPr>
          <w:ilvl w:val="0"/>
          <w:numId w:val="3"/>
        </w:numPr>
        <w:shd w:val="clear" w:color="auto" w:fill="EBECF0"/>
        <w:spacing w:before="0" w:beforeAutospacing="0" w:after="0" w:afterAutospacing="0"/>
        <w:rPr>
          <w:rFonts w:ascii="Segoe UI" w:hAnsi="Segoe UI" w:cs="Segoe UI"/>
          <w:b/>
          <w:bCs/>
          <w:color w:val="000000" w:themeColor="text1"/>
          <w:spacing w:val="-1"/>
          <w:sz w:val="21"/>
          <w:szCs w:val="21"/>
        </w:rPr>
      </w:pPr>
      <w:r w:rsidRPr="00F25554">
        <w:rPr>
          <w:rFonts w:ascii="Segoe UI" w:hAnsi="Segoe UI" w:cs="Segoe UI"/>
          <w:b/>
          <w:bCs/>
          <w:color w:val="000000" w:themeColor="text1"/>
          <w:spacing w:val="-1"/>
          <w:sz w:val="21"/>
          <w:szCs w:val="21"/>
        </w:rPr>
        <w:t xml:space="preserve">Understand how the </w:t>
      </w:r>
      <w:r w:rsidRPr="00F25554">
        <w:rPr>
          <w:rStyle w:val="Strong"/>
          <w:rFonts w:ascii="Segoe UI" w:hAnsi="Segoe UI" w:cs="Segoe UI"/>
          <w:b w:val="0"/>
          <w:bCs w:val="0"/>
          <w:color w:val="000000" w:themeColor="text1"/>
          <w:spacing w:val="-1"/>
          <w:sz w:val="21"/>
          <w:szCs w:val="21"/>
        </w:rPr>
        <w:t>Select</w:t>
      </w:r>
      <w:r w:rsidRPr="00F25554">
        <w:rPr>
          <w:rFonts w:ascii="Segoe UI" w:hAnsi="Segoe UI" w:cs="Segoe UI"/>
          <w:b/>
          <w:bCs/>
          <w:color w:val="000000" w:themeColor="text1"/>
          <w:spacing w:val="-1"/>
          <w:sz w:val="21"/>
          <w:szCs w:val="21"/>
        </w:rPr>
        <w:t xml:space="preserve"> query works to fetch records from the database</w:t>
      </w:r>
    </w:p>
    <w:p w:rsidR="00F25554" w:rsidRDefault="00F25554" w:rsidP="00F25554">
      <w:pPr>
        <w:ind w:left="360"/>
      </w:pPr>
      <w:r w:rsidRPr="00F25554">
        <w:rPr>
          <w:b/>
          <w:bCs/>
        </w:rPr>
        <w:t>Ans</w:t>
      </w:r>
      <w:r>
        <w:t>.</w:t>
      </w:r>
    </w:p>
    <w:p w:rsidR="00F25554" w:rsidRDefault="00F25554" w:rsidP="00F25554">
      <w:pPr>
        <w:ind w:left="360"/>
      </w:pPr>
      <w:r>
        <w:t xml:space="preserve">     </w:t>
      </w:r>
      <w:r w:rsidR="00153CD5">
        <w:t xml:space="preserve">The </w:t>
      </w:r>
      <w:r w:rsidR="00153CD5" w:rsidRPr="00153CD5">
        <w:rPr>
          <w:b/>
          <w:bCs/>
        </w:rPr>
        <w:t>select</w:t>
      </w:r>
      <w:r w:rsidR="00153CD5">
        <w:t xml:space="preserve"> query follows </w:t>
      </w:r>
      <w:r w:rsidR="00C44A86">
        <w:t>6 steps.</w:t>
      </w:r>
    </w:p>
    <w:p w:rsidR="00C44A86" w:rsidRDefault="00C44A86" w:rsidP="00C44A86">
      <w:pPr>
        <w:pStyle w:val="ListParagraph"/>
        <w:numPr>
          <w:ilvl w:val="0"/>
          <w:numId w:val="1"/>
        </w:numPr>
      </w:pPr>
      <w:r w:rsidRPr="00C44A86">
        <w:rPr>
          <w:b/>
          <w:bCs/>
        </w:rPr>
        <w:t>Getting data (</w:t>
      </w:r>
      <w:proofErr w:type="gramStart"/>
      <w:r w:rsidRPr="00C44A86">
        <w:rPr>
          <w:b/>
          <w:bCs/>
        </w:rPr>
        <w:t>FROM,JOIN</w:t>
      </w:r>
      <w:proofErr w:type="gramEnd"/>
      <w:r w:rsidRPr="00C44A86">
        <w:rPr>
          <w:b/>
          <w:bCs/>
        </w:rPr>
        <w:t>)</w:t>
      </w:r>
      <w:r>
        <w:t xml:space="preserve"> – Execute the FROM clause and then the JOIN clause and get a cartesian product of the two tables. From this result the ON clause is executed which gives us a subset of the cartesian product.</w:t>
      </w:r>
    </w:p>
    <w:p w:rsidR="00C44A86" w:rsidRPr="002A0191" w:rsidRDefault="00C44A86" w:rsidP="00C44A86">
      <w:pPr>
        <w:pStyle w:val="ListParagraph"/>
        <w:numPr>
          <w:ilvl w:val="0"/>
          <w:numId w:val="1"/>
        </w:numPr>
        <w:rPr>
          <w:b/>
          <w:bCs/>
        </w:rPr>
      </w:pPr>
      <w:r w:rsidRPr="002A0191">
        <w:rPr>
          <w:b/>
          <w:bCs/>
        </w:rPr>
        <w:t>Row</w:t>
      </w:r>
      <w:r w:rsidR="002A0191" w:rsidRPr="002A0191">
        <w:rPr>
          <w:b/>
          <w:bCs/>
        </w:rPr>
        <w:t xml:space="preserve"> Filter (WHERE)</w:t>
      </w:r>
    </w:p>
    <w:p w:rsidR="002A0191" w:rsidRPr="002A0191" w:rsidRDefault="002A0191" w:rsidP="00C44A86">
      <w:pPr>
        <w:pStyle w:val="ListParagraph"/>
        <w:numPr>
          <w:ilvl w:val="0"/>
          <w:numId w:val="1"/>
        </w:numPr>
        <w:rPr>
          <w:b/>
          <w:bCs/>
        </w:rPr>
      </w:pPr>
      <w:r w:rsidRPr="002A0191">
        <w:rPr>
          <w:b/>
          <w:bCs/>
        </w:rPr>
        <w:t>Grouping (GROUP BY)</w:t>
      </w:r>
    </w:p>
    <w:p w:rsidR="002A0191" w:rsidRPr="002A0191" w:rsidRDefault="002A0191" w:rsidP="00C44A86">
      <w:pPr>
        <w:pStyle w:val="ListParagraph"/>
        <w:numPr>
          <w:ilvl w:val="0"/>
          <w:numId w:val="1"/>
        </w:numPr>
        <w:rPr>
          <w:b/>
          <w:bCs/>
        </w:rPr>
      </w:pPr>
      <w:r w:rsidRPr="002A0191">
        <w:rPr>
          <w:b/>
          <w:bCs/>
        </w:rPr>
        <w:t>Group Filter (HAVING)</w:t>
      </w:r>
    </w:p>
    <w:p w:rsidR="002A0191" w:rsidRPr="002A0191" w:rsidRDefault="002A0191" w:rsidP="00C44A86">
      <w:pPr>
        <w:pStyle w:val="ListParagraph"/>
        <w:numPr>
          <w:ilvl w:val="0"/>
          <w:numId w:val="1"/>
        </w:numPr>
        <w:rPr>
          <w:b/>
          <w:bCs/>
        </w:rPr>
      </w:pPr>
      <w:r w:rsidRPr="002A0191">
        <w:rPr>
          <w:b/>
          <w:bCs/>
        </w:rPr>
        <w:t>Return Expressions (SELECT)</w:t>
      </w:r>
    </w:p>
    <w:p w:rsidR="002A0191" w:rsidRDefault="002A0191" w:rsidP="00C44A86">
      <w:pPr>
        <w:pStyle w:val="ListParagraph"/>
        <w:numPr>
          <w:ilvl w:val="0"/>
          <w:numId w:val="1"/>
        </w:numPr>
        <w:rPr>
          <w:b/>
          <w:bCs/>
        </w:rPr>
      </w:pPr>
      <w:r w:rsidRPr="002A0191">
        <w:rPr>
          <w:b/>
          <w:bCs/>
        </w:rPr>
        <w:t>Order by &amp; Paging (ORDER BY &amp; LIMIT/OFFSET)</w:t>
      </w:r>
    </w:p>
    <w:p w:rsidR="002A0191" w:rsidRDefault="002A0191" w:rsidP="002A0191">
      <w:pPr>
        <w:rPr>
          <w:b/>
          <w:bCs/>
        </w:rPr>
      </w:pPr>
    </w:p>
    <w:p w:rsidR="002A0191" w:rsidRPr="002A0191" w:rsidRDefault="00070EC0" w:rsidP="00070EC0">
      <w:pPr>
        <w:pStyle w:val="NormalWeb"/>
        <w:numPr>
          <w:ilvl w:val="0"/>
          <w:numId w:val="3"/>
        </w:numPr>
        <w:shd w:val="clear" w:color="auto" w:fill="EBECF0"/>
        <w:spacing w:before="0" w:beforeAutospacing="0" w:after="0" w:afterAutospacing="0"/>
        <w:rPr>
          <w:rFonts w:ascii="Segoe UI" w:hAnsi="Segoe UI" w:cs="Segoe UI"/>
          <w:b/>
          <w:bCs/>
          <w:color w:val="000000" w:themeColor="text1"/>
          <w:spacing w:val="-1"/>
          <w:sz w:val="21"/>
          <w:szCs w:val="21"/>
        </w:rPr>
      </w:pPr>
      <w:r>
        <w:rPr>
          <w:rFonts w:ascii="Segoe UI" w:hAnsi="Segoe UI" w:cs="Segoe UI"/>
          <w:b/>
          <w:bCs/>
          <w:color w:val="000000" w:themeColor="text1"/>
          <w:spacing w:val="-1"/>
          <w:sz w:val="21"/>
          <w:szCs w:val="21"/>
        </w:rPr>
        <w:t xml:space="preserve">    </w:t>
      </w:r>
      <w:r w:rsidR="002A0191" w:rsidRPr="002A0191">
        <w:rPr>
          <w:rFonts w:ascii="Segoe UI" w:hAnsi="Segoe UI" w:cs="Segoe UI"/>
          <w:b/>
          <w:bCs/>
          <w:color w:val="000000" w:themeColor="text1"/>
          <w:spacing w:val="-1"/>
          <w:sz w:val="21"/>
          <w:szCs w:val="21"/>
        </w:rPr>
        <w:t xml:space="preserve">Understand how the </w:t>
      </w:r>
      <w:r w:rsidR="002A0191" w:rsidRPr="002A0191">
        <w:rPr>
          <w:rStyle w:val="Strong"/>
          <w:rFonts w:ascii="Segoe UI" w:hAnsi="Segoe UI" w:cs="Segoe UI"/>
          <w:b w:val="0"/>
          <w:bCs w:val="0"/>
          <w:color w:val="000000" w:themeColor="text1"/>
          <w:spacing w:val="-1"/>
          <w:sz w:val="21"/>
          <w:szCs w:val="21"/>
        </w:rPr>
        <w:t>Where</w:t>
      </w:r>
      <w:r w:rsidR="002A0191" w:rsidRPr="002A0191">
        <w:rPr>
          <w:rFonts w:ascii="Segoe UI" w:hAnsi="Segoe UI" w:cs="Segoe UI"/>
          <w:b/>
          <w:bCs/>
          <w:color w:val="000000" w:themeColor="text1"/>
          <w:spacing w:val="-1"/>
          <w:sz w:val="21"/>
          <w:szCs w:val="21"/>
        </w:rPr>
        <w:t xml:space="preserve"> clause works in </w:t>
      </w:r>
      <w:proofErr w:type="spellStart"/>
      <w:r w:rsidR="002A0191" w:rsidRPr="002A0191">
        <w:rPr>
          <w:rFonts w:ascii="Segoe UI" w:hAnsi="Segoe UI" w:cs="Segoe UI"/>
          <w:b/>
          <w:bCs/>
          <w:color w:val="000000" w:themeColor="text1"/>
          <w:spacing w:val="-1"/>
          <w:sz w:val="21"/>
          <w:szCs w:val="21"/>
        </w:rPr>
        <w:t>sql</w:t>
      </w:r>
      <w:proofErr w:type="spellEnd"/>
    </w:p>
    <w:p w:rsidR="002A0191" w:rsidRDefault="002A0191" w:rsidP="002A0191">
      <w:pPr>
        <w:rPr>
          <w:b/>
          <w:bCs/>
        </w:rPr>
      </w:pPr>
      <w:r>
        <w:rPr>
          <w:b/>
          <w:bCs/>
        </w:rPr>
        <w:t>Ans.</w:t>
      </w:r>
    </w:p>
    <w:p w:rsidR="00070EC0" w:rsidRDefault="002A0191" w:rsidP="00070EC0">
      <w:r>
        <w:rPr>
          <w:b/>
          <w:bCs/>
        </w:rPr>
        <w:t xml:space="preserve">    </w:t>
      </w:r>
      <w:r w:rsidR="00F85787">
        <w:t>The WHERE clause is used to specify a condition while fetching data from a table or joining multiple table</w:t>
      </w:r>
      <w:r w:rsidR="00070EC0">
        <w:t>s.</w:t>
      </w:r>
    </w:p>
    <w:p w:rsidR="00070EC0" w:rsidRDefault="00070EC0" w:rsidP="00070EC0"/>
    <w:p w:rsidR="00070EC0" w:rsidRDefault="00070EC0" w:rsidP="00070EC0"/>
    <w:p w:rsidR="00070EC0" w:rsidRPr="00070EC0" w:rsidRDefault="00070EC0" w:rsidP="00070EC0">
      <w:pPr>
        <w:pStyle w:val="NormalWeb"/>
        <w:numPr>
          <w:ilvl w:val="0"/>
          <w:numId w:val="3"/>
        </w:numPr>
        <w:shd w:val="clear" w:color="auto" w:fill="EBECF0"/>
        <w:spacing w:before="0" w:beforeAutospacing="0" w:after="0" w:afterAutospacing="0"/>
        <w:rPr>
          <w:rFonts w:ascii="Segoe UI" w:hAnsi="Segoe UI" w:cs="Segoe UI"/>
          <w:b/>
          <w:bCs/>
          <w:color w:val="000000" w:themeColor="text1"/>
          <w:spacing w:val="-1"/>
          <w:sz w:val="21"/>
          <w:szCs w:val="21"/>
        </w:rPr>
      </w:pPr>
      <w:r w:rsidRPr="00070EC0">
        <w:rPr>
          <w:rFonts w:ascii="Segoe UI" w:hAnsi="Segoe UI" w:cs="Segoe UI"/>
          <w:b/>
          <w:bCs/>
          <w:color w:val="000000" w:themeColor="text1"/>
          <w:spacing w:val="-1"/>
          <w:sz w:val="21"/>
          <w:szCs w:val="21"/>
        </w:rPr>
        <w:lastRenderedPageBreak/>
        <w:t xml:space="preserve">Understand how the </w:t>
      </w:r>
      <w:r w:rsidRPr="00070EC0">
        <w:rPr>
          <w:rStyle w:val="Strong"/>
          <w:rFonts w:ascii="Segoe UI" w:hAnsi="Segoe UI" w:cs="Segoe UI"/>
          <w:b w:val="0"/>
          <w:bCs w:val="0"/>
          <w:color w:val="000000" w:themeColor="text1"/>
          <w:spacing w:val="-1"/>
          <w:sz w:val="21"/>
          <w:szCs w:val="21"/>
        </w:rPr>
        <w:t>DISTINCT</w:t>
      </w:r>
      <w:r w:rsidRPr="00070EC0">
        <w:rPr>
          <w:rFonts w:ascii="Segoe UI" w:hAnsi="Segoe UI" w:cs="Segoe UI"/>
          <w:b/>
          <w:bCs/>
          <w:color w:val="000000" w:themeColor="text1"/>
          <w:spacing w:val="-1"/>
          <w:sz w:val="21"/>
          <w:szCs w:val="21"/>
        </w:rPr>
        <w:t xml:space="preserve"> clause works in </w:t>
      </w:r>
      <w:proofErr w:type="spellStart"/>
      <w:r w:rsidRPr="00070EC0">
        <w:rPr>
          <w:rFonts w:ascii="Segoe UI" w:hAnsi="Segoe UI" w:cs="Segoe UI"/>
          <w:b/>
          <w:bCs/>
          <w:color w:val="000000" w:themeColor="text1"/>
          <w:spacing w:val="-1"/>
          <w:sz w:val="21"/>
          <w:szCs w:val="21"/>
        </w:rPr>
        <w:t>sql</w:t>
      </w:r>
      <w:proofErr w:type="spellEnd"/>
    </w:p>
    <w:p w:rsidR="00070EC0" w:rsidRDefault="00070EC0" w:rsidP="00070EC0">
      <w:r>
        <w:t xml:space="preserve">      </w:t>
      </w:r>
      <w:r w:rsidRPr="00070EC0">
        <w:rPr>
          <w:b/>
          <w:bCs/>
        </w:rPr>
        <w:t>Ans</w:t>
      </w:r>
      <w:r>
        <w:t>.</w:t>
      </w:r>
    </w:p>
    <w:p w:rsidR="00070EC0" w:rsidRDefault="00070EC0" w:rsidP="00070EC0">
      <w:r>
        <w:t xml:space="preserve">           DISTINCT clause is used to remove duplicates from the result set of a SELECT statement.</w:t>
      </w:r>
    </w:p>
    <w:p w:rsidR="00070EC0" w:rsidRDefault="00070EC0" w:rsidP="00070EC0"/>
    <w:p w:rsidR="00070EC0" w:rsidRPr="00E7298A" w:rsidRDefault="00070EC0" w:rsidP="00070EC0">
      <w:pPr>
        <w:pStyle w:val="NormalWeb"/>
        <w:numPr>
          <w:ilvl w:val="0"/>
          <w:numId w:val="3"/>
        </w:numPr>
        <w:shd w:val="clear" w:color="auto" w:fill="EBECF0"/>
        <w:spacing w:before="0" w:beforeAutospacing="0" w:after="0" w:afterAutospacing="0"/>
        <w:rPr>
          <w:rFonts w:ascii="Segoe UI" w:hAnsi="Segoe UI" w:cs="Segoe UI"/>
          <w:color w:val="000000" w:themeColor="text1"/>
          <w:spacing w:val="-1"/>
          <w:sz w:val="21"/>
          <w:szCs w:val="21"/>
        </w:rPr>
      </w:pPr>
      <w:r w:rsidRPr="00E7298A">
        <w:rPr>
          <w:rFonts w:ascii="Segoe UI" w:hAnsi="Segoe UI" w:cs="Segoe UI"/>
          <w:color w:val="000000" w:themeColor="text1"/>
          <w:spacing w:val="-1"/>
          <w:sz w:val="21"/>
          <w:szCs w:val="21"/>
        </w:rPr>
        <w:t xml:space="preserve">Understand how the SQL Operators work </w:t>
      </w:r>
      <w:proofErr w:type="spellStart"/>
      <w:r w:rsidRPr="00E7298A">
        <w:rPr>
          <w:rFonts w:ascii="Segoe UI" w:hAnsi="Segoe UI" w:cs="Segoe UI"/>
          <w:color w:val="000000" w:themeColor="text1"/>
          <w:spacing w:val="-1"/>
          <w:sz w:val="21"/>
          <w:szCs w:val="21"/>
        </w:rPr>
        <w:t>i.e</w:t>
      </w:r>
      <w:proofErr w:type="spellEnd"/>
      <w:r w:rsidRPr="00E7298A">
        <w:rPr>
          <w:rFonts w:ascii="Segoe UI" w:hAnsi="Segoe UI" w:cs="Segoe UI"/>
          <w:color w:val="000000" w:themeColor="text1"/>
          <w:spacing w:val="-1"/>
          <w:sz w:val="21"/>
          <w:szCs w:val="21"/>
        </w:rPr>
        <w:t xml:space="preserve"> </w:t>
      </w:r>
      <w:r w:rsidRPr="00E7298A">
        <w:rPr>
          <w:rStyle w:val="Strong"/>
          <w:rFonts w:ascii="Segoe UI" w:hAnsi="Segoe UI" w:cs="Segoe UI"/>
          <w:color w:val="000000" w:themeColor="text1"/>
          <w:spacing w:val="-1"/>
          <w:sz w:val="21"/>
          <w:szCs w:val="21"/>
        </w:rPr>
        <w:t>And, Or, Not</w:t>
      </w:r>
    </w:p>
    <w:p w:rsidR="00070EC0" w:rsidRDefault="00070EC0" w:rsidP="00070EC0">
      <w:pPr>
        <w:ind w:left="360"/>
      </w:pPr>
      <w:r>
        <w:t>Ans.</w:t>
      </w:r>
    </w:p>
    <w:p w:rsidR="00070EC0" w:rsidRDefault="00070EC0" w:rsidP="00070EC0">
      <w:pPr>
        <w:ind w:left="360"/>
      </w:pPr>
      <w:r>
        <w:t xml:space="preserve">     </w:t>
      </w:r>
    </w:p>
    <w:p w:rsidR="00070EC0" w:rsidRDefault="00070EC0" w:rsidP="00070EC0"/>
    <w:p w:rsidR="00070EC0" w:rsidRDefault="00070EC0" w:rsidP="00070EC0"/>
    <w:p w:rsidR="00070EC0" w:rsidRPr="00070EC0" w:rsidRDefault="00070EC0" w:rsidP="00070EC0"/>
    <w:sectPr w:rsidR="00070EC0" w:rsidRPr="00070EC0" w:rsidSect="00FD0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364D"/>
    <w:multiLevelType w:val="hybridMultilevel"/>
    <w:tmpl w:val="A9C0CECC"/>
    <w:lvl w:ilvl="0" w:tplc="8D6CD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46887"/>
    <w:multiLevelType w:val="multilevel"/>
    <w:tmpl w:val="A8D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34179"/>
    <w:multiLevelType w:val="multilevel"/>
    <w:tmpl w:val="114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8690811">
    <w:abstractNumId w:val="2"/>
  </w:num>
  <w:num w:numId="2" w16cid:durableId="1293243248">
    <w:abstractNumId w:val="1"/>
  </w:num>
  <w:num w:numId="3" w16cid:durableId="11058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8A"/>
    <w:rsid w:val="000033F4"/>
    <w:rsid w:val="00070EC0"/>
    <w:rsid w:val="00153CD5"/>
    <w:rsid w:val="002A0191"/>
    <w:rsid w:val="004E4FA2"/>
    <w:rsid w:val="00502C3F"/>
    <w:rsid w:val="00827F19"/>
    <w:rsid w:val="00851BB5"/>
    <w:rsid w:val="00856165"/>
    <w:rsid w:val="00A953DD"/>
    <w:rsid w:val="00AD0994"/>
    <w:rsid w:val="00C44A86"/>
    <w:rsid w:val="00C84423"/>
    <w:rsid w:val="00D01ACB"/>
    <w:rsid w:val="00D10883"/>
    <w:rsid w:val="00E7298A"/>
    <w:rsid w:val="00F25554"/>
    <w:rsid w:val="00F85787"/>
    <w:rsid w:val="00FD03F0"/>
    <w:rsid w:val="00FE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A9D34"/>
  <w15:chartTrackingRefBased/>
  <w15:docId w15:val="{10F6F00B-FE9F-7340-8844-10A5AFE4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98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298A"/>
    <w:rPr>
      <w:b/>
      <w:bCs/>
    </w:rPr>
  </w:style>
  <w:style w:type="paragraph" w:styleId="ListParagraph">
    <w:name w:val="List Paragraph"/>
    <w:basedOn w:val="Normal"/>
    <w:uiPriority w:val="34"/>
    <w:qFormat/>
    <w:rsid w:val="00E72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5526">
      <w:bodyDiv w:val="1"/>
      <w:marLeft w:val="0"/>
      <w:marRight w:val="0"/>
      <w:marTop w:val="0"/>
      <w:marBottom w:val="0"/>
      <w:divBdr>
        <w:top w:val="none" w:sz="0" w:space="0" w:color="auto"/>
        <w:left w:val="none" w:sz="0" w:space="0" w:color="auto"/>
        <w:bottom w:val="none" w:sz="0" w:space="0" w:color="auto"/>
        <w:right w:val="none" w:sz="0" w:space="0" w:color="auto"/>
      </w:divBdr>
    </w:div>
    <w:div w:id="14165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3</cp:revision>
  <dcterms:created xsi:type="dcterms:W3CDTF">2022-08-24T16:25:00Z</dcterms:created>
  <dcterms:modified xsi:type="dcterms:W3CDTF">2022-08-24T23:09:00Z</dcterms:modified>
</cp:coreProperties>
</file>