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40EC" w14:textId="5EB0EF60" w:rsidR="00A63026" w:rsidRPr="00057C6F" w:rsidRDefault="00057C6F" w:rsidP="00A63026">
      <w:pPr>
        <w:ind w:firstLineChars="200" w:firstLine="440"/>
        <w:rPr>
          <w:rFonts w:hint="eastAsia"/>
        </w:rPr>
      </w:pPr>
      <w:r w:rsidRPr="00057C6F">
        <w:t>尊敬的各位评委老师，大家好！我们是花园宝宝队，</w:t>
      </w:r>
      <w:r w:rsidR="00A63026">
        <w:rPr>
          <w:rFonts w:hint="eastAsia"/>
        </w:rPr>
        <w:t>本次赛事我们</w:t>
      </w:r>
      <w:r w:rsidRPr="00057C6F">
        <w:t>带来的项目是</w:t>
      </w:r>
      <w:r w:rsidRPr="00057C6F">
        <w:rPr>
          <w:b/>
          <w:bCs/>
        </w:rPr>
        <w:t>Sonic Eye—— 基于全景 AI 预测与主动安防联动的盲人智能助行系统</w:t>
      </w:r>
      <w:r w:rsidR="00A63026">
        <w:rPr>
          <w:rFonts w:hint="eastAsia"/>
        </w:rPr>
        <w:t>。</w:t>
      </w:r>
    </w:p>
    <w:p w14:paraId="6C2E75C0" w14:textId="353F767A" w:rsidR="00057C6F" w:rsidRPr="00057C6F" w:rsidRDefault="00057C6F" w:rsidP="00A63026">
      <w:pPr>
        <w:ind w:firstLineChars="200" w:firstLine="440"/>
      </w:pPr>
      <w:r w:rsidRPr="00057C6F">
        <w:t>截至 202</w:t>
      </w:r>
      <w:r w:rsidR="00A63026">
        <w:rPr>
          <w:rFonts w:hint="eastAsia"/>
        </w:rPr>
        <w:t>5</w:t>
      </w:r>
      <w:r w:rsidRPr="00057C6F">
        <w:t xml:space="preserve"> 年，我国视障人群已超过 1700 万，是全球视障人口最多的国家之一。视障人士日常出行面临巨大挑战：盲道被占用、复杂路况频发、动态障碍难以及时感知。传统盲杖仅能探测 1-2 米，导盲犬培育成本高达 20-30 万、适配率不足 10%，难以普及。</w:t>
      </w:r>
    </w:p>
    <w:p w14:paraId="4D683019" w14:textId="46512B31" w:rsidR="00057C6F" w:rsidRPr="00057C6F" w:rsidRDefault="00057C6F" w:rsidP="00A63026">
      <w:pPr>
        <w:ind w:firstLineChars="200" w:firstLine="440"/>
      </w:pPr>
      <w:r w:rsidRPr="00057C6F">
        <w:t>我们的项目，就是要让视障人士</w:t>
      </w:r>
      <w:r w:rsidRPr="00057C6F">
        <w:rPr>
          <w:b/>
          <w:bCs/>
        </w:rPr>
        <w:t>不仅能 “感知世界”，更能 “提前预知风险”</w:t>
      </w:r>
      <w:r w:rsidRPr="00057C6F">
        <w:t>，打造一双真正 “会思考的眼睛”。</w:t>
      </w:r>
      <w:r>
        <w:rPr>
          <w:rFonts w:hint="eastAsia"/>
        </w:rPr>
        <w:t xml:space="preserve">  </w:t>
      </w:r>
    </w:p>
    <w:p w14:paraId="310A17E8" w14:textId="77777777" w:rsidR="00057C6F" w:rsidRPr="00057C6F" w:rsidRDefault="00000000" w:rsidP="00057C6F">
      <w:bookmarkStart w:id="0" w:name="OLE_LINK3"/>
      <w:r>
        <w:pict w14:anchorId="6A7D31B5">
          <v:rect id="_x0000_i1025" style="width:0;height:1.5pt" o:hrstd="t" o:hr="t" fillcolor="#a0a0a0" stroked="f"/>
        </w:pict>
      </w:r>
      <w:bookmarkEnd w:id="0"/>
    </w:p>
    <w:p w14:paraId="2A62844E" w14:textId="77777777" w:rsidR="00057C6F" w:rsidRPr="00057C6F" w:rsidRDefault="00057C6F" w:rsidP="00057C6F">
      <w:pPr>
        <w:ind w:firstLineChars="200" w:firstLine="440"/>
      </w:pPr>
      <w:r w:rsidRPr="00057C6F">
        <w:t>我国无障碍建设政策持续加码，智慧城市与助残科技深度融合，市场需求刚性且广阔。我们的目标用户是 18-60 岁有独立出行需求的视障人群、家属及康复机构。</w:t>
      </w:r>
    </w:p>
    <w:p w14:paraId="207A70D7" w14:textId="77777777" w:rsidR="00057C6F" w:rsidRPr="00057C6F" w:rsidRDefault="00057C6F" w:rsidP="00057C6F">
      <w:pPr>
        <w:ind w:firstLineChars="200" w:firstLine="440"/>
      </w:pPr>
      <w:r w:rsidRPr="00057C6F">
        <w:t>我们的产品具备</w:t>
      </w:r>
      <w:r w:rsidRPr="00057C6F">
        <w:rPr>
          <w:b/>
          <w:bCs/>
        </w:rPr>
        <w:t>成本低、易实现、易普及</w:t>
      </w:r>
      <w:r w:rsidRPr="00057C6F">
        <w:t>的核心商业优势：采用成熟供应链与模块化设计，量产门槛低、定价亲民，既适合个人购买，也方便政府与机构批量采购，商业落地性极强。</w:t>
      </w:r>
    </w:p>
    <w:p w14:paraId="1447AD0B" w14:textId="77777777" w:rsidR="00057C6F" w:rsidRPr="00057C6F" w:rsidRDefault="00000000" w:rsidP="00057C6F">
      <w:r>
        <w:pict w14:anchorId="5FE8D294">
          <v:rect id="_x0000_i1026" style="width:0;height:1.5pt" o:hrstd="t" o:hr="t" fillcolor="#a0a0a0" stroked="f"/>
        </w:pict>
      </w:r>
    </w:p>
    <w:p w14:paraId="7B2C1662" w14:textId="3AC33F04" w:rsidR="00057C6F" w:rsidRPr="00057C6F" w:rsidRDefault="00E81196" w:rsidP="00057C6F">
      <w:pPr>
        <w:ind w:firstLineChars="200" w:firstLine="440"/>
      </w:pPr>
      <w:r>
        <w:rPr>
          <w:rFonts w:hint="eastAsia"/>
        </w:rPr>
        <w:t>我们的</w:t>
      </w:r>
      <w:r w:rsidR="00057C6F" w:rsidRPr="00057C6F">
        <w:t>产品采用四层一体化架构：</w:t>
      </w:r>
      <w:r w:rsidR="00057C6F" w:rsidRPr="00057C6F">
        <w:rPr>
          <w:b/>
          <w:bCs/>
        </w:rPr>
        <w:t>全景感知层、AI 预测决策层、智能反馈层、主动安防联动层</w:t>
      </w:r>
      <w:r w:rsidR="00057C6F" w:rsidRPr="00057C6F">
        <w:t>。</w:t>
      </w:r>
    </w:p>
    <w:p w14:paraId="6563ACC1" w14:textId="77777777" w:rsidR="00057C6F" w:rsidRPr="00057C6F" w:rsidRDefault="00057C6F" w:rsidP="00A63026">
      <w:pPr>
        <w:ind w:firstLineChars="200" w:firstLine="440"/>
      </w:pPr>
      <w:r w:rsidRPr="00057C6F">
        <w:t>集成广角摄像头、毫米波雷达、GPS / 北斗定位，搭配后挂式轻量化骨传导耳机，实现 360° 环境感知。</w:t>
      </w:r>
    </w:p>
    <w:p w14:paraId="3BE74B65" w14:textId="679ADAA8" w:rsidR="00057C6F" w:rsidRPr="00057C6F" w:rsidRDefault="00E81196" w:rsidP="00057C6F">
      <w:r>
        <w:rPr>
          <w:rFonts w:hint="eastAsia"/>
        </w:rPr>
        <w:t>其</w:t>
      </w:r>
      <w:r w:rsidR="00057C6F" w:rsidRPr="00057C6F">
        <w:t>核心技术亮点：</w:t>
      </w:r>
    </w:p>
    <w:p w14:paraId="33442F05" w14:textId="77777777" w:rsidR="00057C6F" w:rsidRPr="00057C6F" w:rsidRDefault="00057C6F" w:rsidP="00057C6F">
      <w:pPr>
        <w:numPr>
          <w:ilvl w:val="0"/>
          <w:numId w:val="1"/>
        </w:numPr>
      </w:pPr>
      <w:r w:rsidRPr="00057C6F">
        <w:rPr>
          <w:b/>
          <w:bCs/>
        </w:rPr>
        <w:t>全景视觉识别</w:t>
      </w:r>
      <w:r w:rsidRPr="00057C6F">
        <w:t>，覆盖全向无死角；</w:t>
      </w:r>
    </w:p>
    <w:p w14:paraId="59CC97AD" w14:textId="77777777" w:rsidR="00057C6F" w:rsidRPr="00057C6F" w:rsidRDefault="00057C6F" w:rsidP="00057C6F">
      <w:pPr>
        <w:numPr>
          <w:ilvl w:val="0"/>
          <w:numId w:val="1"/>
        </w:numPr>
      </w:pPr>
      <w:r w:rsidRPr="00057C6F">
        <w:rPr>
          <w:b/>
          <w:bCs/>
        </w:rPr>
        <w:t>多传感融合技术</w:t>
      </w:r>
      <w:r w:rsidRPr="00057C6F">
        <w:t>，数据协同更可靠；</w:t>
      </w:r>
    </w:p>
    <w:p w14:paraId="18E39EEB" w14:textId="77777777" w:rsidR="00057C6F" w:rsidRPr="00057C6F" w:rsidRDefault="00057C6F" w:rsidP="00057C6F">
      <w:pPr>
        <w:numPr>
          <w:ilvl w:val="0"/>
          <w:numId w:val="1"/>
        </w:numPr>
      </w:pPr>
      <w:r w:rsidRPr="00057C6F">
        <w:rPr>
          <w:b/>
          <w:bCs/>
        </w:rPr>
        <w:t>AI 行为预测算法</w:t>
      </w:r>
      <w:r w:rsidRPr="00057C6F">
        <w:t>，预判运动轨迹，风险预判准确率 90% 以上；</w:t>
      </w:r>
    </w:p>
    <w:p w14:paraId="6F545364" w14:textId="77777777" w:rsidR="00057C6F" w:rsidRPr="00057C6F" w:rsidRDefault="00057C6F" w:rsidP="00057C6F">
      <w:pPr>
        <w:numPr>
          <w:ilvl w:val="0"/>
          <w:numId w:val="1"/>
        </w:numPr>
      </w:pPr>
      <w:r w:rsidRPr="00057C6F">
        <w:rPr>
          <w:b/>
          <w:bCs/>
        </w:rPr>
        <w:t>主动安防系统</w:t>
      </w:r>
      <w:r w:rsidRPr="00057C6F">
        <w:t>，高风险自动报警、位置共享、紧急求助。</w:t>
      </w:r>
    </w:p>
    <w:p w14:paraId="0DC17342" w14:textId="77777777" w:rsidR="00E81196" w:rsidRDefault="00057C6F" w:rsidP="00A63026">
      <w:pPr>
        <w:ind w:firstLineChars="200" w:firstLine="440"/>
      </w:pPr>
      <w:r w:rsidRPr="00057C6F">
        <w:t>我们还适配专用</w:t>
      </w:r>
      <w:r w:rsidR="00E81196">
        <w:rPr>
          <w:rFonts w:hint="eastAsia"/>
        </w:rPr>
        <w:t>复旦大学牟思</w:t>
      </w:r>
      <w:r w:rsidRPr="00057C6F">
        <w:t>环境感知大模型，语音交互更流畅，嘈杂环境识别率更高，预警响应达到毫秒级。</w:t>
      </w:r>
    </w:p>
    <w:p w14:paraId="3BBD74D3" w14:textId="77777777" w:rsidR="00E81196" w:rsidRPr="00057C6F" w:rsidRDefault="00E81196" w:rsidP="00E81196">
      <w:r>
        <w:pict w14:anchorId="516F73E2">
          <v:rect id="_x0000_i1036" style="width:0;height:1.5pt" o:hrstd="t" o:hr="t" fillcolor="#a0a0a0" stroked="f"/>
        </w:pict>
      </w:r>
    </w:p>
    <w:p w14:paraId="1110221C" w14:textId="795163BC" w:rsidR="00057C6F" w:rsidRPr="00057C6F" w:rsidRDefault="00E81196" w:rsidP="00A63026">
      <w:pPr>
        <w:ind w:firstLineChars="200" w:firstLine="440"/>
        <w:rPr>
          <w:rFonts w:hint="eastAsia"/>
        </w:rPr>
      </w:pPr>
      <w:r>
        <w:br/>
      </w:r>
      <w:r>
        <w:rPr>
          <w:rFonts w:hint="eastAsia"/>
        </w:rPr>
        <w:t xml:space="preserve">    最重要的是我们的核心功能有位置共享，风险预警，紧急求助，多模态融合，全景环境感知，电量多级提示等功能</w:t>
      </w:r>
    </w:p>
    <w:p w14:paraId="32F94C89" w14:textId="5C424B3E" w:rsidR="00057C6F" w:rsidRPr="00057C6F" w:rsidRDefault="00E81196" w:rsidP="00057C6F">
      <w:r>
        <w:pict w14:anchorId="01E37234">
          <v:rect id="_x0000_i1034" style="width:0;height:1.5pt" o:hrstd="t" o:hr="t" fillcolor="#a0a0a0" stroked="f"/>
        </w:pict>
      </w:r>
    </w:p>
    <w:p w14:paraId="31AE3968" w14:textId="77777777" w:rsidR="00057C6F" w:rsidRPr="00057C6F" w:rsidRDefault="00057C6F" w:rsidP="00057C6F">
      <w:r w:rsidRPr="00057C6F">
        <w:lastRenderedPageBreak/>
        <w:t>我们实现三大关键创新：</w:t>
      </w:r>
    </w:p>
    <w:p w14:paraId="03DD0CB9" w14:textId="77777777" w:rsidR="00057C6F" w:rsidRPr="00057C6F" w:rsidRDefault="00057C6F" w:rsidP="00057C6F">
      <w:pPr>
        <w:numPr>
          <w:ilvl w:val="0"/>
          <w:numId w:val="2"/>
        </w:numPr>
      </w:pPr>
      <w:r w:rsidRPr="00057C6F">
        <w:rPr>
          <w:b/>
          <w:bCs/>
        </w:rPr>
        <w:t>从 “感知” 到 “预测” 的跨越</w:t>
      </w:r>
      <w:r w:rsidRPr="00057C6F">
        <w:t>，提前预警、防患未然；</w:t>
      </w:r>
    </w:p>
    <w:p w14:paraId="523DC2B0" w14:textId="77777777" w:rsidR="00057C6F" w:rsidRPr="00057C6F" w:rsidRDefault="00057C6F" w:rsidP="00057C6F">
      <w:pPr>
        <w:numPr>
          <w:ilvl w:val="0"/>
          <w:numId w:val="2"/>
        </w:numPr>
      </w:pPr>
      <w:r w:rsidRPr="00057C6F">
        <w:rPr>
          <w:b/>
          <w:bCs/>
        </w:rPr>
        <w:t>主动安防联动机制</w:t>
      </w:r>
      <w:r w:rsidRPr="00057C6F">
        <w:t>，从被动提醒升级为主动保护；</w:t>
      </w:r>
    </w:p>
    <w:p w14:paraId="2662BD98" w14:textId="77777777" w:rsidR="00057C6F" w:rsidRPr="00057C6F" w:rsidRDefault="00057C6F" w:rsidP="00057C6F">
      <w:pPr>
        <w:numPr>
          <w:ilvl w:val="0"/>
          <w:numId w:val="2"/>
        </w:numPr>
      </w:pPr>
      <w:r w:rsidRPr="00057C6F">
        <w:rPr>
          <w:b/>
          <w:bCs/>
        </w:rPr>
        <w:t>从 “辅助工具” 到 “安全系统”</w:t>
      </w:r>
      <w:r w:rsidRPr="00057C6F">
        <w:t>，提供全场景一体化保障。</w:t>
      </w:r>
    </w:p>
    <w:p w14:paraId="35103A06" w14:textId="77777777" w:rsidR="00057C6F" w:rsidRPr="00057C6F" w:rsidRDefault="00057C6F" w:rsidP="00057C6F">
      <w:r w:rsidRPr="00057C6F">
        <w:t>多维协同让环境感知精度提升 40%，构筑产品核心技术壁垒。</w:t>
      </w:r>
    </w:p>
    <w:p w14:paraId="4A8ECECC" w14:textId="77777777" w:rsidR="00057C6F" w:rsidRPr="00057C6F" w:rsidRDefault="00000000" w:rsidP="00057C6F">
      <w:r>
        <w:pict w14:anchorId="0DA0E0BA">
          <v:rect id="_x0000_i1028" style="width:0;height:1.5pt" o:hrstd="t" o:hr="t" fillcolor="#a0a0a0" stroked="f"/>
        </w:pict>
      </w:r>
    </w:p>
    <w:p w14:paraId="15EC5A81" w14:textId="12C75830" w:rsidR="00057C6F" w:rsidRPr="00057C6F" w:rsidRDefault="00057C6F" w:rsidP="00057C6F">
      <w:r w:rsidRPr="00057C6F">
        <w:t>项目</w:t>
      </w:r>
      <w:r w:rsidR="00A42787">
        <w:rPr>
          <w:rFonts w:hint="eastAsia"/>
        </w:rPr>
        <w:t>实施计划</w:t>
      </w:r>
      <w:r w:rsidRPr="00057C6F">
        <w:t>分四阶段稳步落地：</w:t>
      </w:r>
    </w:p>
    <w:p w14:paraId="2758C4FB" w14:textId="77777777" w:rsidR="00057C6F" w:rsidRPr="00057C6F" w:rsidRDefault="00057C6F" w:rsidP="00057C6F">
      <w:pPr>
        <w:numPr>
          <w:ilvl w:val="0"/>
          <w:numId w:val="3"/>
        </w:numPr>
      </w:pPr>
      <w:r w:rsidRPr="00057C6F">
        <w:rPr>
          <w:b/>
          <w:bCs/>
        </w:rPr>
        <w:t>需求分析与市场调研</w:t>
      </w:r>
      <w:r w:rsidRPr="00057C6F">
        <w:t>：访谈用户与机构，明确痛点与方向；</w:t>
      </w:r>
    </w:p>
    <w:p w14:paraId="13899AEB" w14:textId="77777777" w:rsidR="00057C6F" w:rsidRPr="00057C6F" w:rsidRDefault="00057C6F" w:rsidP="00057C6F">
      <w:pPr>
        <w:numPr>
          <w:ilvl w:val="0"/>
          <w:numId w:val="3"/>
        </w:numPr>
      </w:pPr>
      <w:r w:rsidRPr="00057C6F">
        <w:rPr>
          <w:b/>
          <w:bCs/>
        </w:rPr>
        <w:t>技术选型与原型设计</w:t>
      </w:r>
      <w:r w:rsidRPr="00057C6F">
        <w:t>：确定技术方案，完成 MVP 产品设计；</w:t>
      </w:r>
    </w:p>
    <w:p w14:paraId="2108D2A9" w14:textId="77777777" w:rsidR="00057C6F" w:rsidRPr="00057C6F" w:rsidRDefault="00057C6F" w:rsidP="00057C6F">
      <w:pPr>
        <w:numPr>
          <w:ilvl w:val="0"/>
          <w:numId w:val="3"/>
        </w:numPr>
      </w:pPr>
      <w:r w:rsidRPr="00057C6F">
        <w:rPr>
          <w:b/>
          <w:bCs/>
        </w:rPr>
        <w:t>原型验证与用户迭代</w:t>
      </w:r>
      <w:r w:rsidRPr="00057C6F">
        <w:t>：招募 20-50 名视障用户实测优化；</w:t>
      </w:r>
    </w:p>
    <w:p w14:paraId="132771CF" w14:textId="77777777" w:rsidR="00A42787" w:rsidRDefault="00057C6F" w:rsidP="00A42787">
      <w:pPr>
        <w:numPr>
          <w:ilvl w:val="0"/>
          <w:numId w:val="3"/>
        </w:numPr>
      </w:pPr>
      <w:r w:rsidRPr="00057C6F">
        <w:rPr>
          <w:b/>
          <w:bCs/>
        </w:rPr>
        <w:t>小批量试产与</w:t>
      </w:r>
      <w:r w:rsidR="00A42787">
        <w:rPr>
          <w:rFonts w:hint="eastAsia"/>
          <w:b/>
          <w:bCs/>
        </w:rPr>
        <w:t>合规认证</w:t>
      </w:r>
      <w:r w:rsidRPr="00057C6F">
        <w:t>：打通供应链</w:t>
      </w:r>
      <w:r w:rsidR="00A42787">
        <w:rPr>
          <w:rFonts w:hint="eastAsia"/>
        </w:rPr>
        <w:t>，对接代工厂，完成摸具开发与生产工艺验证</w:t>
      </w:r>
    </w:p>
    <w:p w14:paraId="35150B1B" w14:textId="2DCEF777" w:rsidR="00A42787" w:rsidRDefault="00A42787" w:rsidP="00A42787">
      <w:pPr>
        <w:pStyle w:val="a9"/>
        <w:numPr>
          <w:ilvl w:val="0"/>
          <w:numId w:val="3"/>
        </w:numPr>
      </w:pPr>
      <w:r w:rsidRPr="00A42787">
        <w:rPr>
          <w:rFonts w:hint="eastAsia"/>
          <w:b/>
          <w:bCs/>
        </w:rPr>
        <w:t>市场投放与生态扩展</w:t>
      </w:r>
      <w:r>
        <w:rPr>
          <w:rFonts w:hint="eastAsia"/>
        </w:rPr>
        <w:t>：</w:t>
      </w:r>
      <w:r w:rsidRPr="00057C6F">
        <w:t>商业模式多元可持续：</w:t>
      </w:r>
      <w:r w:rsidRPr="00A42787">
        <w:rPr>
          <w:b/>
          <w:bCs/>
        </w:rPr>
        <w:t>硬件销售 + 软件订阅 + 政府采购与公益合作</w:t>
      </w:r>
      <w:r w:rsidRPr="00057C6F">
        <w:t>，实现稳定盈利。</w:t>
      </w:r>
    </w:p>
    <w:p w14:paraId="17DC242B" w14:textId="23791013" w:rsidR="00A42787" w:rsidRDefault="00A42787" w:rsidP="00A42787">
      <w:pPr>
        <w:rPr>
          <w:rFonts w:hint="eastAsia"/>
        </w:rPr>
      </w:pPr>
      <w:r>
        <w:pict w14:anchorId="13FF1608">
          <v:rect id="_x0000_i1039" style="width:0;height:1.5pt" o:hrstd="t" o:hr="t" fillcolor="#a0a0a0" stroked="f"/>
        </w:pict>
      </w:r>
    </w:p>
    <w:p w14:paraId="5ED7D46E" w14:textId="53F69092" w:rsidR="00057C6F" w:rsidRPr="00057C6F" w:rsidRDefault="00057C6F" w:rsidP="00A42787">
      <w:pPr>
        <w:ind w:firstLineChars="200" w:firstLine="440"/>
      </w:pPr>
      <w:r w:rsidRPr="00057C6F">
        <w:t>未来我们将申请多项专利与软著，打造无障碍智能穿戴标杆品牌；预留脑机接口等前沿技术空间，逐步覆盖老人等特殊群体，接入智慧城市系统，成长空间广阔。</w:t>
      </w:r>
    </w:p>
    <w:p w14:paraId="18FD64AB" w14:textId="77777777" w:rsidR="00057C6F" w:rsidRPr="00057C6F" w:rsidRDefault="00000000" w:rsidP="00057C6F">
      <w:bookmarkStart w:id="1" w:name="OLE_LINK1"/>
      <w:r>
        <w:pict w14:anchorId="18CC4AD6">
          <v:rect id="_x0000_i1030" style="width:0;height:1.5pt" o:hrstd="t" o:hr="t" fillcolor="#a0a0a0" stroked="f"/>
        </w:pict>
      </w:r>
    </w:p>
    <w:bookmarkEnd w:id="1"/>
    <w:p w14:paraId="4C0BAC64" w14:textId="77777777" w:rsidR="00057C6F" w:rsidRPr="00057C6F" w:rsidRDefault="00057C6F" w:rsidP="00057C6F">
      <w:r w:rsidRPr="00057C6F">
        <w:t>项目总结</w:t>
      </w:r>
    </w:p>
    <w:p w14:paraId="76E161F9" w14:textId="77777777" w:rsidR="00057C6F" w:rsidRPr="00057C6F" w:rsidRDefault="00057C6F" w:rsidP="00057C6F">
      <w:r w:rsidRPr="00057C6F">
        <w:t>Sonic Eye 通过引入全景 AI 预测与主动安防联动机制，彻底革新传统助盲设备工作模式，将设备定位从单纯的 “被动辅助” 提升至全场景 “主动保护”，为视障人士构建更安全、智能的出行防护体系。这不仅是一套导航系统，更是为用户量身打造、能够洞察风险的 “会思考的眼睛”。</w:t>
      </w:r>
    </w:p>
    <w:p w14:paraId="3F789201" w14:textId="77777777" w:rsidR="00057C6F" w:rsidRPr="00057C6F" w:rsidRDefault="00000000" w:rsidP="00057C6F">
      <w:r>
        <w:pict w14:anchorId="705FB933">
          <v:rect id="_x0000_i1031" style="width:0;height:1.5pt" o:hrstd="t" o:hr="t" fillcolor="#a0a0a0" stroked="f"/>
        </w:pict>
      </w:r>
    </w:p>
    <w:p w14:paraId="0F8616A5" w14:textId="2F02BF59" w:rsidR="00057C6F" w:rsidRPr="00057C6F" w:rsidRDefault="00A42787" w:rsidP="00057C6F">
      <w:r>
        <w:rPr>
          <w:rFonts w:hint="eastAsia"/>
        </w:rPr>
        <w:t>对此，我们的</w:t>
      </w:r>
      <w:r w:rsidR="00057C6F" w:rsidRPr="00057C6F">
        <w:t>未来展望</w:t>
      </w:r>
      <w:r>
        <w:rPr>
          <w:rFonts w:hint="eastAsia"/>
        </w:rPr>
        <w:t>是</w:t>
      </w:r>
    </w:p>
    <w:p w14:paraId="261F6919" w14:textId="77777777" w:rsidR="00057C6F" w:rsidRPr="00057C6F" w:rsidRDefault="00057C6F" w:rsidP="00057C6F">
      <w:r w:rsidRPr="00057C6F">
        <w:t>2026-2027 年，完成原型开发、小规模测试，建立自主生产线，扩大市场影响力；</w:t>
      </w:r>
    </w:p>
    <w:p w14:paraId="1E0F9D8E" w14:textId="77777777" w:rsidR="00057C6F" w:rsidRPr="00057C6F" w:rsidRDefault="00057C6F" w:rsidP="00057C6F">
      <w:r w:rsidRPr="00057C6F">
        <w:t>2028-2037 年，优化迭代产品，实现全国市场覆盖，拓展至医疗机构、家庭健康等场景；</w:t>
      </w:r>
    </w:p>
    <w:p w14:paraId="581C1046" w14:textId="77777777" w:rsidR="00057C6F" w:rsidRPr="00057C6F" w:rsidRDefault="00057C6F" w:rsidP="00057C6F">
      <w:r w:rsidRPr="00057C6F">
        <w:t>2038 年以后，接入智慧城市系统，覆盖更多特殊人群，联动前沿技术，力争成为行业</w:t>
      </w:r>
      <w:r w:rsidRPr="00057C6F">
        <w:lastRenderedPageBreak/>
        <w:t>龙头。</w:t>
      </w:r>
    </w:p>
    <w:p w14:paraId="1A51C18A" w14:textId="77777777" w:rsidR="00057C6F" w:rsidRDefault="00057C6F" w:rsidP="00057C6F"/>
    <w:p w14:paraId="47A93667" w14:textId="138D3023" w:rsidR="00057C6F" w:rsidRPr="00057C6F" w:rsidRDefault="00057C6F" w:rsidP="00057C6F">
      <w:pPr>
        <w:rPr>
          <w:rFonts w:hint="eastAsia"/>
        </w:rPr>
      </w:pPr>
      <w:r w:rsidRPr="00057C6F">
        <w:t>Sonic Eye，用科技创新点亮黑暗，让视障人士 “看见” 更安全的未来！</w:t>
      </w:r>
      <w:r w:rsidR="00D92602">
        <w:rPr>
          <w:rFonts w:hint="eastAsia"/>
        </w:rPr>
        <w:t>感谢大家的聆听！</w:t>
      </w:r>
    </w:p>
    <w:p w14:paraId="140182D8" w14:textId="77777777" w:rsidR="007E2F94" w:rsidRPr="00057C6F" w:rsidRDefault="007E2F94"/>
    <w:sectPr w:rsidR="007E2F94" w:rsidRPr="00057C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B0A31" w14:textId="77777777" w:rsidR="006D4C21" w:rsidRDefault="006D4C21" w:rsidP="00057C6F">
      <w:pPr>
        <w:spacing w:after="0" w:line="240" w:lineRule="auto"/>
      </w:pPr>
      <w:r>
        <w:separator/>
      </w:r>
    </w:p>
  </w:endnote>
  <w:endnote w:type="continuationSeparator" w:id="0">
    <w:p w14:paraId="4861FFD6" w14:textId="77777777" w:rsidR="006D4C21" w:rsidRDefault="006D4C21" w:rsidP="00057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5132D" w14:textId="77777777" w:rsidR="006D4C21" w:rsidRDefault="006D4C21" w:rsidP="00057C6F">
      <w:pPr>
        <w:spacing w:after="0" w:line="240" w:lineRule="auto"/>
      </w:pPr>
      <w:r>
        <w:separator/>
      </w:r>
    </w:p>
  </w:footnote>
  <w:footnote w:type="continuationSeparator" w:id="0">
    <w:p w14:paraId="439D9A36" w14:textId="77777777" w:rsidR="006D4C21" w:rsidRDefault="006D4C21" w:rsidP="00057C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1DC9"/>
    <w:multiLevelType w:val="multilevel"/>
    <w:tmpl w:val="E034E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693A58"/>
    <w:multiLevelType w:val="multilevel"/>
    <w:tmpl w:val="EE40C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E100E2"/>
    <w:multiLevelType w:val="multilevel"/>
    <w:tmpl w:val="0E30C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5064773">
    <w:abstractNumId w:val="0"/>
  </w:num>
  <w:num w:numId="2" w16cid:durableId="1163548449">
    <w:abstractNumId w:val="2"/>
  </w:num>
  <w:num w:numId="3" w16cid:durableId="691684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94"/>
    <w:rsid w:val="00057C6F"/>
    <w:rsid w:val="000F7247"/>
    <w:rsid w:val="005F6E71"/>
    <w:rsid w:val="006D4C21"/>
    <w:rsid w:val="007E2F94"/>
    <w:rsid w:val="00980C70"/>
    <w:rsid w:val="00A42787"/>
    <w:rsid w:val="00A63026"/>
    <w:rsid w:val="00D92602"/>
    <w:rsid w:val="00E8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73A3E6"/>
  <w15:chartTrackingRefBased/>
  <w15:docId w15:val="{7F70CBB2-DC16-4D2A-B17D-8EA165B00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278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2F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F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F9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2F9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2F9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2F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2F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2F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2F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2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2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2F9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2F9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2F9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2F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2F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2F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2F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2F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2F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2F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2F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2F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2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2F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E2F9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7C6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57C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57C6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57C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706</Words>
  <Characters>756</Characters>
  <Application>Microsoft Office Word</Application>
  <DocSecurity>0</DocSecurity>
  <Lines>36</Lines>
  <Paragraphs>35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 起</dc:creator>
  <cp:keywords/>
  <dc:description/>
  <cp:lastModifiedBy>风 起</cp:lastModifiedBy>
  <cp:revision>3</cp:revision>
  <dcterms:created xsi:type="dcterms:W3CDTF">2026-03-24T07:09:00Z</dcterms:created>
  <dcterms:modified xsi:type="dcterms:W3CDTF">2026-03-24T08:33:00Z</dcterms:modified>
</cp:coreProperties>
</file>