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Religiao_e_cultur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Religião e Cul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elebracoes e Festas, Simbolos e Espacos Sagrados, Textos Sagrados e Narrativa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