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esao_e_produ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Coesão e Produção de Texto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Coesao e coerencia, Producao de texto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