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rtugues_Ortografia_e_acentuacao_1_colorid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FF8C42"/>
          <w:sz w:val="34"/>
        </w:rPr>
        <w:t>Atividade Adaptada 1 — Ortografia e Acentuação</w:t>
      </w:r>
    </w:p>
    <w:p>
      <w:pPr>
        <w:spacing w:after="200"/>
        <w:jc w:val="center"/>
      </w:pPr>
      <w:r>
        <w:rPr>
          <w:i/>
          <w:color w:val="5A5A5A"/>
          <w:sz w:val="21"/>
        </w:rPr>
        <w:t>Português  •  Ensino Fundamental — Anos Iniciais (adaptação ampla)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FF8C42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Ortografia, Acentuacao, Pontuacao</w:t>
      </w:r>
    </w:p>
    <w:p>
      <w:pPr>
        <w:spacing w:after="120"/>
      </w:pPr>
      <w:r>
        <w:rPr>
          <w:b/>
          <w:color w:val="FF8C42"/>
          <w:sz w:val="28"/>
        </w:rPr>
        <w:t>DESAFIOS</w:t>
      </w:r>
    </w:p>
    <w:p>
      <w:pPr>
        <w:spacing w:after="80"/>
      </w:pPr>
      <w:r>
        <w:rPr>
          <w:b/>
          <w:color w:val="FF8C42"/>
          <w:sz w:val="22"/>
        </w:rPr>
        <w:t xml:space="preserve">1. </w:t>
      </w:r>
      <w:r>
        <w:rPr>
          <w:sz w:val="22"/>
        </w:rPr>
        <w:t>Reescreva uma frase do texto de outra forma, mantendo o sentido original.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2. </w:t>
      </w:r>
      <w:r>
        <w:rPr>
          <w:sz w:val="22"/>
        </w:rPr>
        <w:t>Encontre no texto exemplos relacionados ao conteúdo estudado e explique sua função.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3. </w:t>
      </w:r>
      <w:r>
        <w:rPr>
          <w:sz w:val="22"/>
        </w:rPr>
        <w:t>Crie dois exemplos próprios usando o conteúdo trabalhado nesta atividade.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4. </w:t>
      </w:r>
      <w:r>
        <w:rPr>
          <w:sz w:val="22"/>
        </w:rPr>
        <w:t>Produza uma resposta curta justificando a escolha que você fez.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5. </w:t>
      </w:r>
      <w:r>
        <w:rPr>
          <w:sz w:val="22"/>
        </w:rPr>
        <w:t>Leia o texto indicado pelo professor e destaque as informações mais importantes.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FF8C42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