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Historia_da_art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História da Arte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Arte na Antiguidade, Arte Medieval e Renascimento, Arte moderna no Brasil, Vanguardas europeias, Arte contemporanea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