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Trabalho_e_capitalism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Trabalho e Capitalismo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Trabalho e capitalismo, Karl Marx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