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4A9" w:rsidRDefault="00B00B1C">
      <w:pPr>
        <w:jc w:val="center"/>
      </w:pPr>
      <w:bookmarkStart w:id="0" w:name="_GoBack"/>
      <w:bookmarkEnd w:id="0"/>
      <w:r>
        <w:rPr>
          <w:b/>
          <w:sz w:val="31"/>
        </w:rPr>
        <w:t>10 Isomeria Geometrica</w:t>
      </w:r>
    </w:p>
    <w:p w:rsidR="00B404A9" w:rsidRDefault="00B00B1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8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4A9" w:rsidRDefault="00B00B1C">
      <w:r>
        <w:lastRenderedPageBreak/>
        <w:br w:type="page"/>
      </w:r>
    </w:p>
    <w:p w:rsidR="00B404A9" w:rsidRDefault="00B00B1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9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4A9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00B1C"/>
    <w:rsid w:val="00B404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99665F0-6C2C-440C-ABB0-B027219B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D7BC3E-1685-4B4E-BFBB-D8EACF91B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2026-08-22T23:30:00Z</dcterms:created>
  <dcterms:modified xsi:type="dcterms:W3CDTF">2026-08-22T23:30:00Z</dcterms:modified>
  <cp:category/>
</cp:coreProperties>
</file>