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Artes_visuai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Artes Vis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mentos das artes visuais, Desenho e pintura, Formas e texturas, Cores primarias e secundari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