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06 Valores e Etica</w:t>
      </w:r>
    </w:p>
    <w:p>
      <w:pPr>
        <w:jc w:val="center"/>
      </w:pPr>
      <w:r>
        <w:rPr>
          <w:b/>
          <w:sz w:val="26"/>
        </w:rPr>
        <w:t>Atividade 2 - Empatia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Empatia</w:t>
      </w:r>
    </w:p>
    <w:p>
      <w:r>
        <w:t>Empatia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>
      <w:r>
        <w:t>5. Escreva uma pergunta que você gostaria de fazer sobre esse tema.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