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Coesao_e_produca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Coesão e Produção de Texto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esao e coerencia, Producao de text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