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Coesao_e_produca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oesão e Produção de Texto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esao e coerencia, Producao de text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