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ucacao_Fisica_Jogos_e_esportes_1_colorid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FF8C42"/>
          <w:sz w:val="34"/>
        </w:rPr>
        <w:t>Atividade Adaptada 1 — Jogos e Esportes</w:t>
      </w:r>
    </w:p>
    <w:p>
      <w:pPr>
        <w:spacing w:after="200"/>
        <w:jc w:val="center"/>
      </w:pPr>
      <w:r>
        <w:rPr>
          <w:i/>
          <w:color w:val="5A5A5A"/>
          <w:sz w:val="21"/>
        </w:rPr>
        <w:t>Educação Física  •  Ensino Fundamental — Anos Iniciais (adaptação ampla)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FF8C42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Brincadeiras e jogos, Esportes coletivos, Esportes de marca e precisao, Lutas e jogos de oposiao</w:t>
      </w:r>
    </w:p>
    <w:p>
      <w:pPr>
        <w:spacing w:after="120"/>
      </w:pPr>
      <w:r>
        <w:rPr>
          <w:b/>
          <w:color w:val="FF8C42"/>
          <w:sz w:val="28"/>
        </w:rPr>
        <w:t>DESAFIOS</w:t>
      </w:r>
    </w:p>
    <w:p>
      <w:pPr>
        <w:spacing w:after="80"/>
      </w:pPr>
      <w:r>
        <w:rPr>
          <w:b/>
          <w:color w:val="FF8C42"/>
          <w:sz w:val="22"/>
        </w:rPr>
        <w:t xml:space="preserve">1. </w:t>
      </w:r>
      <w:r>
        <w:rPr>
          <w:sz w:val="22"/>
        </w:rPr>
        <w:t>Registre uma reflexão sobre a importância desta prática corporal.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2. </w:t>
      </w:r>
      <w:r>
        <w:rPr>
          <w:sz w:val="22"/>
        </w:rPr>
        <w:t>Explique uma atitude importante para a segurança durante a prática.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3. </w:t>
      </w:r>
      <w:r>
        <w:rPr>
          <w:sz w:val="22"/>
        </w:rPr>
        <w:t>Proponha uma adaptação para que mais pessoas possam participar.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4. </w:t>
      </w:r>
      <w:r>
        <w:rPr>
          <w:sz w:val="22"/>
        </w:rPr>
        <w:t>Observe a situação ilustrada e identifique a prática corporal envolvida.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5. </w:t>
      </w:r>
      <w:r>
        <w:rPr>
          <w:sz w:val="22"/>
        </w:rPr>
        <w:t>Relacione a atividade às capacidades físicas ou regras correspondentes.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FF8C42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